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AE634" w14:textId="77777777" w:rsidR="0030575A" w:rsidRPr="00355EFD" w:rsidRDefault="00F1254C">
      <w:r w:rsidRPr="00355EFD">
        <w:t xml:space="preserve">  </w:t>
      </w:r>
    </w:p>
    <w:p w14:paraId="01DD1B1F" w14:textId="77777777" w:rsidR="0030575A" w:rsidRPr="00355EFD" w:rsidRDefault="00F1254C">
      <w:pPr>
        <w:pStyle w:val="Title"/>
        <w:rPr>
          <w:lang w:val="en-GB"/>
        </w:rPr>
      </w:pPr>
      <w:r w:rsidRPr="00355EFD">
        <w:rPr>
          <w:noProof/>
          <w:lang w:val="en-GB"/>
        </w:rPr>
        <w:drawing>
          <wp:anchor distT="0" distB="0" distL="114300" distR="114300" simplePos="0" relativeHeight="251660288" behindDoc="0" locked="0" layoutInCell="1" allowOverlap="1" wp14:anchorId="40F02FDD" wp14:editId="07777777">
            <wp:simplePos x="0" y="0"/>
            <wp:positionH relativeFrom="column">
              <wp:posOffset>82550</wp:posOffset>
            </wp:positionH>
            <wp:positionV relativeFrom="page">
              <wp:posOffset>1076325</wp:posOffset>
            </wp:positionV>
            <wp:extent cx="2333625" cy="80518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33625" cy="805180"/>
                    </a:xfrm>
                    <a:prstGeom prst="rect">
                      <a:avLst/>
                    </a:prstGeom>
                  </pic:spPr>
                </pic:pic>
              </a:graphicData>
            </a:graphic>
          </wp:anchor>
        </w:drawing>
      </w:r>
    </w:p>
    <w:p w14:paraId="5F8090A4" w14:textId="77777777" w:rsidR="0030575A" w:rsidRPr="00355EFD" w:rsidRDefault="00F1254C">
      <w:pPr>
        <w:pStyle w:val="Title"/>
        <w:rPr>
          <w:lang w:val="en-GB"/>
        </w:rPr>
      </w:pPr>
      <w:r w:rsidRPr="00355EFD">
        <w:rPr>
          <w:noProof/>
          <w:lang w:val="en-GB"/>
        </w:rPr>
        <mc:AlternateContent>
          <mc:Choice Requires="wps">
            <w:drawing>
              <wp:anchor distT="0" distB="0" distL="114300" distR="114300" simplePos="0" relativeHeight="251659264" behindDoc="0" locked="0" layoutInCell="1" allowOverlap="1" wp14:anchorId="4414F734" wp14:editId="07777777">
                <wp:simplePos x="0" y="0"/>
                <wp:positionH relativeFrom="column">
                  <wp:posOffset>3161030</wp:posOffset>
                </wp:positionH>
                <wp:positionV relativeFrom="page">
                  <wp:posOffset>1513840</wp:posOffset>
                </wp:positionV>
                <wp:extent cx="3188970" cy="37655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88970" cy="376555"/>
                        </a:xfrm>
                        <a:prstGeom prst="rect">
                          <a:avLst/>
                        </a:prstGeom>
                        <a:noFill/>
                        <a:ln w="6350">
                          <a:noFill/>
                        </a:ln>
                      </wps:spPr>
                      <wps:txbx>
                        <w:txbxContent>
                          <w:p w14:paraId="284F9D57" w14:textId="77777777" w:rsidR="0030575A" w:rsidRDefault="00F1254C">
                            <w:pPr>
                              <w:jc w:val="right"/>
                              <w:rPr>
                                <w:rFonts w:ascii="Helvetica" w:hAnsi="Helvetica"/>
                                <w:b/>
                                <w:color w:val="004FA0"/>
                                <w:sz w:val="32"/>
                              </w:rPr>
                            </w:pPr>
                            <w:r>
                              <w:rPr>
                                <w:rFonts w:ascii="Helvetica" w:hAnsi="Helvetica"/>
                                <w:b/>
                                <w:color w:val="004FA0"/>
                                <w:sz w:val="32"/>
                              </w:rPr>
                              <w:t>Blockchain Programming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414F734" id="_x0000_t202" coordsize="21600,21600" o:spt="202" path="m,l,21600r21600,l21600,xe">
                <v:stroke joinstyle="miter"/>
                <v:path gradientshapeok="t" o:connecttype="rect"/>
              </v:shapetype>
              <v:shape id="Text Box 11" o:spid="_x0000_s1026" type="#_x0000_t202" style="position:absolute;margin-left:248.9pt;margin-top:119.2pt;width:251.1pt;height:29.65pt;z-index:25165926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" filled="f" stroked="f" strokeweight=".5pt">
                <v:textbox>
                  <w:txbxContent>
                    <w:p w14:paraId="284F9D57" w14:textId="77777777" w:rsidR="0030575A" w:rsidRDefault="00F1254C">
                      <w:pPr>
                        <w:jc w:val="right"/>
                        <w:rPr>
                          <w:rFonts w:ascii="Helvetica" w:hAnsi="Helvetica"/>
                          <w:b/>
                          <w:color w:val="004FA0"/>
                          <w:sz w:val="32"/>
                        </w:rPr>
                      </w:pPr>
                      <w:r>
                        <w:rPr>
                          <w:rFonts w:ascii="Helvetica" w:hAnsi="Helvetica"/>
                          <w:b/>
                          <w:color w:val="004FA0"/>
                          <w:sz w:val="32"/>
                        </w:rPr>
                        <w:t>Blockchain Programming</w:t>
                      </w:r>
                    </w:p>
                  </w:txbxContent>
                </v:textbox>
                <w10:wrap type="square" anchory="page"/>
              </v:shape>
            </w:pict>
          </mc:Fallback>
        </mc:AlternateContent>
      </w:r>
    </w:p>
    <w:p w14:paraId="6B972570" w14:textId="77777777" w:rsidR="0030575A" w:rsidRPr="00355EFD" w:rsidRDefault="00F1254C">
      <w:pPr>
        <w:pStyle w:val="Title"/>
        <w:rPr>
          <w:lang w:val="en-GB"/>
        </w:rPr>
      </w:pPr>
      <w:r w:rsidRPr="00355EFD">
        <w:rPr>
          <w:noProof/>
          <w:lang w:val="en-GB"/>
        </w:rPr>
        <mc:AlternateContent>
          <mc:Choice Requires="wps">
            <w:drawing>
              <wp:anchor distT="0" distB="0" distL="114300" distR="114300" simplePos="0" relativeHeight="251661312" behindDoc="0" locked="0" layoutInCell="1" allowOverlap="1" wp14:anchorId="13E9B86B" wp14:editId="07777777">
                <wp:simplePos x="0" y="0"/>
                <wp:positionH relativeFrom="column">
                  <wp:posOffset>78105</wp:posOffset>
                </wp:positionH>
                <wp:positionV relativeFrom="paragraph">
                  <wp:posOffset>339725</wp:posOffset>
                </wp:positionV>
                <wp:extent cx="6221730" cy="0"/>
                <wp:effectExtent l="0" t="0" r="14605" b="12700"/>
                <wp:wrapNone/>
                <wp:docPr id="12" name="Straight Connector 12"/>
                <wp:cNvGraphicFramePr/>
                <a:graphic xmlns:a="http://schemas.openxmlformats.org/drawingml/2006/main">
                  <a:graphicData uri="http://schemas.microsoft.com/office/word/2010/wordprocessingShape">
                    <wps:wsp>
                      <wps:cNvCnPr/>
                      <wps:spPr>
                        <a:xfrm>
                          <a:off x="0" y="0"/>
                          <a:ext cx="6221639"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a="http://schemas.openxmlformats.org/drawingml/2006/main" xmlns:pic="http://schemas.openxmlformats.org/drawingml/2006/picture" xmlns:a14="http://schemas.microsoft.com/office/drawing/2010/main" xmlns:wp14="http://schemas.microsoft.com/office/word/2010/wordml">
            <w:pict w14:anchorId="0F24EDD1">
              <v:line id="_x0000_s1026" style="position:absolute;left:0pt;margin-left:6.15pt;margin-top:26.75pt;height:0pt;width:489.9pt;z-index:251661312;mso-width-relative:page;mso-height-relative:page;" coordsize="21600,21600" o:spid="_x0000_s1026" filled="f" stroked="t" o:spt="20" o:gfxdata="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&#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DMGqVs1wAAAAgBAAAPAAAAAAAAAAEAIAAAADgAAABk&#10;cnMvZG93bnJldi54bWxQSwECFAAUAAAACACHTuJA+WolRrgBAABpAwAADgAAAAAAAAABACAAAAA8&#10;AQAAZHJzL2Uyb0RvYy54bWxQSwUGAAAAAAYABgBZAQAAZgUAAAAA&#10;">
                <v:fill on="f" focussize="0,0"/>
                <v:stroke weight="1pt" color="#000000 [3213]" miterlimit="8" joinstyle="miter"/>
                <v:imagedata o:title=""/>
                <o:lock v:ext="edit" aspectratio="f"/>
              </v:line>
            </w:pict>
          </mc:Fallback>
        </mc:AlternateContent>
      </w:r>
    </w:p>
    <w:p w14:paraId="672A6659" w14:textId="77777777" w:rsidR="0030575A" w:rsidRPr="00355EFD" w:rsidRDefault="0030575A">
      <w:pPr>
        <w:pStyle w:val="Title"/>
        <w:ind w:left="142"/>
        <w:rPr>
          <w:sz w:val="15"/>
          <w:szCs w:val="15"/>
          <w:lang w:val="en-GB"/>
        </w:rPr>
      </w:pPr>
    </w:p>
    <w:p w14:paraId="44931BCC" w14:textId="6363201A" w:rsidR="0030575A" w:rsidRPr="00355EFD" w:rsidRDefault="00C66771" w:rsidP="00230866">
      <w:pPr>
        <w:pStyle w:val="Title"/>
        <w:ind w:left="142"/>
        <w:rPr>
          <w:lang w:val="en-GB"/>
        </w:rPr>
      </w:pPr>
      <w:r w:rsidRPr="00355EFD">
        <w:rPr>
          <w:lang w:val="en-GB"/>
        </w:rPr>
        <w:t>Flash Loan Attacks: Manipulating Liquidity Pools and options to prevent this kind of attacks.</w:t>
      </w:r>
    </w:p>
    <w:p w14:paraId="6C6BB30C" w14:textId="43C42B64" w:rsidR="0030575A" w:rsidRPr="001A2FC9" w:rsidRDefault="00C66771">
      <w:pPr>
        <w:pStyle w:val="subtitel"/>
        <w:ind w:left="142"/>
        <w:rPr>
          <w:rFonts w:ascii="Helvetica" w:hAnsi="Helvetica"/>
          <w:lang w:val="it-CH"/>
        </w:rPr>
      </w:pPr>
      <w:r w:rsidRPr="001A2FC9">
        <w:rPr>
          <w:rFonts w:ascii="Helvetica" w:hAnsi="Helvetica"/>
          <w:lang w:val="it-CH"/>
        </w:rPr>
        <w:t>Maximilian Kiefer (XX-XXX-XXX)</w:t>
      </w:r>
    </w:p>
    <w:p w14:paraId="0D4F4318" w14:textId="36D6DC69" w:rsidR="00C66771" w:rsidRPr="001A2FC9" w:rsidRDefault="00C66771">
      <w:pPr>
        <w:pStyle w:val="subtitel"/>
        <w:ind w:left="142"/>
        <w:rPr>
          <w:rFonts w:ascii="Helvetica" w:hAnsi="Helvetica"/>
          <w:lang w:val="it-CH"/>
        </w:rPr>
      </w:pPr>
      <w:r w:rsidRPr="001A2FC9">
        <w:rPr>
          <w:rFonts w:ascii="Helvetica" w:hAnsi="Helvetica"/>
          <w:lang w:val="it-CH"/>
        </w:rPr>
        <w:t>Pascal Emmenegger (</w:t>
      </w:r>
      <w:r w:rsidR="001728AA" w:rsidRPr="001A2FC9">
        <w:rPr>
          <w:rFonts w:ascii="Helvetica" w:hAnsi="Helvetica"/>
          <w:lang w:val="it-CH"/>
        </w:rPr>
        <w:t>15</w:t>
      </w:r>
      <w:r w:rsidRPr="001A2FC9">
        <w:rPr>
          <w:rFonts w:ascii="Helvetica" w:hAnsi="Helvetica"/>
          <w:lang w:val="it-CH"/>
        </w:rPr>
        <w:t>-</w:t>
      </w:r>
      <w:r w:rsidR="001728AA" w:rsidRPr="001A2FC9">
        <w:rPr>
          <w:rFonts w:ascii="Helvetica" w:hAnsi="Helvetica"/>
          <w:lang w:val="it-CH"/>
        </w:rPr>
        <w:t>532</w:t>
      </w:r>
      <w:r w:rsidRPr="001A2FC9">
        <w:rPr>
          <w:rFonts w:ascii="Helvetica" w:hAnsi="Helvetica"/>
          <w:lang w:val="it-CH"/>
        </w:rPr>
        <w:t>-</w:t>
      </w:r>
      <w:r w:rsidR="001728AA" w:rsidRPr="001A2FC9">
        <w:rPr>
          <w:rFonts w:ascii="Helvetica" w:hAnsi="Helvetica"/>
          <w:lang w:val="it-CH"/>
        </w:rPr>
        <w:t>302</w:t>
      </w:r>
      <w:r w:rsidRPr="001A2FC9">
        <w:rPr>
          <w:rFonts w:ascii="Helvetica" w:hAnsi="Helvetica"/>
          <w:lang w:val="it-CH"/>
        </w:rPr>
        <w:t>)</w:t>
      </w:r>
    </w:p>
    <w:p w14:paraId="522B4D89" w14:textId="55350F93" w:rsidR="00C66771" w:rsidRPr="001A2FC9" w:rsidRDefault="00C66771">
      <w:pPr>
        <w:pStyle w:val="subtitel"/>
        <w:ind w:left="142"/>
        <w:rPr>
          <w:rFonts w:ascii="Helvetica" w:hAnsi="Helvetica"/>
          <w:lang w:val="it-CH"/>
        </w:rPr>
      </w:pPr>
      <w:r w:rsidRPr="001A2FC9">
        <w:rPr>
          <w:rFonts w:ascii="Helvetica" w:hAnsi="Helvetica"/>
          <w:lang w:val="it-CH"/>
        </w:rPr>
        <w:t>Nicola Crimi (12-748-612)</w:t>
      </w:r>
    </w:p>
    <w:p w14:paraId="6B724AFC" w14:textId="6CB2C0CC" w:rsidR="00CA0FD9" w:rsidRPr="00355EFD" w:rsidRDefault="00CA0FD9" w:rsidP="00CA0FD9">
      <w:pPr>
        <w:pStyle w:val="NormalWeb"/>
        <w:ind w:left="142"/>
        <w:rPr>
          <w:rFonts w:ascii="Helvetica" w:hAnsi="Helvetica"/>
        </w:rPr>
      </w:pPr>
      <w:r w:rsidRPr="00355EFD">
        <w:rPr>
          <w:rFonts w:ascii="Helvetica" w:hAnsi="Helvetica"/>
        </w:rPr>
        <w:t>Department</w:t>
      </w:r>
      <w:r w:rsidR="00E45799" w:rsidRPr="00355EFD">
        <w:rPr>
          <w:rFonts w:ascii="Helvetica" w:hAnsi="Helvetica"/>
        </w:rPr>
        <w:t xml:space="preserve"> of Informatics</w:t>
      </w:r>
      <w:r w:rsidRPr="00355EFD">
        <w:rPr>
          <w:rFonts w:ascii="Helvetica" w:hAnsi="Helvetica"/>
        </w:rPr>
        <w:t>, University of Zurich</w:t>
      </w:r>
    </w:p>
    <w:p w14:paraId="267663F4" w14:textId="23B65C2A" w:rsidR="0096363B" w:rsidRPr="00355EFD" w:rsidRDefault="00F1254C" w:rsidP="0096363B">
      <w:pPr>
        <w:pStyle w:val="NormalWeb"/>
        <w:ind w:left="142"/>
        <w:rPr>
          <w:rFonts w:ascii="Helvetica" w:hAnsi="Helvetica"/>
        </w:rPr>
      </w:pPr>
      <w:r w:rsidRPr="00355EFD">
        <w:rPr>
          <w:rFonts w:ascii="Helvetica" w:hAnsi="Helvetica"/>
          <w:noProof/>
        </w:rPr>
        <mc:AlternateContent>
          <mc:Choice Requires="wps">
            <w:drawing>
              <wp:anchor distT="0" distB="0" distL="114300" distR="114300" simplePos="0" relativeHeight="251663360" behindDoc="0" locked="0" layoutInCell="1" allowOverlap="1" wp14:anchorId="6CAAF61E" wp14:editId="07777777">
                <wp:simplePos x="0" y="0"/>
                <wp:positionH relativeFrom="column">
                  <wp:posOffset>78105</wp:posOffset>
                </wp:positionH>
                <wp:positionV relativeFrom="paragraph">
                  <wp:posOffset>266065</wp:posOffset>
                </wp:positionV>
                <wp:extent cx="6221730" cy="0"/>
                <wp:effectExtent l="0" t="0" r="13970" b="12700"/>
                <wp:wrapNone/>
                <wp:docPr id="13" name="Straight Connector 13"/>
                <wp:cNvGraphicFramePr/>
                <a:graphic xmlns:a="http://schemas.openxmlformats.org/drawingml/2006/main">
                  <a:graphicData uri="http://schemas.microsoft.com/office/word/2010/wordprocessingShape">
                    <wps:wsp>
                      <wps:cNvCnPr/>
                      <wps:spPr>
                        <a:xfrm>
                          <a:off x="0" y="0"/>
                          <a:ext cx="62219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a="http://schemas.openxmlformats.org/drawingml/2006/main" xmlns:pic="http://schemas.openxmlformats.org/drawingml/2006/picture" xmlns:a14="http://schemas.microsoft.com/office/drawing/2010/main" xmlns:wp14="http://schemas.microsoft.com/office/word/2010/wordml">
            <w:pict w14:anchorId="424E335D">
              <v:line id="_x0000_s1026" style="position:absolute;left:0pt;margin-left:6.15pt;margin-top:20.95pt;height:0pt;width:489.9pt;z-index:251663360;mso-width-relative:page;mso-height-relative:page;" coordsize="21600,21600" o:spid="_x0000_s1026" filled="f" stroked="t" o:spt="20" o:gfxdata="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&#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BYAAABkcnMvUEsBAhQAFAAAAAgAh07iQJ3DkcbWAAAACAEAAA8AAAAAAAAAAQAgAAAAOAAAAGRy&#10;cy9kb3ducmV2LnhtbFBLAQIUABQAAAAIAIdO4kBLDkUZuAEAAGkDAAAOAAAAAAAAAAEAIAAAADsB&#10;AABkcnMvZTJvRG9jLnhtbFBLBQYAAAAABgAGAFkBAABlBQAAAAA=&#10;">
                <v:fill on="f" focussize="0,0"/>
                <v:stroke weight="1pt" color="#000000 [3213]" miterlimit="8" joinstyle="miter"/>
                <v:imagedata o:title=""/>
                <o:lock v:ext="edit" aspectratio="f"/>
              </v:line>
            </w:pict>
          </mc:Fallback>
        </mc:AlternateContent>
      </w:r>
      <w:r w:rsidR="00C235A5" w:rsidRPr="00355EFD">
        <w:rPr>
          <w:rFonts w:ascii="Helvetica" w:hAnsi="Helvetica"/>
        </w:rPr>
        <w:t>10</w:t>
      </w:r>
      <w:r w:rsidR="00C66771" w:rsidRPr="00355EFD">
        <w:rPr>
          <w:rFonts w:ascii="Helvetica" w:hAnsi="Helvetica"/>
        </w:rPr>
        <w:t>.12.2021</w:t>
      </w:r>
    </w:p>
    <w:p w14:paraId="171EEEF5" w14:textId="77777777" w:rsidR="0096363B" w:rsidRPr="00355EFD" w:rsidRDefault="0096363B" w:rsidP="005B23F0">
      <w:pPr>
        <w:pStyle w:val="NormalWeb"/>
        <w:ind w:left="142"/>
        <w:jc w:val="center"/>
        <w:rPr>
          <w:rFonts w:ascii="Arial" w:hAnsi="Arial" w:cs="Arial"/>
          <w:b/>
          <w:bCs/>
          <w:color w:val="000000" w:themeColor="text1"/>
          <w:sz w:val="18"/>
          <w:szCs w:val="18"/>
        </w:rPr>
      </w:pPr>
    </w:p>
    <w:p w14:paraId="116469B8" w14:textId="25FA8722" w:rsidR="0030575A" w:rsidRPr="00355EFD" w:rsidRDefault="0096363B" w:rsidP="005B23F0">
      <w:pPr>
        <w:pStyle w:val="NormalWeb"/>
        <w:ind w:left="142"/>
        <w:jc w:val="center"/>
        <w:rPr>
          <w:rFonts w:ascii="Arial" w:hAnsi="Arial" w:cs="Arial"/>
          <w:color w:val="000000" w:themeColor="text1"/>
          <w:sz w:val="18"/>
          <w:szCs w:val="18"/>
        </w:rPr>
      </w:pPr>
      <w:r w:rsidRPr="00355EFD">
        <w:rPr>
          <w:rFonts w:ascii="Arial" w:hAnsi="Arial" w:cs="Arial"/>
          <w:b/>
          <w:bCs/>
          <w:color w:val="000000" w:themeColor="text1"/>
          <w:sz w:val="18"/>
          <w:szCs w:val="18"/>
        </w:rPr>
        <w:t>ABSTRACT</w:t>
      </w:r>
    </w:p>
    <w:p w14:paraId="5A1C8564" w14:textId="60D11897" w:rsidR="005B23F0" w:rsidRPr="00355EFD" w:rsidRDefault="00B52E08" w:rsidP="002D295C">
      <w:pPr>
        <w:pStyle w:val="NormalWeb"/>
        <w:spacing w:before="0" w:beforeAutospacing="0" w:after="60" w:afterAutospacing="0" w:line="200" w:lineRule="atLeast"/>
        <w:ind w:left="680" w:right="680"/>
        <w:jc w:val="both"/>
        <w:rPr>
          <w:sz w:val="20"/>
          <w:szCs w:val="20"/>
        </w:rPr>
      </w:pPr>
      <w:r w:rsidRPr="00355EFD">
        <w:rPr>
          <w:sz w:val="20"/>
          <w:szCs w:val="20"/>
        </w:rPr>
        <w:t>We</w:t>
      </w:r>
      <w:r w:rsidR="00C235A5" w:rsidRPr="00355EFD">
        <w:rPr>
          <w:sz w:val="20"/>
          <w:szCs w:val="20"/>
        </w:rPr>
        <w:t xml:space="preserve"> introduce</w:t>
      </w:r>
      <w:r w:rsidR="001C658F" w:rsidRPr="00355EFD">
        <w:rPr>
          <w:sz w:val="20"/>
          <w:szCs w:val="20"/>
        </w:rPr>
        <w:t>d</w:t>
      </w:r>
      <w:r w:rsidR="00C235A5" w:rsidRPr="00355EFD">
        <w:rPr>
          <w:sz w:val="20"/>
          <w:szCs w:val="20"/>
        </w:rPr>
        <w:t xml:space="preserve"> </w:t>
      </w:r>
      <w:r w:rsidRPr="00355EFD">
        <w:rPr>
          <w:sz w:val="20"/>
          <w:szCs w:val="20"/>
        </w:rPr>
        <w:t xml:space="preserve">a </w:t>
      </w:r>
      <w:r w:rsidR="00FE5B81" w:rsidRPr="00355EFD">
        <w:rPr>
          <w:sz w:val="20"/>
          <w:szCs w:val="20"/>
        </w:rPr>
        <w:t>possibility</w:t>
      </w:r>
      <w:r w:rsidRPr="00355EFD">
        <w:rPr>
          <w:sz w:val="20"/>
          <w:szCs w:val="20"/>
        </w:rPr>
        <w:t xml:space="preserve"> to execute a Flash Loan Attack (FLA) on the UZHETH network</w:t>
      </w:r>
      <w:r w:rsidR="00207996" w:rsidRPr="00355EFD">
        <w:rPr>
          <w:sz w:val="20"/>
          <w:szCs w:val="20"/>
        </w:rPr>
        <w:t xml:space="preserve"> </w:t>
      </w:r>
      <w:r w:rsidR="00E22134" w:rsidRPr="00355EFD">
        <w:rPr>
          <w:sz w:val="20"/>
          <w:szCs w:val="20"/>
        </w:rPr>
        <w:t>and</w:t>
      </w:r>
      <w:r w:rsidR="005F150E" w:rsidRPr="00355EFD">
        <w:rPr>
          <w:sz w:val="20"/>
          <w:szCs w:val="20"/>
        </w:rPr>
        <w:t xml:space="preserve"> </w:t>
      </w:r>
      <w:r w:rsidR="001C658F" w:rsidRPr="00355EFD">
        <w:rPr>
          <w:sz w:val="20"/>
          <w:szCs w:val="20"/>
        </w:rPr>
        <w:t>point out prevention methods</w:t>
      </w:r>
      <w:r w:rsidR="005F150E" w:rsidRPr="00355EFD">
        <w:rPr>
          <w:sz w:val="20"/>
          <w:szCs w:val="20"/>
        </w:rPr>
        <w:t xml:space="preserve">. </w:t>
      </w:r>
      <w:r w:rsidR="006E37DA" w:rsidRPr="00355EFD">
        <w:rPr>
          <w:sz w:val="20"/>
          <w:szCs w:val="20"/>
        </w:rPr>
        <w:t>Our</w:t>
      </w:r>
      <w:r w:rsidR="00C95E58" w:rsidRPr="00355EFD">
        <w:rPr>
          <w:sz w:val="20"/>
          <w:szCs w:val="20"/>
        </w:rPr>
        <w:t xml:space="preserve"> FLA</w:t>
      </w:r>
      <w:r w:rsidR="00375B74" w:rsidRPr="00355EFD">
        <w:rPr>
          <w:sz w:val="20"/>
          <w:szCs w:val="20"/>
        </w:rPr>
        <w:t xml:space="preserve"> </w:t>
      </w:r>
      <w:r w:rsidR="006E37DA" w:rsidRPr="00355EFD">
        <w:rPr>
          <w:sz w:val="20"/>
          <w:szCs w:val="20"/>
        </w:rPr>
        <w:t xml:space="preserve">is an oracle </w:t>
      </w:r>
      <w:r w:rsidR="00C05D66" w:rsidRPr="00355EFD">
        <w:rPr>
          <w:sz w:val="20"/>
          <w:szCs w:val="20"/>
        </w:rPr>
        <w:t>manipulation attack</w:t>
      </w:r>
      <w:r w:rsidR="006E37DA" w:rsidRPr="00355EFD">
        <w:rPr>
          <w:sz w:val="20"/>
          <w:szCs w:val="20"/>
        </w:rPr>
        <w:t xml:space="preserve"> and exploits</w:t>
      </w:r>
      <w:r w:rsidR="00375B74" w:rsidRPr="00355EFD">
        <w:rPr>
          <w:sz w:val="20"/>
          <w:szCs w:val="20"/>
        </w:rPr>
        <w:t xml:space="preserve"> a</w:t>
      </w:r>
      <w:r w:rsidR="00153DF9" w:rsidRPr="00355EFD">
        <w:rPr>
          <w:sz w:val="20"/>
          <w:szCs w:val="20"/>
        </w:rPr>
        <w:t xml:space="preserve"> collateralized loan provider</w:t>
      </w:r>
      <w:r w:rsidR="005F150E" w:rsidRPr="00355EFD">
        <w:rPr>
          <w:sz w:val="20"/>
          <w:szCs w:val="20"/>
        </w:rPr>
        <w:t xml:space="preserve"> (CLP)</w:t>
      </w:r>
      <w:r w:rsidR="00FE5B81" w:rsidRPr="00355EFD">
        <w:rPr>
          <w:sz w:val="20"/>
          <w:szCs w:val="20"/>
        </w:rPr>
        <w:t xml:space="preserve"> by first borrowing token A as flash loan which then </w:t>
      </w:r>
      <w:r w:rsidR="006E37DA" w:rsidRPr="00355EFD">
        <w:rPr>
          <w:sz w:val="20"/>
          <w:szCs w:val="20"/>
        </w:rPr>
        <w:t xml:space="preserve">will be swapped </w:t>
      </w:r>
      <w:r w:rsidR="002D295C" w:rsidRPr="00355EFD">
        <w:rPr>
          <w:sz w:val="20"/>
          <w:szCs w:val="20"/>
        </w:rPr>
        <w:t xml:space="preserve">partly </w:t>
      </w:r>
      <w:r w:rsidR="00FE5B81" w:rsidRPr="00355EFD">
        <w:rPr>
          <w:sz w:val="20"/>
          <w:szCs w:val="20"/>
        </w:rPr>
        <w:t xml:space="preserve">to token B on a decentralized exchange (DEX) and </w:t>
      </w:r>
      <w:r w:rsidR="00A05D2A" w:rsidRPr="00355EFD">
        <w:rPr>
          <w:sz w:val="20"/>
          <w:szCs w:val="20"/>
        </w:rPr>
        <w:t>finally making profit</w:t>
      </w:r>
      <w:r w:rsidR="00FE5B81" w:rsidRPr="00355EFD">
        <w:rPr>
          <w:sz w:val="20"/>
          <w:szCs w:val="20"/>
        </w:rPr>
        <w:t xml:space="preserve"> by </w:t>
      </w:r>
      <w:r w:rsidR="00A05D2A" w:rsidRPr="00355EFD">
        <w:rPr>
          <w:sz w:val="20"/>
          <w:szCs w:val="20"/>
        </w:rPr>
        <w:t>borrow</w:t>
      </w:r>
      <w:r w:rsidR="00C05D66" w:rsidRPr="00355EFD">
        <w:rPr>
          <w:sz w:val="20"/>
          <w:szCs w:val="20"/>
        </w:rPr>
        <w:t>ing</w:t>
      </w:r>
      <w:r w:rsidR="00FE5B81" w:rsidRPr="00355EFD">
        <w:rPr>
          <w:sz w:val="20"/>
          <w:szCs w:val="20"/>
        </w:rPr>
        <w:t xml:space="preserve"> a loan</w:t>
      </w:r>
      <w:r w:rsidR="002D295C" w:rsidRPr="00355EFD">
        <w:rPr>
          <w:sz w:val="20"/>
          <w:szCs w:val="20"/>
        </w:rPr>
        <w:t xml:space="preserve"> of token A against token B</w:t>
      </w:r>
      <w:r w:rsidR="00FE5B81" w:rsidRPr="00355EFD">
        <w:rPr>
          <w:sz w:val="20"/>
          <w:szCs w:val="20"/>
        </w:rPr>
        <w:t xml:space="preserve"> from the CLP</w:t>
      </w:r>
      <w:r w:rsidR="002D295C" w:rsidRPr="00355EFD">
        <w:rPr>
          <w:sz w:val="20"/>
          <w:szCs w:val="20"/>
        </w:rPr>
        <w:t xml:space="preserve"> </w:t>
      </w:r>
      <w:r w:rsidR="00FE5B81" w:rsidRPr="00355EFD">
        <w:rPr>
          <w:sz w:val="20"/>
          <w:szCs w:val="20"/>
        </w:rPr>
        <w:t xml:space="preserve">which </w:t>
      </w:r>
      <w:r w:rsidR="002D295C" w:rsidRPr="00355EFD">
        <w:rPr>
          <w:sz w:val="20"/>
          <w:szCs w:val="20"/>
        </w:rPr>
        <w:t>calculates lending amounts according</w:t>
      </w:r>
      <w:r w:rsidR="006E37DA" w:rsidRPr="00355EFD">
        <w:rPr>
          <w:sz w:val="20"/>
          <w:szCs w:val="20"/>
        </w:rPr>
        <w:t xml:space="preserve"> to </w:t>
      </w:r>
      <w:r w:rsidR="002D295C" w:rsidRPr="00355EFD">
        <w:rPr>
          <w:sz w:val="20"/>
          <w:szCs w:val="20"/>
        </w:rPr>
        <w:t xml:space="preserve">the </w:t>
      </w:r>
      <w:r w:rsidR="006E37DA" w:rsidRPr="00355EFD">
        <w:rPr>
          <w:sz w:val="20"/>
          <w:szCs w:val="20"/>
        </w:rPr>
        <w:t>manipulated liquidity pool</w:t>
      </w:r>
      <w:r w:rsidR="00A05D2A" w:rsidRPr="00355EFD">
        <w:rPr>
          <w:sz w:val="20"/>
          <w:szCs w:val="20"/>
        </w:rPr>
        <w:t xml:space="preserve"> </w:t>
      </w:r>
      <w:r w:rsidR="00C84382">
        <w:rPr>
          <w:sz w:val="20"/>
          <w:szCs w:val="20"/>
        </w:rPr>
        <w:t>reserves</w:t>
      </w:r>
      <w:r w:rsidR="006E37DA" w:rsidRPr="00355EFD">
        <w:rPr>
          <w:sz w:val="20"/>
          <w:szCs w:val="20"/>
        </w:rPr>
        <w:t xml:space="preserve">. </w:t>
      </w:r>
      <w:r w:rsidR="00F315FC" w:rsidRPr="00355EFD">
        <w:rPr>
          <w:sz w:val="20"/>
          <w:szCs w:val="20"/>
        </w:rPr>
        <w:t>As prevention technique</w:t>
      </w:r>
      <w:r w:rsidR="006E37DA" w:rsidRPr="00355EFD">
        <w:rPr>
          <w:sz w:val="20"/>
          <w:szCs w:val="20"/>
        </w:rPr>
        <w:t>s</w:t>
      </w:r>
      <w:r w:rsidR="00B66572" w:rsidRPr="00355EFD">
        <w:rPr>
          <w:sz w:val="20"/>
          <w:szCs w:val="20"/>
        </w:rPr>
        <w:t>,</w:t>
      </w:r>
      <w:r w:rsidR="00F315FC" w:rsidRPr="00355EFD">
        <w:rPr>
          <w:sz w:val="20"/>
          <w:szCs w:val="20"/>
        </w:rPr>
        <w:t xml:space="preserve"> we suggest </w:t>
      </w:r>
      <w:r w:rsidR="00C05D66" w:rsidRPr="00355EFD">
        <w:rPr>
          <w:sz w:val="20"/>
          <w:szCs w:val="20"/>
        </w:rPr>
        <w:t>CLPs to use</w:t>
      </w:r>
      <w:r w:rsidR="00166F02" w:rsidRPr="00355EFD">
        <w:rPr>
          <w:sz w:val="20"/>
          <w:szCs w:val="20"/>
        </w:rPr>
        <w:t xml:space="preserve"> </w:t>
      </w:r>
      <w:r w:rsidR="00B66572" w:rsidRPr="00355EFD">
        <w:rPr>
          <w:sz w:val="20"/>
          <w:szCs w:val="20"/>
        </w:rPr>
        <w:t>averag</w:t>
      </w:r>
      <w:r w:rsidR="00166F02" w:rsidRPr="00355EFD">
        <w:rPr>
          <w:sz w:val="20"/>
          <w:szCs w:val="20"/>
        </w:rPr>
        <w:t xml:space="preserve">ed token </w:t>
      </w:r>
      <w:r w:rsidR="00B66572" w:rsidRPr="00355EFD">
        <w:rPr>
          <w:sz w:val="20"/>
          <w:szCs w:val="20"/>
        </w:rPr>
        <w:t>prices</w:t>
      </w:r>
      <w:r w:rsidR="00A05D2A" w:rsidRPr="00355EFD">
        <w:rPr>
          <w:sz w:val="20"/>
          <w:szCs w:val="20"/>
        </w:rPr>
        <w:t xml:space="preserve"> for </w:t>
      </w:r>
      <w:r w:rsidR="00C05D66" w:rsidRPr="00355EFD">
        <w:rPr>
          <w:sz w:val="20"/>
          <w:szCs w:val="20"/>
        </w:rPr>
        <w:t>lending amount</w:t>
      </w:r>
      <w:r w:rsidR="00A05D2A" w:rsidRPr="00355EFD">
        <w:rPr>
          <w:sz w:val="20"/>
          <w:szCs w:val="20"/>
        </w:rPr>
        <w:t xml:space="preserve"> calculations</w:t>
      </w:r>
      <w:r w:rsidR="0024203A" w:rsidRPr="00355EFD">
        <w:rPr>
          <w:sz w:val="20"/>
          <w:szCs w:val="20"/>
        </w:rPr>
        <w:t>, respectively the introduction of price oracles</w:t>
      </w:r>
      <w:r w:rsidR="00C84382">
        <w:rPr>
          <w:sz w:val="20"/>
          <w:szCs w:val="20"/>
        </w:rPr>
        <w:t xml:space="preserve">, </w:t>
      </w:r>
      <w:proofErr w:type="gramStart"/>
      <w:r w:rsidR="00355EFD" w:rsidRPr="00355EFD">
        <w:rPr>
          <w:sz w:val="20"/>
          <w:szCs w:val="20"/>
        </w:rPr>
        <w:t>e.g.</w:t>
      </w:r>
      <w:proofErr w:type="gramEnd"/>
      <w:r w:rsidR="0024203A" w:rsidRPr="00355EFD">
        <w:rPr>
          <w:sz w:val="20"/>
          <w:szCs w:val="20"/>
        </w:rPr>
        <w:t xml:space="preserve"> Chainlink</w:t>
      </w:r>
      <w:r w:rsidR="00B66572" w:rsidRPr="00355EFD">
        <w:rPr>
          <w:sz w:val="20"/>
          <w:szCs w:val="20"/>
        </w:rPr>
        <w:t xml:space="preserve">. </w:t>
      </w:r>
      <w:r w:rsidR="00C95E58" w:rsidRPr="00355EFD">
        <w:rPr>
          <w:sz w:val="20"/>
          <w:szCs w:val="20"/>
        </w:rPr>
        <w:t xml:space="preserve">The code for our </w:t>
      </w:r>
      <w:r w:rsidR="00C05D66" w:rsidRPr="00355EFD">
        <w:rPr>
          <w:sz w:val="20"/>
          <w:szCs w:val="20"/>
        </w:rPr>
        <w:t xml:space="preserve">project </w:t>
      </w:r>
      <w:r w:rsidR="00C95E58" w:rsidRPr="00355EFD">
        <w:rPr>
          <w:sz w:val="20"/>
          <w:szCs w:val="20"/>
        </w:rPr>
        <w:t xml:space="preserve">is available at </w:t>
      </w:r>
      <w:r w:rsidR="00BC17E2" w:rsidRPr="00355EFD">
        <w:rPr>
          <w:sz w:val="20"/>
          <w:szCs w:val="20"/>
        </w:rPr>
        <w:t>https://github.com/pemmenegger/Group033_Install_Uniswap_and_flash_loan_attack</w:t>
      </w:r>
    </w:p>
    <w:p w14:paraId="3341F204" w14:textId="77777777" w:rsidR="002D295C" w:rsidRPr="00355EFD" w:rsidRDefault="002D295C" w:rsidP="002D295C">
      <w:pPr>
        <w:pStyle w:val="NormalWeb"/>
        <w:spacing w:before="0" w:beforeAutospacing="0" w:after="60" w:afterAutospacing="0" w:line="200" w:lineRule="atLeast"/>
        <w:ind w:left="680" w:right="680"/>
        <w:jc w:val="both"/>
        <w:rPr>
          <w:sz w:val="20"/>
          <w:szCs w:val="20"/>
        </w:rPr>
      </w:pPr>
    </w:p>
    <w:p w14:paraId="5A198508" w14:textId="38B02F8A" w:rsidR="003015E1" w:rsidRPr="00355EFD" w:rsidRDefault="005B23F0" w:rsidP="002D295C">
      <w:pPr>
        <w:pStyle w:val="NormalWeb"/>
        <w:spacing w:before="0" w:beforeAutospacing="0" w:after="60" w:afterAutospacing="0" w:line="200" w:lineRule="atLeast"/>
        <w:ind w:left="680" w:right="680"/>
        <w:jc w:val="both"/>
        <w:rPr>
          <w:sz w:val="20"/>
          <w:szCs w:val="20"/>
        </w:rPr>
      </w:pPr>
      <w:r w:rsidRPr="00355EFD">
        <w:rPr>
          <w:sz w:val="20"/>
          <w:szCs w:val="20"/>
        </w:rPr>
        <w:t xml:space="preserve">Keywords: </w:t>
      </w:r>
      <w:r w:rsidR="00370381" w:rsidRPr="00355EFD">
        <w:rPr>
          <w:sz w:val="20"/>
          <w:szCs w:val="20"/>
        </w:rPr>
        <w:t>f</w:t>
      </w:r>
      <w:r w:rsidR="003015E1" w:rsidRPr="00355EFD">
        <w:rPr>
          <w:sz w:val="20"/>
          <w:szCs w:val="20"/>
        </w:rPr>
        <w:t xml:space="preserve">lash </w:t>
      </w:r>
      <w:r w:rsidR="00370381" w:rsidRPr="00355EFD">
        <w:rPr>
          <w:sz w:val="20"/>
          <w:szCs w:val="20"/>
        </w:rPr>
        <w:t>l</w:t>
      </w:r>
      <w:r w:rsidR="003015E1" w:rsidRPr="00355EFD">
        <w:rPr>
          <w:sz w:val="20"/>
          <w:szCs w:val="20"/>
        </w:rPr>
        <w:t xml:space="preserve">oan </w:t>
      </w:r>
      <w:r w:rsidR="00370381" w:rsidRPr="00355EFD">
        <w:rPr>
          <w:sz w:val="20"/>
          <w:szCs w:val="20"/>
        </w:rPr>
        <w:t>a</w:t>
      </w:r>
      <w:r w:rsidR="003015E1" w:rsidRPr="00355EFD">
        <w:rPr>
          <w:sz w:val="20"/>
          <w:szCs w:val="20"/>
        </w:rPr>
        <w:t xml:space="preserve">ttack, </w:t>
      </w:r>
      <w:r w:rsidR="00370381" w:rsidRPr="00355EFD">
        <w:rPr>
          <w:sz w:val="20"/>
          <w:szCs w:val="20"/>
        </w:rPr>
        <w:t>o</w:t>
      </w:r>
      <w:r w:rsidR="003015E1" w:rsidRPr="00355EFD">
        <w:rPr>
          <w:sz w:val="20"/>
          <w:szCs w:val="20"/>
        </w:rPr>
        <w:t xml:space="preserve">racle </w:t>
      </w:r>
      <w:r w:rsidR="00370381" w:rsidRPr="00355EFD">
        <w:rPr>
          <w:sz w:val="20"/>
          <w:szCs w:val="20"/>
        </w:rPr>
        <w:t>m</w:t>
      </w:r>
      <w:r w:rsidR="003015E1" w:rsidRPr="00355EFD">
        <w:rPr>
          <w:sz w:val="20"/>
          <w:szCs w:val="20"/>
        </w:rPr>
        <w:t>anipulation</w:t>
      </w:r>
      <w:r w:rsidR="00370381" w:rsidRPr="00355EFD">
        <w:rPr>
          <w:sz w:val="20"/>
          <w:szCs w:val="20"/>
        </w:rPr>
        <w:t>, liquidity pools, prevention</w:t>
      </w:r>
    </w:p>
    <w:p w14:paraId="5B00E868" w14:textId="18C1EB0C" w:rsidR="003015E1" w:rsidRPr="00355EFD" w:rsidRDefault="003015E1">
      <w:pPr>
        <w:pStyle w:val="Footer"/>
      </w:pPr>
    </w:p>
    <w:p w14:paraId="6262EE1E" w14:textId="77777777" w:rsidR="0096363B" w:rsidRPr="00355EFD" w:rsidRDefault="0096363B">
      <w:pPr>
        <w:pStyle w:val="Footer"/>
      </w:pPr>
    </w:p>
    <w:p w14:paraId="0A37501D" w14:textId="17A9752C" w:rsidR="002273FF" w:rsidRPr="00355EFD" w:rsidRDefault="002273FF">
      <w:pPr>
        <w:pStyle w:val="Footer"/>
        <w:sectPr w:rsidR="002273FF" w:rsidRPr="00355EFD" w:rsidSect="00021E57">
          <w:headerReference w:type="even" r:id="rId12"/>
          <w:footerReference w:type="default" r:id="rId13"/>
          <w:footerReference w:type="first" r:id="rId14"/>
          <w:type w:val="continuous"/>
          <w:pgSz w:w="11907" w:h="16839"/>
          <w:pgMar w:top="1134" w:right="986" w:bottom="1134" w:left="426" w:header="720" w:footer="720" w:gutter="567"/>
          <w:cols w:space="567"/>
          <w:titlePg/>
          <w:docGrid w:linePitch="299"/>
        </w:sectPr>
      </w:pPr>
    </w:p>
    <w:p w14:paraId="3E7A9F1C" w14:textId="77777777" w:rsidR="0030575A" w:rsidRPr="00355EFD" w:rsidRDefault="00F1254C">
      <w:pPr>
        <w:pStyle w:val="Heading1"/>
      </w:pPr>
      <w:r w:rsidRPr="00355EFD">
        <w:t>Introduction</w:t>
      </w:r>
    </w:p>
    <w:p w14:paraId="3629BCD1" w14:textId="2B4FD974" w:rsidR="0082178C" w:rsidRPr="00355EFD" w:rsidRDefault="006E67B9" w:rsidP="00C84382">
      <w:pPr>
        <w:spacing w:after="0"/>
      </w:pPr>
      <w:r w:rsidRPr="00355EFD">
        <w:t xml:space="preserve">Flash </w:t>
      </w:r>
      <w:r w:rsidR="002751D1" w:rsidRPr="00355EFD">
        <w:t>L</w:t>
      </w:r>
      <w:r w:rsidRPr="00355EFD">
        <w:t>oan</w:t>
      </w:r>
      <w:r w:rsidR="002751D1" w:rsidRPr="00355EFD">
        <w:t xml:space="preserve"> A</w:t>
      </w:r>
      <w:r w:rsidRPr="00355EFD">
        <w:t xml:space="preserve">ttacks (FLAs) are </w:t>
      </w:r>
      <w:r w:rsidR="00355EFD">
        <w:t>severe</w:t>
      </w:r>
      <w:r w:rsidR="002751D1" w:rsidRPr="00355EFD">
        <w:t xml:space="preserve"> </w:t>
      </w:r>
      <w:r w:rsidR="00AB711C" w:rsidRPr="00355EFD">
        <w:t>issue</w:t>
      </w:r>
      <w:r w:rsidR="00354901" w:rsidRPr="00355EFD">
        <w:t>s</w:t>
      </w:r>
      <w:r w:rsidR="002751D1" w:rsidRPr="00355EFD">
        <w:t xml:space="preserve"> regarding </w:t>
      </w:r>
      <w:r w:rsidR="00787A15" w:rsidRPr="00355EFD">
        <w:t xml:space="preserve">the </w:t>
      </w:r>
      <w:r w:rsidR="002751D1" w:rsidRPr="00355EFD">
        <w:t>vulnerability of smart contracts</w:t>
      </w:r>
      <w:r w:rsidR="008A52DC">
        <w:t xml:space="preserve"> within DeFi protocols</w:t>
      </w:r>
      <w:r w:rsidR="00AB711C" w:rsidRPr="00355EFD">
        <w:t xml:space="preserve"> as many blockchain networks </w:t>
      </w:r>
      <w:r w:rsidRPr="00355EFD">
        <w:t xml:space="preserve">are </w:t>
      </w:r>
      <w:r w:rsidR="00976FD1">
        <w:t xml:space="preserve">currently </w:t>
      </w:r>
      <w:r w:rsidR="00AB711C" w:rsidRPr="00355EFD">
        <w:t>subject to these kinds of attacks and are losing millions</w:t>
      </w:r>
      <w:r w:rsidRPr="00355EFD">
        <w:t xml:space="preserve"> of US dollars</w:t>
      </w:r>
      <w:r w:rsidR="00AB711C" w:rsidRPr="00355EFD">
        <w:t xml:space="preserve">. </w:t>
      </w:r>
    </w:p>
    <w:p w14:paraId="6D395259" w14:textId="1A4BC311" w:rsidR="00F56043" w:rsidRDefault="0082178C" w:rsidP="00F56043">
      <w:pPr>
        <w:spacing w:after="0"/>
        <w:ind w:firstLine="284"/>
      </w:pPr>
      <w:r w:rsidRPr="00355EFD">
        <w:t xml:space="preserve">A FLA occurs when </w:t>
      </w:r>
      <w:r w:rsidR="00340876" w:rsidRPr="00355EFD">
        <w:t>a</w:t>
      </w:r>
      <w:r w:rsidR="00976FD1">
        <w:t xml:space="preserve">n individual </w:t>
      </w:r>
      <w:r w:rsidRPr="00355EFD">
        <w:t>uses the markets</w:t>
      </w:r>
      <w:r w:rsidR="00976FD1">
        <w:t xml:space="preserve"> in its favours</w:t>
      </w:r>
      <w:r w:rsidR="00C84382">
        <w:t xml:space="preserve">, </w:t>
      </w:r>
      <w:proofErr w:type="gramStart"/>
      <w:r w:rsidR="00976FD1">
        <w:t>i.e.</w:t>
      </w:r>
      <w:proofErr w:type="gramEnd"/>
      <w:r w:rsidR="00976FD1">
        <w:t xml:space="preserve"> manipulating price actions</w:t>
      </w:r>
      <w:r w:rsidR="007329A0">
        <w:t xml:space="preserve"> of DeFi protocols</w:t>
      </w:r>
      <w:r w:rsidR="00C84382">
        <w:t xml:space="preserve">, </w:t>
      </w:r>
      <w:r w:rsidR="00976FD1">
        <w:t>while a flash loan is ongoing and</w:t>
      </w:r>
      <w:r w:rsidR="002C1B69">
        <w:t xml:space="preserve"> </w:t>
      </w:r>
      <w:r w:rsidR="00976FD1">
        <w:t>profiting</w:t>
      </w:r>
      <w:r w:rsidR="002C1B69">
        <w:t xml:space="preserve"> </w:t>
      </w:r>
      <w:r w:rsidR="002C1B69" w:rsidRPr="00F54FB8">
        <w:rPr>
          <w:i/>
          <w:iCs/>
        </w:rPr>
        <w:t>before</w:t>
      </w:r>
      <w:r w:rsidR="002C1B69">
        <w:t xml:space="preserve"> the completion of the aforementioned loan</w:t>
      </w:r>
      <w:r w:rsidR="00976FD1">
        <w:t xml:space="preserve">. A </w:t>
      </w:r>
      <w:r w:rsidR="007329A0">
        <w:t xml:space="preserve">popular </w:t>
      </w:r>
      <w:r w:rsidR="00976FD1">
        <w:t xml:space="preserve">method is </w:t>
      </w:r>
      <w:r w:rsidRPr="00355EFD">
        <w:t xml:space="preserve">driving the value of a token underwater </w:t>
      </w:r>
      <w:r w:rsidR="007329A0">
        <w:t xml:space="preserve">and </w:t>
      </w:r>
      <w:r w:rsidRPr="00355EFD">
        <w:t xml:space="preserve">then allowing the attacker to buy back the token at a depressed amount. </w:t>
      </w:r>
      <w:r w:rsidR="00B563CC">
        <w:t xml:space="preserve">A FLA </w:t>
      </w:r>
      <w:r w:rsidR="00836563">
        <w:t>uses the possibility of</w:t>
      </w:r>
      <w:r w:rsidR="00B563CC">
        <w:t xml:space="preserve"> flash loans to raise uncollateralized loans </w:t>
      </w:r>
      <w:r w:rsidR="00836563">
        <w:t>to attack DeFi protocols with the goal to benefit from</w:t>
      </w:r>
      <w:r w:rsidR="00B563CC">
        <w:t xml:space="preserve"> </w:t>
      </w:r>
      <w:r w:rsidR="00836563">
        <w:t>possible</w:t>
      </w:r>
      <w:r w:rsidR="00B563CC">
        <w:t xml:space="preserve"> weaknesses within its smart contracts</w:t>
      </w:r>
      <w:r w:rsidR="00AB6D15">
        <w:t>.</w:t>
      </w:r>
      <w:bookmarkStart w:id="0" w:name="OLE_LINK1"/>
      <w:bookmarkStart w:id="1" w:name="OLE_LINK2"/>
    </w:p>
    <w:p w14:paraId="5E34FD86" w14:textId="760EDED8" w:rsidR="0082178C" w:rsidRDefault="00F56043" w:rsidP="00F56043">
      <w:pPr>
        <w:spacing w:after="0"/>
        <w:ind w:firstLine="284"/>
      </w:pPr>
      <w:r w:rsidRPr="00355EFD">
        <w:t xml:space="preserve">In many cases, these exploits allow the attacker to </w:t>
      </w:r>
      <w:r>
        <w:t>significantly</w:t>
      </w:r>
      <w:r w:rsidRPr="00355EFD">
        <w:t xml:space="preserve"> drain a project's liquidity pools, racking up massive losses for the protocol’s clients. Conventional lenders take on two types of risk. The initial one is a default risk: if the borrower runs off with the money, that clearly is </w:t>
      </w:r>
      <w:r w:rsidRPr="00355EFD">
        <w:t xml:space="preserve">terrible. </w:t>
      </w:r>
      <w:r>
        <w:t>T</w:t>
      </w:r>
      <w:r w:rsidRPr="00355EFD">
        <w:t>he second risk to a lender is the illiquidity risk: if a lender lends out too many of its assets at the wrong times or does</w:t>
      </w:r>
      <w:r w:rsidR="00B80CBC">
        <w:t xml:space="preserve"> not</w:t>
      </w:r>
      <w:r w:rsidRPr="00355EFD">
        <w:t xml:space="preserve"> obtain judicious repayments, the lender may be suddenly illiquid and not be able to meet its own commitments. </w:t>
      </w:r>
      <w:bookmarkEnd w:id="0"/>
      <w:bookmarkEnd w:id="1"/>
      <w:r w:rsidR="0082178C" w:rsidRPr="00355EFD">
        <w:t>In addition</w:t>
      </w:r>
      <w:r w:rsidR="00F72999">
        <w:t xml:space="preserve"> to th</w:t>
      </w:r>
      <w:r w:rsidR="00AB6D15">
        <w:t>ese risks</w:t>
      </w:r>
      <w:r w:rsidR="0082178C" w:rsidRPr="00355EFD">
        <w:t>, there are</w:t>
      </w:r>
      <w:r w:rsidR="00F72999">
        <w:t xml:space="preserve"> also</w:t>
      </w:r>
      <w:r w:rsidR="0082178C" w:rsidRPr="00355EFD">
        <w:t xml:space="preserve"> major security issues in</w:t>
      </w:r>
      <w:r w:rsidR="00F72999">
        <w:t xml:space="preserve"> smart contracts of DeFi protocols</w:t>
      </w:r>
      <w:r w:rsidR="0082178C" w:rsidRPr="00355EFD">
        <w:t xml:space="preserve">, which makes the </w:t>
      </w:r>
      <w:r w:rsidR="00B80CBC">
        <w:t xml:space="preserve">FLA </w:t>
      </w:r>
      <w:r w:rsidR="0082178C" w:rsidRPr="00355EFD">
        <w:t>and its varying types so attractive to cybercriminals</w:t>
      </w:r>
      <w:r w:rsidR="003353D7">
        <w:t>, thus adding another dimension to the vector of uncertainty for a lender</w:t>
      </w:r>
      <w:r w:rsidR="0082178C" w:rsidRPr="00355EFD">
        <w:t xml:space="preserve">. </w:t>
      </w:r>
    </w:p>
    <w:p w14:paraId="6EC29AE6" w14:textId="77777777" w:rsidR="00F56043" w:rsidRDefault="00F56043" w:rsidP="00F56043">
      <w:pPr>
        <w:spacing w:after="0"/>
      </w:pPr>
    </w:p>
    <w:p w14:paraId="0163C826" w14:textId="35DC0B11" w:rsidR="00AB6D15" w:rsidRPr="00355EFD" w:rsidRDefault="009C26D9" w:rsidP="00F16986">
      <w:pPr>
        <w:spacing w:after="0"/>
      </w:pPr>
      <w:r w:rsidRPr="00355EFD">
        <w:t xml:space="preserve">Out of </w:t>
      </w:r>
      <w:r w:rsidR="008D11EB">
        <w:t xml:space="preserve">many </w:t>
      </w:r>
      <w:r w:rsidRPr="00355EFD">
        <w:t xml:space="preserve">different types of FLAs, we decided to conduct an oracle </w:t>
      </w:r>
      <w:r w:rsidR="00F16986">
        <w:t xml:space="preserve">manipulation </w:t>
      </w:r>
      <w:r w:rsidRPr="00355EFD">
        <w:t xml:space="preserve">attack because it is the most performed FLA type on the Ethereum network so far. The intention of our FLA is to </w:t>
      </w:r>
      <w:r w:rsidR="00B80CBC">
        <w:t>deceive</w:t>
      </w:r>
      <w:r w:rsidRPr="00355EFD">
        <w:t xml:space="preserve"> </w:t>
      </w:r>
      <w:r w:rsidR="00CF5FA1">
        <w:t>a</w:t>
      </w:r>
      <w:r w:rsidR="00F16986">
        <w:t xml:space="preserve"> CLP’s</w:t>
      </w:r>
      <w:r w:rsidR="008D11EB">
        <w:t xml:space="preserve"> </w:t>
      </w:r>
      <w:r w:rsidR="00B80CBC">
        <w:t xml:space="preserve">token </w:t>
      </w:r>
      <w:r w:rsidR="003863A5">
        <w:t>value determination</w:t>
      </w:r>
      <w:r w:rsidR="00B80CBC">
        <w:t xml:space="preserve"> algorithm</w:t>
      </w:r>
      <w:r w:rsidRPr="00355EFD">
        <w:t xml:space="preserve">. </w:t>
      </w:r>
      <w:r w:rsidR="00957936" w:rsidRPr="00355EFD">
        <w:t>First, the</w:t>
      </w:r>
      <w:r w:rsidR="00957936">
        <w:t xml:space="preserve"> attacker</w:t>
      </w:r>
      <w:r w:rsidR="00957936" w:rsidRPr="00355EFD">
        <w:t xml:space="preserve"> takes a massive </w:t>
      </w:r>
      <w:r w:rsidR="00F16986">
        <w:t xml:space="preserve">flash </w:t>
      </w:r>
      <w:r w:rsidR="00957936" w:rsidRPr="00355EFD">
        <w:t>loan</w:t>
      </w:r>
      <w:r w:rsidR="00CF5FA1">
        <w:t xml:space="preserve"> of token </w:t>
      </w:r>
      <w:proofErr w:type="spellStart"/>
      <w:r w:rsidR="00CF5FA1">
        <w:t>A</w:t>
      </w:r>
      <w:proofErr w:type="spellEnd"/>
      <w:r w:rsidR="00957936" w:rsidRPr="00355EFD">
        <w:t xml:space="preserve"> out, uses that </w:t>
      </w:r>
      <w:r w:rsidR="00F16986">
        <w:t xml:space="preserve">flash </w:t>
      </w:r>
      <w:r w:rsidR="00957936" w:rsidRPr="00355EFD">
        <w:t>loan</w:t>
      </w:r>
      <w:r w:rsidR="00F16986">
        <w:t xml:space="preserve"> </w:t>
      </w:r>
      <w:r w:rsidR="00957936" w:rsidRPr="00355EFD">
        <w:t>to buy out all the liquidity on one side of a liquidity pool</w:t>
      </w:r>
      <w:r w:rsidR="00F16986">
        <w:t xml:space="preserve"> which causes</w:t>
      </w:r>
      <w:r w:rsidR="00957936" w:rsidRPr="00355EFD">
        <w:t xml:space="preserve"> a massive drop in price</w:t>
      </w:r>
      <w:r w:rsidR="00F16986">
        <w:t>. This</w:t>
      </w:r>
      <w:r w:rsidR="00957936" w:rsidRPr="00355EFD">
        <w:t xml:space="preserve"> price is being used </w:t>
      </w:r>
      <w:r w:rsidR="003863A5">
        <w:t>by</w:t>
      </w:r>
      <w:r w:rsidR="00957936" w:rsidRPr="00355EFD">
        <w:t xml:space="preserve"> </w:t>
      </w:r>
      <w:r w:rsidR="003863A5">
        <w:t xml:space="preserve">the token value determination algorithm of </w:t>
      </w:r>
      <w:r w:rsidR="00CF5FA1">
        <w:t>our</w:t>
      </w:r>
      <w:r w:rsidR="003863A5">
        <w:t xml:space="preserve"> CLP such that it </w:t>
      </w:r>
      <w:r w:rsidR="00957936" w:rsidRPr="00355EFD">
        <w:t>peg</w:t>
      </w:r>
      <w:r w:rsidR="003863A5">
        <w:t>s</w:t>
      </w:r>
      <w:r w:rsidR="00957936" w:rsidRPr="00355EFD">
        <w:t xml:space="preserve"> the price of </w:t>
      </w:r>
      <w:r w:rsidR="003863A5">
        <w:t>its</w:t>
      </w:r>
      <w:r w:rsidR="00957936" w:rsidRPr="00355EFD">
        <w:t xml:space="preserve"> asset</w:t>
      </w:r>
      <w:r w:rsidR="003863A5">
        <w:t>s</w:t>
      </w:r>
      <w:r w:rsidR="00957936" w:rsidRPr="00355EFD">
        <w:t xml:space="preserve"> to the </w:t>
      </w:r>
      <w:r w:rsidR="003863A5">
        <w:t>liquidity pool reserve</w:t>
      </w:r>
      <w:r w:rsidR="00DF2146">
        <w:t>s ratio</w:t>
      </w:r>
      <w:r w:rsidR="00957936" w:rsidRPr="00355EFD">
        <w:t xml:space="preserve">. </w:t>
      </w:r>
      <w:r w:rsidR="00DF2146">
        <w:t>Hence</w:t>
      </w:r>
      <w:r w:rsidR="00957936" w:rsidRPr="00355EFD">
        <w:t xml:space="preserve">, </w:t>
      </w:r>
      <w:r w:rsidR="00CF5FA1">
        <w:t xml:space="preserve">at the CLP </w:t>
      </w:r>
      <w:r w:rsidR="00957936" w:rsidRPr="00355EFD">
        <w:t xml:space="preserve">the </w:t>
      </w:r>
      <w:r w:rsidR="00957936">
        <w:t>attacker</w:t>
      </w:r>
      <w:r w:rsidR="00563D1C">
        <w:t xml:space="preserve"> now</w:t>
      </w:r>
      <w:r w:rsidR="00DF2146">
        <w:t xml:space="preserve"> borrows</w:t>
      </w:r>
      <w:r w:rsidR="00957936" w:rsidRPr="00355EFD">
        <w:t xml:space="preserve"> </w:t>
      </w:r>
      <w:r w:rsidR="00DF2146">
        <w:t xml:space="preserve">much more </w:t>
      </w:r>
      <w:r w:rsidR="00CF5FA1">
        <w:lastRenderedPageBreak/>
        <w:t xml:space="preserve">token </w:t>
      </w:r>
      <w:r w:rsidR="00DF2146">
        <w:t>A</w:t>
      </w:r>
      <w:r w:rsidR="00CF5FA1">
        <w:t xml:space="preserve"> </w:t>
      </w:r>
      <w:r w:rsidR="00DF2146">
        <w:t>against token B that it should have been</w:t>
      </w:r>
      <w:r w:rsidR="00563D1C">
        <w:t xml:space="preserve"> according to its real values</w:t>
      </w:r>
      <w:r w:rsidR="00957936" w:rsidRPr="00355EFD">
        <w:t xml:space="preserve"> a</w:t>
      </w:r>
      <w:r w:rsidR="00DF2146">
        <w:t>nd makes a</w:t>
      </w:r>
      <w:r w:rsidR="00957936" w:rsidRPr="00355EFD">
        <w:t xml:space="preserve"> huge profit. </w:t>
      </w:r>
      <w:r w:rsidR="00957936">
        <w:t>A</w:t>
      </w:r>
      <w:r w:rsidRPr="00355EFD">
        <w:t>fter repa</w:t>
      </w:r>
      <w:r w:rsidR="000F48D1">
        <w:t>ying</w:t>
      </w:r>
      <w:r w:rsidRPr="00355EFD">
        <w:t xml:space="preserve"> the flash loan</w:t>
      </w:r>
      <w:r w:rsidR="000F48D1">
        <w:t>,</w:t>
      </w:r>
      <w:r w:rsidRPr="00355EFD">
        <w:t xml:space="preserve"> </w:t>
      </w:r>
      <w:r w:rsidR="00957936">
        <w:t xml:space="preserve">the attacker </w:t>
      </w:r>
      <w:r w:rsidR="000F48D1">
        <w:t>should have worked out</w:t>
      </w:r>
      <w:r w:rsidRPr="00355EFD">
        <w:t xml:space="preserve"> a positive delta of token A</w:t>
      </w:r>
      <w:r w:rsidR="000F48D1">
        <w:t xml:space="preserve"> which can be transferred to</w:t>
      </w:r>
      <w:r w:rsidR="00957936">
        <w:t xml:space="preserve"> the corresponding</w:t>
      </w:r>
      <w:r w:rsidR="000F48D1">
        <w:t xml:space="preserve"> hot wallet</w:t>
      </w:r>
      <w:r w:rsidR="00F16986">
        <w:t xml:space="preserve">, </w:t>
      </w:r>
      <w:proofErr w:type="gramStart"/>
      <w:r w:rsidR="000F48D1">
        <w:t>e.g.</w:t>
      </w:r>
      <w:proofErr w:type="gramEnd"/>
      <w:r w:rsidR="000F48D1">
        <w:t xml:space="preserve"> Metamask.</w:t>
      </w:r>
    </w:p>
    <w:p w14:paraId="5E76EFEC" w14:textId="43DE947D" w:rsidR="009C26D9" w:rsidRPr="00355EFD" w:rsidRDefault="009C26D9" w:rsidP="00A77D8F">
      <w:pPr>
        <w:ind w:firstLine="284"/>
      </w:pPr>
      <w:r w:rsidRPr="00355EFD">
        <w:t xml:space="preserve">As prevention technique for our FLA, we suggest CLPs to use averaged token prices by either manually access prices of multiple decentralized exchanges and computing its average or make use of Chainlink Oracles which already </w:t>
      </w:r>
      <w:r w:rsidR="00F16986">
        <w:t>provide this functionalit</w:t>
      </w:r>
      <w:r w:rsidR="00563D1C">
        <w:t>y</w:t>
      </w:r>
      <w:r w:rsidRPr="00355EFD">
        <w:t>.</w:t>
      </w:r>
    </w:p>
    <w:p w14:paraId="30712081" w14:textId="7EF8B00E" w:rsidR="009C26D9" w:rsidRPr="00355EFD" w:rsidRDefault="009C26D9" w:rsidP="00EC4AE9"/>
    <w:p w14:paraId="56F35978" w14:textId="6D9EDD0B" w:rsidR="009C26D9" w:rsidRPr="00355EFD" w:rsidRDefault="009C26D9" w:rsidP="009C26D9">
      <w:r w:rsidRPr="00355EFD">
        <w:t xml:space="preserve">In summary, the contributions of this </w:t>
      </w:r>
      <w:r w:rsidR="0082178C" w:rsidRPr="00355EFD">
        <w:t>report</w:t>
      </w:r>
      <w:r w:rsidRPr="00355EFD">
        <w:t xml:space="preserve"> are as follows. </w:t>
      </w:r>
    </w:p>
    <w:p w14:paraId="7E0AA43B" w14:textId="45274578" w:rsidR="0082178C" w:rsidRPr="00355EFD" w:rsidRDefault="009C26D9" w:rsidP="009C26D9">
      <w:pPr>
        <w:numPr>
          <w:ilvl w:val="0"/>
          <w:numId w:val="7"/>
        </w:numPr>
        <w:tabs>
          <w:tab w:val="clear" w:pos="720"/>
          <w:tab w:val="num" w:pos="284"/>
        </w:tabs>
        <w:ind w:left="284" w:hanging="284"/>
      </w:pPr>
      <w:r w:rsidRPr="00355EFD">
        <w:t xml:space="preserve">We </w:t>
      </w:r>
      <w:r w:rsidR="00787A15" w:rsidRPr="00355EFD">
        <w:t>propose</w:t>
      </w:r>
      <w:r w:rsidRPr="00355EFD">
        <w:t xml:space="preserve"> </w:t>
      </w:r>
      <w:r w:rsidRPr="00355EFD">
        <w:rPr>
          <w:b/>
          <w:bCs/>
        </w:rPr>
        <w:t xml:space="preserve">a method to </w:t>
      </w:r>
      <w:r w:rsidR="00787A15" w:rsidRPr="00355EFD">
        <w:rPr>
          <w:b/>
          <w:bCs/>
        </w:rPr>
        <w:t>execute a FLA on UZHETH</w:t>
      </w:r>
      <w:r w:rsidRPr="00355EFD">
        <w:t xml:space="preserve"> which </w:t>
      </w:r>
      <w:r w:rsidR="00787A15" w:rsidRPr="00355EFD">
        <w:t xml:space="preserve">is based on the oracle manipulation technique. </w:t>
      </w:r>
      <w:r w:rsidR="00340876" w:rsidRPr="00355EFD">
        <w:t>By providing the source code, deployment instructions and an execution guide it is reproduc</w:t>
      </w:r>
      <w:r w:rsidR="00324004" w:rsidRPr="00355EFD">
        <w:t>i</w:t>
      </w:r>
      <w:r w:rsidR="00340876" w:rsidRPr="00355EFD">
        <w:t>ble.</w:t>
      </w:r>
    </w:p>
    <w:p w14:paraId="2586F5F5" w14:textId="35E44B13" w:rsidR="009C26D9" w:rsidRPr="00355EFD" w:rsidRDefault="009C26D9" w:rsidP="00EC4AE9">
      <w:pPr>
        <w:numPr>
          <w:ilvl w:val="0"/>
          <w:numId w:val="7"/>
        </w:numPr>
        <w:tabs>
          <w:tab w:val="clear" w:pos="720"/>
          <w:tab w:val="num" w:pos="284"/>
        </w:tabs>
        <w:ind w:left="284" w:hanging="284"/>
      </w:pPr>
      <w:r w:rsidRPr="00355EFD">
        <w:t>We introduce</w:t>
      </w:r>
      <w:r w:rsidR="0082178C" w:rsidRPr="00355EFD">
        <w:t xml:space="preserve"> </w:t>
      </w:r>
      <w:r w:rsidR="0082178C" w:rsidRPr="00355EFD">
        <w:rPr>
          <w:b/>
          <w:bCs/>
        </w:rPr>
        <w:t>prevention techniques for our FLA</w:t>
      </w:r>
      <w:r w:rsidR="0082178C" w:rsidRPr="00355EFD">
        <w:t xml:space="preserve"> which rely on the </w:t>
      </w:r>
      <w:r w:rsidR="00324004" w:rsidRPr="00355EFD">
        <w:t xml:space="preserve">notion of </w:t>
      </w:r>
      <w:r w:rsidR="0082178C" w:rsidRPr="00355EFD">
        <w:t>averag</w:t>
      </w:r>
      <w:r w:rsidR="00324004" w:rsidRPr="00355EFD">
        <w:t>ing</w:t>
      </w:r>
      <w:r w:rsidR="0082178C" w:rsidRPr="00355EFD">
        <w:t xml:space="preserve"> token prices</w:t>
      </w:r>
      <w:r w:rsidR="00324004" w:rsidRPr="00355EFD">
        <w:t xml:space="preserve"> and are also repeatable by yourself.</w:t>
      </w:r>
    </w:p>
    <w:p w14:paraId="5AE9DECF" w14:textId="3925F3EA" w:rsidR="0030575A" w:rsidRPr="00355EFD" w:rsidRDefault="0030575A" w:rsidP="00EC4AE9">
      <w:pPr>
        <w:overflowPunct/>
        <w:autoSpaceDE/>
        <w:autoSpaceDN/>
        <w:adjustRightInd/>
        <w:spacing w:after="0" w:line="240" w:lineRule="auto"/>
        <w:jc w:val="left"/>
        <w:textAlignment w:val="auto"/>
      </w:pPr>
    </w:p>
    <w:p w14:paraId="7842847D" w14:textId="331C9255" w:rsidR="00880338" w:rsidRPr="00355EFD" w:rsidRDefault="00B93426" w:rsidP="00880338">
      <w:pPr>
        <w:pStyle w:val="Heading1"/>
      </w:pPr>
      <w:r w:rsidRPr="00355EFD">
        <w:t>conceptual background</w:t>
      </w:r>
    </w:p>
    <w:p w14:paraId="2AE199CF" w14:textId="3927D592" w:rsidR="00880338" w:rsidRPr="00355EFD" w:rsidRDefault="00880338" w:rsidP="00880338">
      <w:r w:rsidRPr="00355EFD">
        <w:t xml:space="preserve">This section is dedicated to a general overview of the domain of </w:t>
      </w:r>
      <w:r w:rsidR="00330EB2" w:rsidRPr="00355EFD">
        <w:t xml:space="preserve">decentralized exchanges, </w:t>
      </w:r>
      <w:r w:rsidRPr="00355EFD">
        <w:t>flash loan</w:t>
      </w:r>
      <w:r w:rsidR="00B93426" w:rsidRPr="00355EFD">
        <w:t>s</w:t>
      </w:r>
      <w:r w:rsidR="00330EB2" w:rsidRPr="00355EFD">
        <w:t xml:space="preserve">, </w:t>
      </w:r>
      <w:r w:rsidR="00A77D8F" w:rsidRPr="00355EFD">
        <w:t>FLAs</w:t>
      </w:r>
      <w:r w:rsidR="00330EB2" w:rsidRPr="00355EFD">
        <w:t xml:space="preserve"> and </w:t>
      </w:r>
      <w:r w:rsidRPr="00355EFD">
        <w:t xml:space="preserve">the recent history of </w:t>
      </w:r>
      <w:r w:rsidR="00A77D8F" w:rsidRPr="00355EFD">
        <w:t>FLAs</w:t>
      </w:r>
      <w:r w:rsidRPr="00355EFD">
        <w:t xml:space="preserve"> </w:t>
      </w:r>
      <w:r w:rsidR="00330EB2" w:rsidRPr="00355EFD">
        <w:t>and its fixes.</w:t>
      </w:r>
    </w:p>
    <w:p w14:paraId="49F4494B" w14:textId="69646A10" w:rsidR="00B93426" w:rsidRPr="00355EFD" w:rsidRDefault="00B93426" w:rsidP="00880338"/>
    <w:p w14:paraId="4C45D189" w14:textId="2E9164FE" w:rsidR="00741E3A" w:rsidRPr="00355EFD" w:rsidRDefault="00741E3A" w:rsidP="00741E3A">
      <w:pPr>
        <w:pStyle w:val="Heading2"/>
      </w:pPr>
      <w:r w:rsidRPr="00355EFD">
        <w:t>Decentralized Exchange (DEX)</w:t>
      </w:r>
    </w:p>
    <w:p w14:paraId="72363A02" w14:textId="2DAEF840" w:rsidR="0052324F" w:rsidRDefault="005249C2" w:rsidP="0052324F">
      <w:r>
        <w:t>A</w:t>
      </w:r>
      <w:r w:rsidR="005C3133">
        <w:t xml:space="preserve"> DEX is a cryptocurrency exchange which allows for direct peer-to-peer cryptocurrency transactions to take place without the need for an intermediary</w:t>
      </w:r>
      <w:r>
        <w:t>.</w:t>
      </w:r>
      <w:r w:rsidR="005C3133">
        <w:t xml:space="preserve"> In this project the focus is set on </w:t>
      </w:r>
      <w:r w:rsidR="00853243">
        <w:t>the price calculations of</w:t>
      </w:r>
      <w:r w:rsidR="00F767EC">
        <w:t xml:space="preserve"> </w:t>
      </w:r>
      <w:r w:rsidR="005C3133">
        <w:t>DEXs</w:t>
      </w:r>
      <w:r w:rsidR="00853243">
        <w:t xml:space="preserve">. </w:t>
      </w:r>
      <w:r w:rsidR="005C3133">
        <w:t xml:space="preserve"> Normally, d</w:t>
      </w:r>
      <w:r w:rsidR="0052324F" w:rsidRPr="00355EFD">
        <w:t xml:space="preserve">ecentralized exchanges </w:t>
      </w:r>
      <w:r w:rsidR="005C3133">
        <w:t xml:space="preserve">do </w:t>
      </w:r>
      <w:r w:rsidR="0052324F" w:rsidRPr="00355EFD">
        <w:t>not</w:t>
      </w:r>
      <w:r w:rsidR="005C3133">
        <w:t xml:space="preserve"> obtain price information via </w:t>
      </w:r>
      <w:r w:rsidR="0052324F" w:rsidRPr="00355EFD">
        <w:t>decentralized oracles.</w:t>
      </w:r>
      <w:r w:rsidR="00853243">
        <w:t xml:space="preserve"> </w:t>
      </w:r>
      <w:r w:rsidR="0052324F" w:rsidRPr="00355EFD">
        <w:t xml:space="preserve"> </w:t>
      </w:r>
      <w:r w:rsidR="00853243">
        <w:t xml:space="preserve">Instead, popular exchanges like </w:t>
      </w:r>
      <w:proofErr w:type="spellStart"/>
      <w:r w:rsidR="0052324F" w:rsidRPr="00355EFD">
        <w:t>Uniswap</w:t>
      </w:r>
      <w:proofErr w:type="spellEnd"/>
      <w:r w:rsidR="0052324F" w:rsidRPr="00355EFD">
        <w:t xml:space="preserve">, </w:t>
      </w:r>
      <w:proofErr w:type="spellStart"/>
      <w:r w:rsidR="0052324F" w:rsidRPr="00355EFD">
        <w:t>Sushiswap</w:t>
      </w:r>
      <w:proofErr w:type="spellEnd"/>
      <w:r w:rsidR="0052324F" w:rsidRPr="00355EFD">
        <w:t>, or</w:t>
      </w:r>
      <w:r w:rsidR="00C95975">
        <w:t xml:space="preserve"> Curve</w:t>
      </w:r>
      <w:r w:rsidR="0075025D">
        <w:t xml:space="preserve"> </w:t>
      </w:r>
      <w:r w:rsidR="0052324F" w:rsidRPr="00355EFD">
        <w:t xml:space="preserve">get </w:t>
      </w:r>
      <w:r w:rsidR="00853243">
        <w:t xml:space="preserve">their </w:t>
      </w:r>
      <w:r w:rsidR="0052324F" w:rsidRPr="00355EFD">
        <w:t>pric</w:t>
      </w:r>
      <w:r w:rsidR="00853243">
        <w:t>e</w:t>
      </w:r>
      <w:r w:rsidR="0052324F" w:rsidRPr="00355EFD">
        <w:t xml:space="preserve"> information </w:t>
      </w:r>
      <w:r w:rsidR="00853243">
        <w:t>via a</w:t>
      </w:r>
      <w:r w:rsidR="0075025D">
        <w:t>n</w:t>
      </w:r>
      <w:r w:rsidR="00853243">
        <w:t xml:space="preserve"> internal price calculation method depending </w:t>
      </w:r>
      <w:r w:rsidR="00957936">
        <w:t xml:space="preserve">(almost) </w:t>
      </w:r>
      <w:r w:rsidR="0052324F" w:rsidRPr="00355EFD">
        <w:t xml:space="preserve">solely on </w:t>
      </w:r>
      <w:r w:rsidR="00C95975">
        <w:t xml:space="preserve">their </w:t>
      </w:r>
      <w:r w:rsidR="0052324F" w:rsidRPr="00355EFD">
        <w:t>liquidity</w:t>
      </w:r>
      <w:r w:rsidR="0075025D">
        <w:t xml:space="preserve"> pools</w:t>
      </w:r>
      <w:r w:rsidR="0052324F" w:rsidRPr="00355EFD">
        <w:t xml:space="preserve">. </w:t>
      </w:r>
      <w:r w:rsidR="0075025D">
        <w:t xml:space="preserve">This paved the way for the </w:t>
      </w:r>
      <w:r w:rsidR="0052324F" w:rsidRPr="00355EFD">
        <w:t xml:space="preserve">infamous ground zero </w:t>
      </w:r>
      <w:proofErr w:type="spellStart"/>
      <w:r w:rsidR="0052324F" w:rsidRPr="00355EFD">
        <w:t>bZx</w:t>
      </w:r>
      <w:proofErr w:type="spellEnd"/>
      <w:r w:rsidR="0052324F" w:rsidRPr="00355EFD">
        <w:t xml:space="preserve"> attack </w:t>
      </w:r>
      <w:r w:rsidR="0075025D">
        <w:t xml:space="preserve">which launched a </w:t>
      </w:r>
      <w:r w:rsidR="0052324F" w:rsidRPr="00355EFD">
        <w:t xml:space="preserve">wave of </w:t>
      </w:r>
      <w:r w:rsidR="0075025D">
        <w:t xml:space="preserve">similar </w:t>
      </w:r>
      <w:r w:rsidR="0052324F" w:rsidRPr="00355EFD">
        <w:t>attacks</w:t>
      </w:r>
      <w:r w:rsidR="00563D1C">
        <w:t xml:space="preserve"> as shown in </w:t>
      </w:r>
      <w:r w:rsidR="0075025D">
        <w:t>Table</w:t>
      </w:r>
      <w:r w:rsidR="00563D1C">
        <w:t> </w:t>
      </w:r>
      <w:r w:rsidR="0075025D">
        <w:t>1</w:t>
      </w:r>
      <w:r w:rsidR="00957936">
        <w:t>.</w:t>
      </w:r>
      <w:r w:rsidR="0052324F" w:rsidRPr="00355EFD">
        <w:t xml:space="preserve"> </w:t>
      </w:r>
    </w:p>
    <w:p w14:paraId="2C767EC0" w14:textId="77777777" w:rsidR="009512F0" w:rsidRPr="00355EFD" w:rsidRDefault="009512F0" w:rsidP="0052324F"/>
    <w:p w14:paraId="464F4E6A" w14:textId="08526A38" w:rsidR="009512F0" w:rsidRDefault="00F767EC" w:rsidP="009512F0">
      <w:pPr>
        <w:spacing w:after="0"/>
      </w:pPr>
      <w:r>
        <w:t xml:space="preserve">To successfully conduct a </w:t>
      </w:r>
      <w:r w:rsidR="009512F0">
        <w:t>FLA,</w:t>
      </w:r>
      <w:r>
        <w:t xml:space="preserve"> we are dependent on a functioning DEX</w:t>
      </w:r>
      <w:r w:rsidR="009512F0">
        <w:t xml:space="preserve"> on UZHETH which does not already exist</w:t>
      </w:r>
      <w:r>
        <w:t xml:space="preserve"> and therefore decided to deploy </w:t>
      </w:r>
      <w:proofErr w:type="spellStart"/>
      <w:r>
        <w:t>Uniswap</w:t>
      </w:r>
      <w:proofErr w:type="spellEnd"/>
      <w:r>
        <w:t xml:space="preserve"> V2</w:t>
      </w:r>
      <w:r w:rsidR="009512F0">
        <w:t>. Its</w:t>
      </w:r>
      <w:r>
        <w:t xml:space="preserve"> source code is available on Git</w:t>
      </w:r>
      <w:r w:rsidR="009512F0">
        <w:t>H</w:t>
      </w:r>
      <w:r>
        <w:t xml:space="preserve">ub. In the following a short overview </w:t>
      </w:r>
      <w:r w:rsidR="009512F0">
        <w:t xml:space="preserve">and comparison </w:t>
      </w:r>
      <w:r>
        <w:t xml:space="preserve">about </w:t>
      </w:r>
      <w:proofErr w:type="spellStart"/>
      <w:r>
        <w:t>Uniswap</w:t>
      </w:r>
      <w:proofErr w:type="spellEnd"/>
      <w:r>
        <w:t xml:space="preserve"> V1 and V2. </w:t>
      </w:r>
      <w:proofErr w:type="spellStart"/>
      <w:r w:rsidR="009512F0">
        <w:t>Uniswap</w:t>
      </w:r>
      <w:proofErr w:type="spellEnd"/>
      <w:r w:rsidR="009512F0">
        <w:t xml:space="preserve"> already released V3 </w:t>
      </w:r>
      <w:r w:rsidR="0073146E">
        <w:t xml:space="preserve">in 2021. Considering </w:t>
      </w:r>
      <w:proofErr w:type="spellStart"/>
      <w:r w:rsidR="0073146E">
        <w:t>Uniswap</w:t>
      </w:r>
      <w:proofErr w:type="spellEnd"/>
      <w:r w:rsidR="0073146E">
        <w:t xml:space="preserve"> V3 was</w:t>
      </w:r>
      <w:r w:rsidR="009512F0">
        <w:t xml:space="preserve"> out of the scope of this project.</w:t>
      </w:r>
    </w:p>
    <w:p w14:paraId="35D7D42D" w14:textId="26EB96C2" w:rsidR="0052324F" w:rsidRPr="00355EFD" w:rsidRDefault="0052324F" w:rsidP="0073146E">
      <w:pPr>
        <w:ind w:firstLine="284"/>
      </w:pPr>
      <w:proofErr w:type="spellStart"/>
      <w:r w:rsidRPr="00355EFD">
        <w:t>Uniswap</w:t>
      </w:r>
      <w:proofErr w:type="spellEnd"/>
      <w:r w:rsidRPr="00355EFD">
        <w:t xml:space="preserve"> </w:t>
      </w:r>
      <w:r w:rsidR="003B12C4">
        <w:t xml:space="preserve">V1 </w:t>
      </w:r>
      <w:r w:rsidR="0073146E">
        <w:t xml:space="preserve">introduced an </w:t>
      </w:r>
      <w:r w:rsidRPr="00355EFD">
        <w:t xml:space="preserve">Automated Market Maker (AMM) model. This model trusts on a mathematical formula to price holdings. Rather than placing orders, AMMs rely on Liquidity Providers (LPs) who spend trading pairs in liquidity pools. </w:t>
      </w:r>
      <w:proofErr w:type="spellStart"/>
      <w:r w:rsidRPr="00355EFD">
        <w:t>Uniswap</w:t>
      </w:r>
      <w:proofErr w:type="spellEnd"/>
      <w:r w:rsidRPr="00355EFD">
        <w:t xml:space="preserve"> is a Constant Function Market Maker, which means that the proportion of trading pairs in every liquidity pool must respect the Constant Product Formula:</w:t>
      </w:r>
    </w:p>
    <w:p w14:paraId="73ECBE2E" w14:textId="77777777" w:rsidR="000A4566" w:rsidRPr="009336F0" w:rsidRDefault="000A4566" w:rsidP="000A4566">
      <w:pPr>
        <w:tabs>
          <w:tab w:val="right" w:pos="4678"/>
        </w:tabs>
        <w:spacing w:before="120" w:after="120"/>
        <w:rPr>
          <w:i/>
          <w:iCs/>
        </w:rPr>
      </w:pPr>
      <w:r w:rsidRPr="009336F0">
        <w:rPr>
          <w:i/>
          <w:iCs/>
        </w:rPr>
        <w:t>x</w:t>
      </w:r>
      <w:r>
        <w:rPr>
          <w:i/>
          <w:iCs/>
        </w:rPr>
        <w:t xml:space="preserve"> </w:t>
      </w:r>
      <w:r w:rsidRPr="009336F0">
        <w:rPr>
          <w:i/>
          <w:iCs/>
        </w:rPr>
        <w:t>*</w:t>
      </w:r>
      <w:r>
        <w:rPr>
          <w:i/>
          <w:iCs/>
        </w:rPr>
        <w:t xml:space="preserve"> </w:t>
      </w:r>
      <w:r w:rsidRPr="009336F0">
        <w:rPr>
          <w:i/>
          <w:iCs/>
        </w:rPr>
        <w:t>y</w:t>
      </w:r>
      <w:r>
        <w:rPr>
          <w:i/>
          <w:iCs/>
        </w:rPr>
        <w:t xml:space="preserve"> </w:t>
      </w:r>
      <w:r w:rsidRPr="009336F0">
        <w:rPr>
          <w:i/>
          <w:iCs/>
        </w:rPr>
        <w:t>=</w:t>
      </w:r>
      <w:r>
        <w:rPr>
          <w:i/>
          <w:iCs/>
        </w:rPr>
        <w:t xml:space="preserve"> </w:t>
      </w:r>
      <w:r w:rsidRPr="009336F0">
        <w:rPr>
          <w:i/>
          <w:iCs/>
        </w:rPr>
        <w:t>k</w:t>
      </w:r>
      <w:r w:rsidRPr="009336F0">
        <w:rPr>
          <w:i/>
          <w:iCs/>
        </w:rPr>
        <w:tab/>
        <w:t>(1)</w:t>
      </w:r>
    </w:p>
    <w:p w14:paraId="23AB840B" w14:textId="77777777" w:rsidR="0073146E" w:rsidRDefault="0052324F" w:rsidP="00636DE4">
      <w:r w:rsidRPr="0073146E">
        <w:rPr>
          <w:i/>
          <w:iCs/>
        </w:rPr>
        <w:t>k</w:t>
      </w:r>
      <w:r w:rsidRPr="00355EFD">
        <w:t xml:space="preserve"> is a constant, </w:t>
      </w:r>
      <w:r w:rsidRPr="0073146E">
        <w:rPr>
          <w:i/>
          <w:iCs/>
        </w:rPr>
        <w:t>x</w:t>
      </w:r>
      <w:r w:rsidRPr="00355EFD">
        <w:t xml:space="preserve"> is the reserve of the first asset, and </w:t>
      </w:r>
      <w:r w:rsidRPr="0073146E">
        <w:rPr>
          <w:i/>
          <w:iCs/>
        </w:rPr>
        <w:t>y</w:t>
      </w:r>
      <w:r w:rsidRPr="00355EFD">
        <w:t xml:space="preserve"> is the reserve of the second asset. This means that all the liquidity pools are to provide additional liquidity so that </w:t>
      </w:r>
      <w:r w:rsidR="0073146E" w:rsidRPr="0073146E">
        <w:rPr>
          <w:i/>
          <w:iCs/>
        </w:rPr>
        <w:t>k</w:t>
      </w:r>
      <w:r w:rsidR="0073146E">
        <w:t xml:space="preserve"> always </w:t>
      </w:r>
      <w:r w:rsidR="0073146E">
        <w:t>stays the same</w:t>
      </w:r>
      <w:r w:rsidRPr="00355EFD">
        <w:t>. Also, everyone trad</w:t>
      </w:r>
      <w:r w:rsidR="004B6114">
        <w:t>ing</w:t>
      </w:r>
      <w:r w:rsidRPr="00355EFD">
        <w:t xml:space="preserve"> ha</w:t>
      </w:r>
      <w:r w:rsidR="004B6114">
        <w:t>d</w:t>
      </w:r>
      <w:r w:rsidRPr="00355EFD">
        <w:t xml:space="preserve"> to be aware of the total amount of the funds locked to prevent high slippage. </w:t>
      </w:r>
      <w:proofErr w:type="spellStart"/>
      <w:r w:rsidRPr="00355EFD">
        <w:t>Uniswap</w:t>
      </w:r>
      <w:proofErr w:type="spellEnd"/>
      <w:r w:rsidRPr="00355EFD">
        <w:t xml:space="preserve"> </w:t>
      </w:r>
      <w:r w:rsidR="00540AAC">
        <w:t>V</w:t>
      </w:r>
      <w:r w:rsidRPr="00355EFD">
        <w:t xml:space="preserve">1 provides for only ETH-ERC20 trading pairs, so you could only swap ETH for a single ERC20 token. </w:t>
      </w:r>
      <w:r w:rsidR="00C95975">
        <w:t>Consequently,</w:t>
      </w:r>
      <w:r w:rsidRPr="00355EFD">
        <w:t xml:space="preserve"> if you wanted to swap USDC for DAI, you had to swap USDC for ETH and then go to the ETH-DAI pool to get DAI</w:t>
      </w:r>
      <w:r w:rsidR="004D3C2E">
        <w:t xml:space="preserve"> which is illustrated in Figure</w:t>
      </w:r>
      <w:r w:rsidR="0073146E">
        <w:t> </w:t>
      </w:r>
      <w:r w:rsidR="004D3C2E">
        <w:t>1.</w:t>
      </w:r>
    </w:p>
    <w:p w14:paraId="2442C908" w14:textId="05F569E0" w:rsidR="0052324F" w:rsidRDefault="009512F0" w:rsidP="00636DE4">
      <w:r w:rsidRPr="00355EFD">
        <w:rPr>
          <w:noProof/>
        </w:rPr>
        <w:drawing>
          <wp:inline distT="0" distB="0" distL="0" distR="0" wp14:anchorId="64EA41AC" wp14:editId="09E646B1">
            <wp:extent cx="1945754" cy="1050925"/>
            <wp:effectExtent l="12700" t="12700" r="10160" b="15875"/>
            <wp:docPr id="2" name="Picture 2" descr="uniswap v1 DAI/USDC sw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swap v1 DAI/USDC swap"/>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547" t="30348" r="13092" b="13373"/>
                    <a:stretch/>
                  </pic:blipFill>
                  <pic:spPr bwMode="auto">
                    <a:xfrm>
                      <a:off x="0" y="0"/>
                      <a:ext cx="1984240" cy="107171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6348A8" w14:textId="16EE783F" w:rsidR="009512F0" w:rsidRPr="00B06130" w:rsidRDefault="009512F0" w:rsidP="009512F0">
      <w:pPr>
        <w:pStyle w:val="Caption"/>
        <w:rPr>
          <w:b w:val="0"/>
          <w:bCs/>
        </w:rPr>
      </w:pPr>
      <w:r>
        <w:t xml:space="preserve">Figure </w:t>
      </w:r>
      <w:r>
        <w:fldChar w:fldCharType="begin"/>
      </w:r>
      <w:r>
        <w:instrText xml:space="preserve"> SEQ Figure \* ARABIC </w:instrText>
      </w:r>
      <w:r>
        <w:fldChar w:fldCharType="separate"/>
      </w:r>
      <w:r w:rsidR="00A75E79">
        <w:rPr>
          <w:noProof/>
        </w:rPr>
        <w:t>1</w:t>
      </w:r>
      <w:r>
        <w:fldChar w:fldCharType="end"/>
      </w:r>
      <w:r>
        <w:t xml:space="preserve"> </w:t>
      </w:r>
      <w:r w:rsidRPr="00B06130">
        <w:rPr>
          <w:b w:val="0"/>
          <w:bCs/>
        </w:rPr>
        <w:t>shows the procedure of swapping USDC for DAI</w:t>
      </w:r>
    </w:p>
    <w:p w14:paraId="2FCC925A" w14:textId="77777777" w:rsidR="009512F0" w:rsidRPr="00355EFD" w:rsidRDefault="009512F0" w:rsidP="00636DE4"/>
    <w:p w14:paraId="31270F6C" w14:textId="798C7719" w:rsidR="0052324F" w:rsidRDefault="0052324F" w:rsidP="0073146E">
      <w:pPr>
        <w:ind w:firstLine="284"/>
      </w:pPr>
      <w:proofErr w:type="spellStart"/>
      <w:r w:rsidRPr="00355EFD">
        <w:t>Uniswap</w:t>
      </w:r>
      <w:proofErr w:type="spellEnd"/>
      <w:r w:rsidRPr="00355EFD">
        <w:t xml:space="preserve"> </w:t>
      </w:r>
      <w:r w:rsidR="00540AAC">
        <w:t>V</w:t>
      </w:r>
      <w:r w:rsidRPr="00355EFD">
        <w:t xml:space="preserve">2 was a much safer and more user-friendly version of </w:t>
      </w:r>
      <w:proofErr w:type="spellStart"/>
      <w:r w:rsidRPr="00355EFD">
        <w:t>Uniswap</w:t>
      </w:r>
      <w:proofErr w:type="spellEnd"/>
      <w:r w:rsidRPr="00355EFD">
        <w:t xml:space="preserve"> </w:t>
      </w:r>
      <w:r w:rsidR="00540AAC">
        <w:t>V</w:t>
      </w:r>
      <w:r w:rsidRPr="00355EFD">
        <w:t xml:space="preserve">1. The main problem of </w:t>
      </w:r>
      <w:r w:rsidR="00540AAC">
        <w:t>V</w:t>
      </w:r>
      <w:r w:rsidRPr="00355EFD">
        <w:t xml:space="preserve">1 adopted in this new version was the absence of ERC20-ERC20 token pools. </w:t>
      </w:r>
      <w:r w:rsidR="00241461">
        <w:t xml:space="preserve">Hence, in </w:t>
      </w:r>
      <w:r w:rsidR="00241461">
        <w:t>V</w:t>
      </w:r>
      <w:r w:rsidR="00241461">
        <w:t xml:space="preserve">2 a USDC for DAI trade is executed as direct swap via the newly created Router and DAI/USDC liquidity pool which is </w:t>
      </w:r>
      <w:r w:rsidR="00241461">
        <w:t>depicted</w:t>
      </w:r>
      <w:r w:rsidR="00241461">
        <w:t xml:space="preserve"> in Figure 2. However, these </w:t>
      </w:r>
      <w:r w:rsidR="00241461" w:rsidRPr="0016504B">
        <w:t xml:space="preserve">ERC20-ERC20 token pools suffered </w:t>
      </w:r>
      <w:r w:rsidR="00241461">
        <w:t xml:space="preserve">from </w:t>
      </w:r>
      <w:r w:rsidR="00241461" w:rsidRPr="0016504B">
        <w:t>much higher costs and slippage.</w:t>
      </w:r>
      <w:r w:rsidR="00241461" w:rsidRPr="001956E0">
        <w:t xml:space="preserve"> </w:t>
      </w:r>
      <w:proofErr w:type="spellStart"/>
      <w:r w:rsidRPr="00355EFD">
        <w:t>Uniswap</w:t>
      </w:r>
      <w:proofErr w:type="spellEnd"/>
      <w:r w:rsidRPr="00355EFD">
        <w:t xml:space="preserve"> </w:t>
      </w:r>
      <w:r w:rsidR="00540AAC">
        <w:t>V</w:t>
      </w:r>
      <w:r w:rsidRPr="00355EFD">
        <w:t xml:space="preserve">2 also applies a new functionality that enables highly decentralized and manipulation-resistant on-chain price feeds. For this version, we must calculate the average price over a period of blocks (Time Weighted Average Price) by dividing the cumulative price (sum of the </w:t>
      </w:r>
      <w:proofErr w:type="spellStart"/>
      <w:r w:rsidRPr="00355EFD">
        <w:t>Uniswap</w:t>
      </w:r>
      <w:proofErr w:type="spellEnd"/>
      <w:r w:rsidRPr="00355EFD">
        <w:t xml:space="preserve"> price in the entire history of the contract) by the timestamp duration (the end-of-duration minus the start-of-duration timestamp).</w:t>
      </w:r>
    </w:p>
    <w:p w14:paraId="24F727B5" w14:textId="77777777" w:rsidR="00B06130" w:rsidRDefault="00E522C7" w:rsidP="00B06130">
      <w:pPr>
        <w:keepNext/>
      </w:pPr>
      <w:r w:rsidRPr="00223846">
        <w:rPr>
          <w:noProof/>
        </w:rPr>
        <w:drawing>
          <wp:inline distT="0" distB="0" distL="0" distR="0" wp14:anchorId="03A987FC" wp14:editId="03B02458">
            <wp:extent cx="2990215" cy="383540"/>
            <wp:effectExtent l="12700" t="12700" r="698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stretch>
                      <a:fillRect/>
                    </a:stretch>
                  </pic:blipFill>
                  <pic:spPr>
                    <a:xfrm>
                      <a:off x="0" y="0"/>
                      <a:ext cx="2990215" cy="383540"/>
                    </a:xfrm>
                    <a:prstGeom prst="rect">
                      <a:avLst/>
                    </a:prstGeom>
                    <a:ln>
                      <a:solidFill>
                        <a:schemeClr val="tx1"/>
                      </a:solidFill>
                    </a:ln>
                  </pic:spPr>
                </pic:pic>
              </a:graphicData>
            </a:graphic>
          </wp:inline>
        </w:drawing>
      </w:r>
    </w:p>
    <w:p w14:paraId="63BB9F33" w14:textId="01B95DA9" w:rsidR="00E522C7" w:rsidRPr="009512F0" w:rsidRDefault="00B06130" w:rsidP="009512F0">
      <w:pPr>
        <w:pStyle w:val="Caption"/>
        <w:rPr>
          <w:b w:val="0"/>
          <w:bCs/>
        </w:rPr>
      </w:pPr>
      <w:r>
        <w:t xml:space="preserve">Figure </w:t>
      </w:r>
      <w:r>
        <w:fldChar w:fldCharType="begin"/>
      </w:r>
      <w:r>
        <w:instrText xml:space="preserve"> SEQ Figure \* ARABIC </w:instrText>
      </w:r>
      <w:r>
        <w:fldChar w:fldCharType="separate"/>
      </w:r>
      <w:r w:rsidR="00A75E79">
        <w:rPr>
          <w:noProof/>
        </w:rPr>
        <w:t>2</w:t>
      </w:r>
      <w:r>
        <w:fldChar w:fldCharType="end"/>
      </w:r>
      <w:r>
        <w:t xml:space="preserve"> </w:t>
      </w:r>
      <w:r w:rsidRPr="00B06130">
        <w:rPr>
          <w:b w:val="0"/>
          <w:bCs/>
        </w:rPr>
        <w:t xml:space="preserve">illustrates how a DAI/USDC swap works on </w:t>
      </w:r>
      <w:proofErr w:type="spellStart"/>
      <w:r w:rsidRPr="00B06130">
        <w:rPr>
          <w:b w:val="0"/>
          <w:bCs/>
        </w:rPr>
        <w:t>Uniswap</w:t>
      </w:r>
      <w:proofErr w:type="spellEnd"/>
      <w:r w:rsidRPr="00B06130">
        <w:rPr>
          <w:b w:val="0"/>
          <w:bCs/>
        </w:rPr>
        <w:t xml:space="preserve"> V2</w:t>
      </w:r>
    </w:p>
    <w:p w14:paraId="09AF7327" w14:textId="77777777" w:rsidR="00741E3A" w:rsidRPr="00355EFD" w:rsidRDefault="00741E3A" w:rsidP="00880338"/>
    <w:p w14:paraId="2BD67158" w14:textId="430167BD" w:rsidR="00880338" w:rsidRPr="00355EFD" w:rsidRDefault="004039C6" w:rsidP="00880338">
      <w:pPr>
        <w:pStyle w:val="Heading2"/>
      </w:pPr>
      <w:r w:rsidRPr="00355EFD">
        <w:t>Flash Loan</w:t>
      </w:r>
      <w:r w:rsidR="00B93426" w:rsidRPr="00355EFD">
        <w:t>s</w:t>
      </w:r>
    </w:p>
    <w:p w14:paraId="79AE7C4F" w14:textId="7056BD8D" w:rsidR="00054070" w:rsidRPr="00355EFD" w:rsidRDefault="00880338" w:rsidP="00880338">
      <w:r w:rsidRPr="00355EFD">
        <w:t>A flash loan is a relatively new possibility of uncollateralized lending offered by DeFi protocol</w:t>
      </w:r>
      <w:r w:rsidR="00241461">
        <w:t>s</w:t>
      </w:r>
      <w:r w:rsidRPr="00355EFD">
        <w:t xml:space="preserve">. </w:t>
      </w:r>
      <w:r w:rsidR="00354901" w:rsidRPr="00355EFD">
        <w:t>It</w:t>
      </w:r>
      <w:r w:rsidRPr="00355EFD">
        <w:t xml:space="preserve"> is only valid within one blockchain transaction. </w:t>
      </w:r>
      <w:r w:rsidR="00354901" w:rsidRPr="00355EFD">
        <w:t>Thus, f</w:t>
      </w:r>
      <w:r w:rsidRPr="00355EFD">
        <w:t>lash loans fail</w:t>
      </w:r>
      <w:r w:rsidR="00354901" w:rsidRPr="00355EFD">
        <w:t xml:space="preserve"> </w:t>
      </w:r>
      <w:r w:rsidRPr="00355EFD">
        <w:t xml:space="preserve">if the borrower does not repay its debt before the end of the transaction. That is, because a blockchain transaction can be reverted during its execution. </w:t>
      </w:r>
      <w:r w:rsidR="00054070" w:rsidRPr="00355EFD">
        <w:t xml:space="preserve">In other words, a flash loan functions as the following ‘I will lend you </w:t>
      </w:r>
      <w:r w:rsidR="00A77D8F" w:rsidRPr="00355EFD">
        <w:t>the requested</w:t>
      </w:r>
      <w:r w:rsidR="00054070" w:rsidRPr="00355EFD">
        <w:t xml:space="preserve"> money </w:t>
      </w:r>
      <w:r w:rsidR="00A77D8F" w:rsidRPr="00355EFD">
        <w:t xml:space="preserve">for this one transaction if I own this amount. </w:t>
      </w:r>
      <w:r w:rsidR="00054070" w:rsidRPr="00355EFD">
        <w:t xml:space="preserve">But by the close of this transaction, you must </w:t>
      </w:r>
      <w:r w:rsidR="00C95975">
        <w:t>re</w:t>
      </w:r>
      <w:r w:rsidR="00054070" w:rsidRPr="00355EFD">
        <w:t>pay me as much as I lent you</w:t>
      </w:r>
      <w:r w:rsidR="00241461">
        <w:t xml:space="preserve"> plus additional fees</w:t>
      </w:r>
      <w:r w:rsidR="00054070" w:rsidRPr="00355EFD">
        <w:t xml:space="preserve">. If you are incapable to do </w:t>
      </w:r>
      <w:r w:rsidR="00675185">
        <w:t>so</w:t>
      </w:r>
      <w:r w:rsidR="00054070" w:rsidRPr="00355EFD">
        <w:t xml:space="preserve">, I will roll back your contract’. </w:t>
      </w:r>
    </w:p>
    <w:p w14:paraId="6B11A573" w14:textId="77777777" w:rsidR="00B93426" w:rsidRPr="00355EFD" w:rsidRDefault="00B93426" w:rsidP="00880338"/>
    <w:p w14:paraId="587026A9" w14:textId="458DB8DA" w:rsidR="00880338" w:rsidRPr="00355EFD" w:rsidRDefault="00B93426" w:rsidP="00880338">
      <w:pPr>
        <w:pStyle w:val="Heading2"/>
      </w:pPr>
      <w:r w:rsidRPr="00355EFD">
        <w:t>Flash Loan Attacks</w:t>
      </w:r>
      <w:r w:rsidR="001E4C3C" w:rsidRPr="00355EFD">
        <w:t xml:space="preserve"> (FLA)</w:t>
      </w:r>
    </w:p>
    <w:p w14:paraId="61FE8B60" w14:textId="45FE80F0" w:rsidR="00741E3A" w:rsidRPr="00355EFD" w:rsidRDefault="00880338" w:rsidP="00880338">
      <w:r w:rsidRPr="00355EFD">
        <w:t>Since every FLA is slightly different than other</w:t>
      </w:r>
      <w:r w:rsidR="00A77D8F" w:rsidRPr="00355EFD">
        <w:t>s</w:t>
      </w:r>
      <w:r w:rsidRPr="00355EFD">
        <w:t xml:space="preserve">, there is not a sharp line when it comes to a classification. </w:t>
      </w:r>
      <w:r w:rsidR="00782B74">
        <w:t>Roughly</w:t>
      </w:r>
      <w:r w:rsidRPr="00355EFD">
        <w:t xml:space="preserve">, there are three different categories: pump </w:t>
      </w:r>
      <w:r w:rsidR="00241461">
        <w:t>&amp;</w:t>
      </w:r>
      <w:r w:rsidRPr="00355EFD">
        <w:t xml:space="preserve"> arbitrage, </w:t>
      </w:r>
      <w:r w:rsidR="0032347D" w:rsidRPr="00355EFD">
        <w:t>re-entrancy,</w:t>
      </w:r>
      <w:r w:rsidRPr="00355EFD">
        <w:t xml:space="preserve"> and oracle </w:t>
      </w:r>
      <w:r w:rsidR="005F0FD3" w:rsidRPr="00355EFD">
        <w:t>manipulations</w:t>
      </w:r>
      <w:r w:rsidRPr="00355EFD">
        <w:t>.</w:t>
      </w:r>
    </w:p>
    <w:p w14:paraId="3ABAC794" w14:textId="4266E0AD" w:rsidR="00880338" w:rsidRPr="00355EFD" w:rsidRDefault="00880338" w:rsidP="00880338"/>
    <w:p w14:paraId="7FC63764" w14:textId="3D459FF1" w:rsidR="00741E3A" w:rsidRPr="00355EFD" w:rsidRDefault="00A44509" w:rsidP="005F0FD3">
      <w:pPr>
        <w:pStyle w:val="Heading3"/>
      </w:pPr>
      <w:r w:rsidRPr="00355EFD">
        <w:rPr>
          <w:noProof/>
        </w:rPr>
        <w:lastRenderedPageBreak/>
        <mc:AlternateContent>
          <mc:Choice Requires="wps">
            <w:drawing>
              <wp:anchor distT="0" distB="0" distL="114300" distR="114300" simplePos="0" relativeHeight="251671552" behindDoc="0" locked="0" layoutInCell="1" allowOverlap="1" wp14:anchorId="603D79F7" wp14:editId="3E853FA5">
                <wp:simplePos x="0" y="0"/>
                <wp:positionH relativeFrom="column">
                  <wp:posOffset>13970</wp:posOffset>
                </wp:positionH>
                <wp:positionV relativeFrom="paragraph">
                  <wp:posOffset>2357755</wp:posOffset>
                </wp:positionV>
                <wp:extent cx="6283960" cy="424815"/>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6283960" cy="424815"/>
                        </a:xfrm>
                        <a:prstGeom prst="rect">
                          <a:avLst/>
                        </a:prstGeom>
                        <a:solidFill>
                          <a:prstClr val="white"/>
                        </a:solidFill>
                        <a:ln>
                          <a:noFill/>
                        </a:ln>
                      </wps:spPr>
                      <wps:txbx>
                        <w:txbxContent>
                          <w:p w14:paraId="7D99B691" w14:textId="7650834F" w:rsidR="00C025F0" w:rsidRDefault="00C025F0" w:rsidP="003645D4">
                            <w:pPr>
                              <w:pStyle w:val="Caption"/>
                              <w:spacing w:after="600"/>
                              <w:rPr>
                                <w:b w:val="0"/>
                                <w:bCs/>
                              </w:rPr>
                            </w:pPr>
                            <w:r w:rsidRPr="00C025F0">
                              <w:t xml:space="preserve">Table </w:t>
                            </w:r>
                            <w:r w:rsidR="00B06130">
                              <w:fldChar w:fldCharType="begin"/>
                            </w:r>
                            <w:r w:rsidR="00B06130">
                              <w:instrText xml:space="preserve"> SEQ Table \* ARABIC </w:instrText>
                            </w:r>
                            <w:r w:rsidR="00B06130">
                              <w:fldChar w:fldCharType="separate"/>
                            </w:r>
                            <w:r w:rsidR="00BD347E">
                              <w:rPr>
                                <w:noProof/>
                              </w:rPr>
                              <w:t>1</w:t>
                            </w:r>
                            <w:r w:rsidR="00B06130">
                              <w:fldChar w:fldCharType="end"/>
                            </w:r>
                            <w:r w:rsidRPr="00C025F0">
                              <w:t xml:space="preserve"> </w:t>
                            </w:r>
                            <w:r w:rsidRPr="00C025F0">
                              <w:rPr>
                                <w:b w:val="0"/>
                                <w:bCs/>
                              </w:rPr>
                              <w:t xml:space="preserve">is an overview of </w:t>
                            </w:r>
                            <w:r w:rsidR="00A44509">
                              <w:rPr>
                                <w:b w:val="0"/>
                                <w:bCs/>
                              </w:rPr>
                              <w:t xml:space="preserve">the </w:t>
                            </w:r>
                            <w:r w:rsidRPr="00C025F0">
                              <w:rPr>
                                <w:b w:val="0"/>
                                <w:bCs/>
                              </w:rPr>
                              <w:t>biggest FLAs in 2020</w:t>
                            </w:r>
                          </w:p>
                          <w:p w14:paraId="09CA5328" w14:textId="31E4D6E9" w:rsidR="00A44509" w:rsidRDefault="00A44509" w:rsidP="00A44509"/>
                          <w:p w14:paraId="33157705" w14:textId="77777777" w:rsidR="00A44509" w:rsidRPr="00A44509" w:rsidRDefault="00A44509" w:rsidP="00A4450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3D79F7" id="Text Box 34" o:spid="_x0000_s1027" type="#_x0000_t202" style="position:absolute;margin-left:1.1pt;margin-top:185.65pt;width:494.8pt;height:33.4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" stroked="f">
                <v:textbox inset="0,0,0,0">
                  <w:txbxContent>
                    <w:p w14:paraId="7D99B691" w14:textId="7650834F" w:rsidR="00C025F0" w:rsidRDefault="00C025F0" w:rsidP="003645D4">
                      <w:pPr>
                        <w:pStyle w:val="Caption"/>
                        <w:spacing w:after="600"/>
                        <w:rPr>
                          <w:b w:val="0"/>
                          <w:bCs/>
                        </w:rPr>
                      </w:pPr>
                      <w:r w:rsidRPr="00C025F0">
                        <w:t xml:space="preserve">Table </w:t>
                      </w:r>
                      <w:r w:rsidR="00B06130">
                        <w:fldChar w:fldCharType="begin"/>
                      </w:r>
                      <w:r w:rsidR="00B06130">
                        <w:instrText xml:space="preserve"> SEQ Table \* ARABIC </w:instrText>
                      </w:r>
                      <w:r w:rsidR="00B06130">
                        <w:fldChar w:fldCharType="separate"/>
                      </w:r>
                      <w:r w:rsidR="00BD347E">
                        <w:rPr>
                          <w:noProof/>
                        </w:rPr>
                        <w:t>1</w:t>
                      </w:r>
                      <w:r w:rsidR="00B06130">
                        <w:fldChar w:fldCharType="end"/>
                      </w:r>
                      <w:r w:rsidRPr="00C025F0">
                        <w:t xml:space="preserve"> </w:t>
                      </w:r>
                      <w:r w:rsidRPr="00C025F0">
                        <w:rPr>
                          <w:b w:val="0"/>
                          <w:bCs/>
                        </w:rPr>
                        <w:t xml:space="preserve">is an overview of </w:t>
                      </w:r>
                      <w:r w:rsidR="00A44509">
                        <w:rPr>
                          <w:b w:val="0"/>
                          <w:bCs/>
                        </w:rPr>
                        <w:t xml:space="preserve">the </w:t>
                      </w:r>
                      <w:r w:rsidRPr="00C025F0">
                        <w:rPr>
                          <w:b w:val="0"/>
                          <w:bCs/>
                        </w:rPr>
                        <w:t>biggest FLAs in 2020</w:t>
                      </w:r>
                    </w:p>
                    <w:p w14:paraId="09CA5328" w14:textId="31E4D6E9" w:rsidR="00A44509" w:rsidRDefault="00A44509" w:rsidP="00A44509"/>
                    <w:p w14:paraId="33157705" w14:textId="77777777" w:rsidR="00A44509" w:rsidRPr="00A44509" w:rsidRDefault="00A44509" w:rsidP="00A44509"/>
                  </w:txbxContent>
                </v:textbox>
                <w10:wrap type="square"/>
              </v:shape>
            </w:pict>
          </mc:Fallback>
        </mc:AlternateContent>
      </w:r>
      <w:r w:rsidRPr="00355EFD">
        <w:rPr>
          <w:noProof/>
        </w:rPr>
        <w:drawing>
          <wp:anchor distT="288290" distB="0" distL="114300" distR="114300" simplePos="0" relativeHeight="251669504" behindDoc="0" locked="0" layoutInCell="1" allowOverlap="1" wp14:anchorId="24F119FF" wp14:editId="3315B333">
            <wp:simplePos x="0" y="0"/>
            <wp:positionH relativeFrom="margin">
              <wp:posOffset>-2540</wp:posOffset>
            </wp:positionH>
            <wp:positionV relativeFrom="paragraph">
              <wp:posOffset>0</wp:posOffset>
            </wp:positionV>
            <wp:extent cx="6317615" cy="2350770"/>
            <wp:effectExtent l="0" t="0" r="0" b="0"/>
            <wp:wrapSquare wrapText="bothSides"/>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17615" cy="2350770"/>
                    </a:xfrm>
                    <a:prstGeom prst="rect">
                      <a:avLst/>
                    </a:prstGeom>
                  </pic:spPr>
                </pic:pic>
              </a:graphicData>
            </a:graphic>
            <wp14:sizeRelH relativeFrom="page">
              <wp14:pctWidth>0</wp14:pctWidth>
            </wp14:sizeRelH>
            <wp14:sizeRelV relativeFrom="page">
              <wp14:pctHeight>0</wp14:pctHeight>
            </wp14:sizeRelV>
          </wp:anchor>
        </w:drawing>
      </w:r>
      <w:r w:rsidR="00741E3A" w:rsidRPr="00355EFD">
        <w:t xml:space="preserve">Pump </w:t>
      </w:r>
      <w:r w:rsidR="00241461">
        <w:t>&amp;</w:t>
      </w:r>
      <w:r w:rsidR="00741E3A" w:rsidRPr="00355EFD">
        <w:t xml:space="preserve"> Arbitrage</w:t>
      </w:r>
    </w:p>
    <w:p w14:paraId="5F698B07" w14:textId="661501F9" w:rsidR="00A44509" w:rsidRDefault="00A44509" w:rsidP="00A44509">
      <w:r>
        <w:t xml:space="preserve">The goal of a Pump &amp; Arbitrage FLA is to make profit by using the flash loan of token A to swap it against token B on a DEX with a low valuation for token B and then trade this token B </w:t>
      </w:r>
      <w:r>
        <w:t xml:space="preserve">back </w:t>
      </w:r>
      <w:r>
        <w:t>to token A on another DEX with a higher valuation for token B. As the name of the attack reveals, this attack is making use of arbitrage trading.</w:t>
      </w:r>
    </w:p>
    <w:p w14:paraId="05F510C1" w14:textId="7A7AEF74" w:rsidR="00F9374C" w:rsidRPr="00355EFD" w:rsidRDefault="00F9374C" w:rsidP="00880338"/>
    <w:p w14:paraId="22954A0C" w14:textId="051827C9" w:rsidR="00741E3A" w:rsidRPr="00355EFD" w:rsidRDefault="00F9374C" w:rsidP="00F9374C">
      <w:pPr>
        <w:pStyle w:val="Heading3"/>
      </w:pPr>
      <w:r w:rsidRPr="00355EFD">
        <w:t>Re-Entrancy</w:t>
      </w:r>
    </w:p>
    <w:p w14:paraId="56221863" w14:textId="43E651F3" w:rsidR="00741E3A" w:rsidRPr="00355EFD" w:rsidRDefault="00B14A57" w:rsidP="00880338">
      <w:r w:rsidRPr="00355EFD">
        <w:t xml:space="preserve">A </w:t>
      </w:r>
      <w:r w:rsidR="00636DE4" w:rsidRPr="00355EFD">
        <w:t>re-entrancy</w:t>
      </w:r>
      <w:r w:rsidRPr="00355EFD">
        <w:t xml:space="preserve"> attack can occur when you create a function that makes an external call to another untrusted contract before it resolves any effects. If the attacker can control the untrusted contract, they can make a recursive call back to the original function, repeating interactions that would have otherwise not run after the effects were resolved.</w:t>
      </w:r>
    </w:p>
    <w:p w14:paraId="656B66E5" w14:textId="77777777" w:rsidR="00F9374C" w:rsidRPr="00355EFD" w:rsidRDefault="00F9374C" w:rsidP="00880338"/>
    <w:p w14:paraId="455D93C0" w14:textId="5536FB1F" w:rsidR="00741E3A" w:rsidRPr="00355EFD" w:rsidRDefault="00741E3A" w:rsidP="00F9374C">
      <w:pPr>
        <w:pStyle w:val="Heading3"/>
      </w:pPr>
      <w:r w:rsidRPr="00355EFD">
        <w:t xml:space="preserve">Oracle </w:t>
      </w:r>
      <w:r w:rsidR="005F0FD3" w:rsidRPr="00355EFD">
        <w:t>Manipulations</w:t>
      </w:r>
    </w:p>
    <w:p w14:paraId="06AB4B47" w14:textId="379DF735" w:rsidR="00F66A7A" w:rsidRPr="00355EFD" w:rsidRDefault="005F0FD3" w:rsidP="00B14A57">
      <w:pPr>
        <w:spacing w:after="0"/>
      </w:pPr>
      <w:r w:rsidRPr="00355EFD">
        <w:t xml:space="preserve">These flash loans are used to crash and manipulate </w:t>
      </w:r>
      <w:r w:rsidR="003645D4">
        <w:t xml:space="preserve">token </w:t>
      </w:r>
      <w:r w:rsidRPr="00355EFD">
        <w:t>price</w:t>
      </w:r>
      <w:r w:rsidR="003645D4">
        <w:t>s</w:t>
      </w:r>
      <w:r w:rsidRPr="00355EFD">
        <w:t xml:space="preserve"> </w:t>
      </w:r>
      <w:r w:rsidR="003645D4">
        <w:t>on</w:t>
      </w:r>
      <w:r w:rsidRPr="00355EFD">
        <w:t xml:space="preserve"> </w:t>
      </w:r>
      <w:r w:rsidR="00F66A7A" w:rsidRPr="00355EFD">
        <w:t>DEX</w:t>
      </w:r>
      <w:r w:rsidR="003645D4">
        <w:t>s</w:t>
      </w:r>
      <w:r w:rsidRPr="00355EFD">
        <w:t>, which most projects deemed safe to use</w:t>
      </w:r>
      <w:r w:rsidR="00F66A7A" w:rsidRPr="00355EFD">
        <w:t xml:space="preserve"> and rely on </w:t>
      </w:r>
      <w:r w:rsidR="003645D4">
        <w:t>it</w:t>
      </w:r>
      <w:r w:rsidRPr="00355EFD">
        <w:t xml:space="preserve">. The issue here </w:t>
      </w:r>
      <w:r w:rsidR="003645D4">
        <w:t>lies</w:t>
      </w:r>
      <w:r w:rsidRPr="00355EFD">
        <w:t xml:space="preserve"> in the fact that these protocol</w:t>
      </w:r>
      <w:r w:rsidR="003645D4">
        <w:t>’s token value determination</w:t>
      </w:r>
      <w:r w:rsidR="003433A0">
        <w:t xml:space="preserve"> mechanisms</w:t>
      </w:r>
      <w:r w:rsidR="003645D4">
        <w:t xml:space="preserve"> </w:t>
      </w:r>
      <w:r w:rsidR="003433A0">
        <w:t xml:space="preserve">entirely </w:t>
      </w:r>
      <w:r w:rsidRPr="00355EFD">
        <w:t>depend on liquidity</w:t>
      </w:r>
      <w:r w:rsidR="00F66A7A" w:rsidRPr="00355EFD">
        <w:t xml:space="preserve"> of one or a low amount of DEXs</w:t>
      </w:r>
      <w:r w:rsidRPr="00355EFD">
        <w:t>.</w:t>
      </w:r>
    </w:p>
    <w:p w14:paraId="62A347AA" w14:textId="743E1B0E" w:rsidR="00441194" w:rsidRPr="00355EFD" w:rsidRDefault="00880338" w:rsidP="00A44509">
      <w:pPr>
        <w:ind w:firstLine="284"/>
      </w:pPr>
      <w:r w:rsidRPr="00355EFD">
        <w:t xml:space="preserve">Since most of the conducted </w:t>
      </w:r>
      <w:r w:rsidR="003433A0">
        <w:t>FLAs</w:t>
      </w:r>
      <w:r w:rsidRPr="00355EFD">
        <w:t xml:space="preserve"> in 2020 were oracle </w:t>
      </w:r>
      <w:r w:rsidR="005F0FD3" w:rsidRPr="00355EFD">
        <w:t>manipulations</w:t>
      </w:r>
      <w:r w:rsidRPr="00355EFD">
        <w:t xml:space="preserve">, this </w:t>
      </w:r>
      <w:r w:rsidR="00B14A57" w:rsidRPr="00355EFD">
        <w:t>report</w:t>
      </w:r>
      <w:r w:rsidRPr="00355EFD">
        <w:t xml:space="preserve"> focuses as well on this type.</w:t>
      </w:r>
      <w:r w:rsidR="00B14A57" w:rsidRPr="00355EFD">
        <w:t xml:space="preserve"> </w:t>
      </w:r>
      <w:r w:rsidRPr="00355EFD">
        <w:t>Even within the category of oracle manipulations there is not a single pattern of attacks. On a high level the following steps are executed:</w:t>
      </w:r>
    </w:p>
    <w:p w14:paraId="44432D68" w14:textId="6DDB6DC6" w:rsidR="00F66A7A" w:rsidRPr="00355EFD" w:rsidRDefault="00F66A7A" w:rsidP="00F66A7A">
      <w:pPr>
        <w:pStyle w:val="ListParagraph"/>
        <w:numPr>
          <w:ilvl w:val="0"/>
          <w:numId w:val="9"/>
        </w:numPr>
        <w:tabs>
          <w:tab w:val="clear" w:pos="720"/>
          <w:tab w:val="num" w:pos="284"/>
        </w:tabs>
        <w:ind w:left="284" w:hanging="284"/>
      </w:pPr>
      <w:r w:rsidRPr="00355EFD">
        <w:t>Taking out a massive loan</w:t>
      </w:r>
      <w:r w:rsidR="00B14A57" w:rsidRPr="00355EFD">
        <w:t xml:space="preserve">, </w:t>
      </w:r>
      <w:proofErr w:type="gramStart"/>
      <w:r w:rsidRPr="00355EFD">
        <w:t>e.g.</w:t>
      </w:r>
      <w:proofErr w:type="gramEnd"/>
      <w:r w:rsidRPr="00355EFD">
        <w:t xml:space="preserve"> token A</w:t>
      </w:r>
      <w:r w:rsidR="00B14A57" w:rsidRPr="00355EFD">
        <w:t xml:space="preserve">, </w:t>
      </w:r>
      <w:r w:rsidRPr="00355EFD">
        <w:t xml:space="preserve">from a protocol supporting flash loans. </w:t>
      </w:r>
    </w:p>
    <w:p w14:paraId="686EC313" w14:textId="484510B9" w:rsidR="00F66A7A" w:rsidRPr="00355EFD" w:rsidRDefault="00F66A7A" w:rsidP="00F66A7A">
      <w:pPr>
        <w:pStyle w:val="ListParagraph"/>
        <w:numPr>
          <w:ilvl w:val="0"/>
          <w:numId w:val="9"/>
        </w:numPr>
        <w:tabs>
          <w:tab w:val="clear" w:pos="720"/>
          <w:tab w:val="num" w:pos="284"/>
        </w:tabs>
        <w:ind w:left="284" w:hanging="284"/>
      </w:pPr>
      <w:r w:rsidRPr="00355EFD">
        <w:t xml:space="preserve">Swapping </w:t>
      </w:r>
      <w:proofErr w:type="gramStart"/>
      <w:r w:rsidRPr="00355EFD">
        <w:t>token</w:t>
      </w:r>
      <w:proofErr w:type="gramEnd"/>
      <w:r w:rsidRPr="00355EFD">
        <w:t xml:space="preserve"> A for token B on a DEX</w:t>
      </w:r>
      <w:r w:rsidR="00B14A57" w:rsidRPr="00355EFD">
        <w:t xml:space="preserve">, e.g. </w:t>
      </w:r>
      <w:proofErr w:type="spellStart"/>
      <w:r w:rsidRPr="00355EFD">
        <w:t>Uniswap</w:t>
      </w:r>
      <w:proofErr w:type="spellEnd"/>
      <w:r w:rsidRPr="00355EFD">
        <w:t>, dumping the price of token A</w:t>
      </w:r>
      <w:r w:rsidR="00B14A57" w:rsidRPr="00355EFD">
        <w:t xml:space="preserve">. </w:t>
      </w:r>
    </w:p>
    <w:p w14:paraId="66136F61" w14:textId="755822D4" w:rsidR="00F66A7A" w:rsidRPr="00355EFD" w:rsidRDefault="00F66A7A" w:rsidP="00F66A7A">
      <w:pPr>
        <w:pStyle w:val="ListParagraph"/>
        <w:numPr>
          <w:ilvl w:val="0"/>
          <w:numId w:val="9"/>
        </w:numPr>
        <w:tabs>
          <w:tab w:val="clear" w:pos="720"/>
          <w:tab w:val="num" w:pos="284"/>
        </w:tabs>
        <w:ind w:left="284" w:hanging="284"/>
      </w:pPr>
      <w:r w:rsidRPr="00355EFD">
        <w:t>Deposit the purchased token B as collateral on a DeFi protocol that uses the above DEX as its sole price feed and borrow even more with this manipulated price</w:t>
      </w:r>
      <w:r w:rsidR="00B14A57" w:rsidRPr="00355EFD">
        <w:t>.</w:t>
      </w:r>
    </w:p>
    <w:p w14:paraId="3AD81485" w14:textId="54D1E90B" w:rsidR="00B06130" w:rsidRDefault="00880338" w:rsidP="00880338">
      <w:pPr>
        <w:pStyle w:val="ListParagraph"/>
        <w:numPr>
          <w:ilvl w:val="0"/>
          <w:numId w:val="9"/>
        </w:numPr>
        <w:tabs>
          <w:tab w:val="clear" w:pos="720"/>
          <w:tab w:val="num" w:pos="284"/>
        </w:tabs>
        <w:ind w:left="284" w:hanging="284"/>
      </w:pPr>
      <w:r w:rsidRPr="00355EFD">
        <w:t>Use a portion of borrowed token A to fully pay back the original flash loan and keep the remaining tokens.</w:t>
      </w:r>
    </w:p>
    <w:p w14:paraId="13E62404" w14:textId="77777777" w:rsidR="00A44509" w:rsidRPr="00355EFD" w:rsidRDefault="00A44509" w:rsidP="00A44509"/>
    <w:p w14:paraId="6A3C011E" w14:textId="2EA95C9B" w:rsidR="00880338" w:rsidRPr="00355EFD" w:rsidRDefault="001E4C3C" w:rsidP="00880338">
      <w:pPr>
        <w:pStyle w:val="Heading2"/>
      </w:pPr>
      <w:r w:rsidRPr="00355EFD">
        <w:t>Previous FLAs and its fixes</w:t>
      </w:r>
    </w:p>
    <w:p w14:paraId="0C27AA5B" w14:textId="209B5FDD" w:rsidR="008A2FFA" w:rsidRDefault="00880338" w:rsidP="008A2FFA">
      <w:pPr>
        <w:spacing w:after="0"/>
      </w:pPr>
      <w:r w:rsidRPr="00355EFD">
        <w:t xml:space="preserve">Since DeFi protocols allow flash loans </w:t>
      </w:r>
      <w:r w:rsidR="003433A0">
        <w:t>from</w:t>
      </w:r>
      <w:r w:rsidR="00E5568B" w:rsidRPr="00355EFD">
        <w:t xml:space="preserve"> the end of</w:t>
      </w:r>
      <w:r w:rsidRPr="00355EFD">
        <w:t xml:space="preserve"> </w:t>
      </w:r>
      <w:r w:rsidR="00E5568B" w:rsidRPr="00355EFD">
        <w:t>2019</w:t>
      </w:r>
      <w:r w:rsidR="008D7409">
        <w:t>,</w:t>
      </w:r>
      <w:r w:rsidRPr="00355EFD">
        <w:t xml:space="preserve"> many protocols suffered from all kinds of </w:t>
      </w:r>
      <w:r w:rsidR="00B14A57" w:rsidRPr="00355EFD">
        <w:t>FLAs</w:t>
      </w:r>
      <w:r w:rsidRPr="00355EFD">
        <w:t xml:space="preserve">. </w:t>
      </w:r>
      <w:r w:rsidR="00B14A57" w:rsidRPr="00355EFD">
        <w:t xml:space="preserve">Table 1 shows an overview about </w:t>
      </w:r>
      <w:r w:rsidR="00F35D5A" w:rsidRPr="00355EFD">
        <w:t>the biggest FLA</w:t>
      </w:r>
      <w:r w:rsidR="00111F1A" w:rsidRPr="00355EFD">
        <w:t>s</w:t>
      </w:r>
      <w:r w:rsidR="00F35D5A" w:rsidRPr="00355EFD">
        <w:t xml:space="preserve"> in 2020 and its fixes</w:t>
      </w:r>
      <w:r w:rsidR="00111F1A" w:rsidRPr="00355EFD">
        <w:t>.</w:t>
      </w:r>
    </w:p>
    <w:p w14:paraId="16796A0D" w14:textId="3C0070B5" w:rsidR="0005361A" w:rsidRDefault="0063244C" w:rsidP="003433A0">
      <w:pPr>
        <w:spacing w:after="0"/>
        <w:ind w:firstLine="284"/>
      </w:pPr>
      <w:r w:rsidRPr="00355EFD">
        <w:t xml:space="preserve">Our project focuses on the </w:t>
      </w:r>
      <w:proofErr w:type="spellStart"/>
      <w:r w:rsidRPr="00355EFD">
        <w:t>bZx</w:t>
      </w:r>
      <w:proofErr w:type="spellEnd"/>
      <w:r w:rsidRPr="00355EFD">
        <w:t xml:space="preserve"> (2) attack which was one of the first oracle </w:t>
      </w:r>
      <w:r w:rsidR="00111F1A" w:rsidRPr="00355EFD">
        <w:t>manipulation attacks</w:t>
      </w:r>
      <w:r w:rsidRPr="00355EFD">
        <w:t xml:space="preserve"> and has later been fixed </w:t>
      </w:r>
      <w:r w:rsidR="00111F1A" w:rsidRPr="00355EFD">
        <w:t xml:space="preserve">by </w:t>
      </w:r>
      <w:proofErr w:type="spellStart"/>
      <w:r w:rsidR="00111F1A" w:rsidRPr="00355EFD">
        <w:t>bZx</w:t>
      </w:r>
      <w:proofErr w:type="spellEnd"/>
      <w:r w:rsidR="00111F1A" w:rsidRPr="00355EFD">
        <w:t xml:space="preserve"> </w:t>
      </w:r>
      <w:r w:rsidRPr="00355EFD">
        <w:t>with the help of a Chainlink integration.</w:t>
      </w:r>
    </w:p>
    <w:p w14:paraId="4AE63323" w14:textId="033FB6CD" w:rsidR="0063244C" w:rsidRPr="00355EFD" w:rsidRDefault="0063244C" w:rsidP="0005361A">
      <w:pPr>
        <w:overflowPunct/>
        <w:autoSpaceDE/>
        <w:autoSpaceDN/>
        <w:adjustRightInd/>
        <w:spacing w:after="0" w:line="240" w:lineRule="auto"/>
        <w:jc w:val="left"/>
        <w:textAlignment w:val="auto"/>
      </w:pPr>
    </w:p>
    <w:p w14:paraId="7C44AB50" w14:textId="6910AF0F" w:rsidR="0063244C" w:rsidRPr="00355EFD" w:rsidRDefault="0063244C" w:rsidP="0063244C">
      <w:pPr>
        <w:pStyle w:val="Heading1"/>
      </w:pPr>
      <w:r w:rsidRPr="00355EFD">
        <w:t>PreCONDitions FOR THE FLA</w:t>
      </w:r>
    </w:p>
    <w:p w14:paraId="716D27F3" w14:textId="5A6B9DEF" w:rsidR="0063244C" w:rsidRPr="00355EFD" w:rsidRDefault="0063244C" w:rsidP="003433A0">
      <w:pPr>
        <w:tabs>
          <w:tab w:val="left" w:pos="1429"/>
        </w:tabs>
      </w:pPr>
      <w:r w:rsidRPr="00355EFD">
        <w:t xml:space="preserve">In the following chapter we document the preconditions for successfully conducting </w:t>
      </w:r>
      <w:r w:rsidR="002B178A">
        <w:t>an oracle manipulation.</w:t>
      </w:r>
      <w:r w:rsidRPr="00355EFD">
        <w:t xml:space="preserve"> Every precondition consists of smart contracts which first must be deployed on the UZHETH network. In each case we explain the context and state how to deploy it. In Table 2 we reveal the addresses of our deployed smart contracts.</w:t>
      </w:r>
    </w:p>
    <w:p w14:paraId="03A29A47" w14:textId="1B727940" w:rsidR="0063244C" w:rsidRPr="00355EFD" w:rsidRDefault="0063244C" w:rsidP="0063244C">
      <w:pPr>
        <w:tabs>
          <w:tab w:val="left" w:pos="1429"/>
        </w:tabs>
      </w:pPr>
    </w:p>
    <w:p w14:paraId="1534525E" w14:textId="0E721F28" w:rsidR="002500AD" w:rsidRPr="00355EFD" w:rsidRDefault="0063244C" w:rsidP="002500AD">
      <w:pPr>
        <w:tabs>
          <w:tab w:val="left" w:pos="1429"/>
        </w:tabs>
      </w:pPr>
      <w:r w:rsidRPr="00355EFD">
        <w:t xml:space="preserve">All the programming has been done within the remix IDE and in the Solidity language. </w:t>
      </w:r>
      <w:r w:rsidR="00EE2895">
        <w:t xml:space="preserve">The code can be found </w:t>
      </w:r>
      <w:r w:rsidRPr="00355EFD">
        <w:t>on GitHub. The browser extension Metamask is used as</w:t>
      </w:r>
      <w:r w:rsidR="00EE2895">
        <w:t xml:space="preserve"> hot</w:t>
      </w:r>
      <w:r w:rsidRPr="00355EFD">
        <w:t xml:space="preserve"> wallet. Thus, you need be familiar with </w:t>
      </w:r>
      <w:r w:rsidR="00EE2895">
        <w:t xml:space="preserve">the </w:t>
      </w:r>
      <w:r w:rsidRPr="00355EFD">
        <w:t>remix IDE in combination with Metamask to be able to follow and execute the deployment steps on the UZHETH network.</w:t>
      </w:r>
      <w:r w:rsidR="008C5C45" w:rsidRPr="00355EFD">
        <w:t xml:space="preserve"> </w:t>
      </w:r>
      <w:r w:rsidR="0048021E" w:rsidRPr="00355EFD">
        <w:t>Instead of deploying every precondition from scratch, you can also use our already deployed precondition smart contracts by adding it to your remix IDE.</w:t>
      </w:r>
    </w:p>
    <w:p w14:paraId="53961CE9" w14:textId="77777777" w:rsidR="00CF4091" w:rsidRPr="00355EFD" w:rsidRDefault="00CF4091" w:rsidP="002500AD">
      <w:pPr>
        <w:tabs>
          <w:tab w:val="left" w:pos="1429"/>
        </w:tabs>
      </w:pPr>
    </w:p>
    <w:p w14:paraId="1853EED6" w14:textId="62FA6BD3" w:rsidR="009917EF" w:rsidRPr="00355EFD" w:rsidRDefault="00A44509" w:rsidP="009917EF">
      <w:pPr>
        <w:pStyle w:val="Heading2"/>
      </w:pPr>
      <w:r w:rsidRPr="00355EFD">
        <w:rPr>
          <w:noProof/>
        </w:rPr>
        <w:lastRenderedPageBreak/>
        <mc:AlternateContent>
          <mc:Choice Requires="wps">
            <w:drawing>
              <wp:anchor distT="0" distB="0" distL="114300" distR="114300" simplePos="0" relativeHeight="251673600" behindDoc="0" locked="0" layoutInCell="1" allowOverlap="1" wp14:anchorId="6109B90C" wp14:editId="4274724C">
                <wp:simplePos x="0" y="0"/>
                <wp:positionH relativeFrom="column">
                  <wp:posOffset>635</wp:posOffset>
                </wp:positionH>
                <wp:positionV relativeFrom="paragraph">
                  <wp:posOffset>3362325</wp:posOffset>
                </wp:positionV>
                <wp:extent cx="6363970" cy="41211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6363970" cy="412115"/>
                        </a:xfrm>
                        <a:prstGeom prst="rect">
                          <a:avLst/>
                        </a:prstGeom>
                        <a:solidFill>
                          <a:prstClr val="white"/>
                        </a:solidFill>
                        <a:ln>
                          <a:noFill/>
                        </a:ln>
                      </wps:spPr>
                      <wps:txbx>
                        <w:txbxContent>
                          <w:p w14:paraId="26762583" w14:textId="4E6E5808" w:rsidR="00111F1A" w:rsidRPr="00E173D3" w:rsidRDefault="00111F1A" w:rsidP="00111F1A">
                            <w:pPr>
                              <w:pStyle w:val="Caption"/>
                            </w:pPr>
                            <w:r>
                              <w:t xml:space="preserve">Table </w:t>
                            </w:r>
                            <w:r w:rsidR="00B06130">
                              <w:fldChar w:fldCharType="begin"/>
                            </w:r>
                            <w:r w:rsidR="00B06130">
                              <w:instrText xml:space="preserve"> SEQ Table \* ARABIC </w:instrText>
                            </w:r>
                            <w:r w:rsidR="00B06130">
                              <w:fldChar w:fldCharType="separate"/>
                            </w:r>
                            <w:r w:rsidR="00BD347E">
                              <w:rPr>
                                <w:noProof/>
                              </w:rPr>
                              <w:t>2</w:t>
                            </w:r>
                            <w:r w:rsidR="00B06130">
                              <w:fldChar w:fldCharType="end"/>
                            </w:r>
                            <w:r>
                              <w:t xml:space="preserve"> </w:t>
                            </w:r>
                            <w:r w:rsidRPr="00111F1A">
                              <w:rPr>
                                <w:b w:val="0"/>
                                <w:bCs/>
                              </w:rPr>
                              <w:t>is an overview of our deployed precondition smart contracts and its addresses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09B90C" id="Text Box 35" o:spid="_x0000_s1028" type="#_x0000_t202" style="position:absolute;left:0;text-align:left;margin-left:.05pt;margin-top:264.75pt;width:501.1pt;height:32.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" stroked="f">
                <v:textbox inset="0,0,0,0">
                  <w:txbxContent>
                    <w:p w14:paraId="26762583" w14:textId="4E6E5808" w:rsidR="00111F1A" w:rsidRPr="00E173D3" w:rsidRDefault="00111F1A" w:rsidP="00111F1A">
                      <w:pPr>
                        <w:pStyle w:val="Caption"/>
                      </w:pPr>
                      <w:r>
                        <w:t xml:space="preserve">Table </w:t>
                      </w:r>
                      <w:r w:rsidR="00B06130">
                        <w:fldChar w:fldCharType="begin"/>
                      </w:r>
                      <w:r w:rsidR="00B06130">
                        <w:instrText xml:space="preserve"> SEQ Table \* ARABIC </w:instrText>
                      </w:r>
                      <w:r w:rsidR="00B06130">
                        <w:fldChar w:fldCharType="separate"/>
                      </w:r>
                      <w:r w:rsidR="00BD347E">
                        <w:rPr>
                          <w:noProof/>
                        </w:rPr>
                        <w:t>2</w:t>
                      </w:r>
                      <w:r w:rsidR="00B06130">
                        <w:fldChar w:fldCharType="end"/>
                      </w:r>
                      <w:r>
                        <w:t xml:space="preserve"> </w:t>
                      </w:r>
                      <w:r w:rsidRPr="00111F1A">
                        <w:rPr>
                          <w:b w:val="0"/>
                          <w:bCs/>
                        </w:rPr>
                        <w:t>is an overview of our deployed precondition smart contracts and its addresses</w:t>
                      </w:r>
                    </w:p>
                  </w:txbxContent>
                </v:textbox>
                <w10:wrap type="square"/>
              </v:shape>
            </w:pict>
          </mc:Fallback>
        </mc:AlternateContent>
      </w:r>
      <w:r w:rsidRPr="00355EFD">
        <w:rPr>
          <w:noProof/>
        </w:rPr>
        <w:drawing>
          <wp:anchor distT="252095" distB="0" distL="114300" distR="114300" simplePos="0" relativeHeight="251674624" behindDoc="0" locked="0" layoutInCell="1" allowOverlap="1" wp14:anchorId="68F7B0D1" wp14:editId="2B763295">
            <wp:simplePos x="0" y="0"/>
            <wp:positionH relativeFrom="margin">
              <wp:posOffset>1905</wp:posOffset>
            </wp:positionH>
            <wp:positionV relativeFrom="paragraph">
              <wp:posOffset>419</wp:posOffset>
            </wp:positionV>
            <wp:extent cx="6339205" cy="3328670"/>
            <wp:effectExtent l="0" t="0" r="0" b="0"/>
            <wp:wrapSquare wrapText="bothSides"/>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9205" cy="3328670"/>
                    </a:xfrm>
                    <a:prstGeom prst="rect">
                      <a:avLst/>
                    </a:prstGeom>
                  </pic:spPr>
                </pic:pic>
              </a:graphicData>
            </a:graphic>
            <wp14:sizeRelH relativeFrom="page">
              <wp14:pctWidth>0</wp14:pctWidth>
            </wp14:sizeRelH>
            <wp14:sizeRelV relativeFrom="page">
              <wp14:pctHeight>0</wp14:pctHeight>
            </wp14:sizeRelV>
          </wp:anchor>
        </w:drawing>
      </w:r>
      <w:r w:rsidR="009917EF" w:rsidRPr="00355EFD">
        <w:t>ERC20 Tokens</w:t>
      </w:r>
    </w:p>
    <w:p w14:paraId="6348FEBE" w14:textId="01D62CF0" w:rsidR="00363CE6" w:rsidRPr="00355EFD" w:rsidRDefault="00363CE6" w:rsidP="004F60CE">
      <w:r w:rsidRPr="00355EFD">
        <w:t xml:space="preserve">As we decided to build our FLA based on the </w:t>
      </w:r>
      <w:r w:rsidR="009917EF" w:rsidRPr="00355EFD">
        <w:t>oracle manipulation</w:t>
      </w:r>
      <w:r w:rsidRPr="00355EFD">
        <w:t xml:space="preserve"> technique</w:t>
      </w:r>
      <w:r w:rsidR="009917EF" w:rsidRPr="00355EFD">
        <w:t xml:space="preserve"> two tokens are needed.</w:t>
      </w:r>
      <w:r w:rsidR="004F60CE" w:rsidRPr="00355EFD">
        <w:t xml:space="preserve"> One is the token </w:t>
      </w:r>
      <w:r w:rsidRPr="00355EFD">
        <w:t xml:space="preserve">of </w:t>
      </w:r>
      <w:r w:rsidR="004F60CE" w:rsidRPr="00355EFD">
        <w:t>which we want to borrow a flash loan and the other token is needed to</w:t>
      </w:r>
      <w:r w:rsidRPr="00355EFD">
        <w:t xml:space="preserve"> create a liquidity pool and</w:t>
      </w:r>
      <w:r w:rsidR="004F60CE" w:rsidRPr="00355EFD">
        <w:t xml:space="preserve"> manipulate </w:t>
      </w:r>
      <w:r w:rsidRPr="00355EFD">
        <w:t xml:space="preserve">it. </w:t>
      </w:r>
    </w:p>
    <w:p w14:paraId="4824637E" w14:textId="3709A74D" w:rsidR="00363CE6" w:rsidRPr="00355EFD" w:rsidRDefault="00363CE6" w:rsidP="004F60CE"/>
    <w:p w14:paraId="7B0275D5" w14:textId="14B4057B" w:rsidR="004F60CE" w:rsidRDefault="00C30B9A" w:rsidP="004F60CE">
      <w:r w:rsidRPr="00355EFD">
        <w:t xml:space="preserve">For the deployment you can take </w:t>
      </w:r>
      <w:proofErr w:type="spellStart"/>
      <w:r w:rsidR="00E01A69" w:rsidRPr="00355EFD">
        <w:rPr>
          <w:i/>
          <w:iCs/>
        </w:rPr>
        <w:t>UZHUST</w:t>
      </w:r>
      <w:r w:rsidRPr="00355EFD">
        <w:rPr>
          <w:i/>
          <w:iCs/>
        </w:rPr>
        <w:t>.sol</w:t>
      </w:r>
      <w:proofErr w:type="spellEnd"/>
      <w:r w:rsidRPr="00355EFD">
        <w:t xml:space="preserve"> and </w:t>
      </w:r>
      <w:proofErr w:type="spellStart"/>
      <w:r w:rsidR="00E01A69" w:rsidRPr="00355EFD">
        <w:rPr>
          <w:i/>
          <w:iCs/>
        </w:rPr>
        <w:t>UZHDOT</w:t>
      </w:r>
      <w:r w:rsidRPr="00355EFD">
        <w:rPr>
          <w:i/>
          <w:iCs/>
        </w:rPr>
        <w:t>.sol</w:t>
      </w:r>
      <w:proofErr w:type="spellEnd"/>
      <w:r w:rsidRPr="00355EFD">
        <w:t xml:space="preserve"> as templates which can be adapted to your own tokens. </w:t>
      </w:r>
      <w:r w:rsidR="006C3D75" w:rsidRPr="00355EFD">
        <w:t xml:space="preserve">Note that the tokens must have exactly 18 decimals for a successful FLA. </w:t>
      </w:r>
      <w:r w:rsidRPr="00355EFD">
        <w:t xml:space="preserve">Next, deploy your tokens with your desired supply. </w:t>
      </w:r>
      <w:r w:rsidR="00365ADF">
        <w:t>After</w:t>
      </w:r>
      <w:r w:rsidR="00840C6D">
        <w:t xml:space="preserve"> </w:t>
      </w:r>
      <w:r w:rsidR="00365ADF">
        <w:t>successful</w:t>
      </w:r>
      <w:r w:rsidR="00840C6D">
        <w:t>ly</w:t>
      </w:r>
      <w:r w:rsidRPr="00355EFD">
        <w:t xml:space="preserve"> deploy</w:t>
      </w:r>
      <w:r w:rsidR="00840C6D">
        <w:t>ing the smart contracts</w:t>
      </w:r>
      <w:r w:rsidRPr="00355EFD">
        <w:t xml:space="preserve"> </w:t>
      </w:r>
      <w:r w:rsidR="00365ADF">
        <w:t xml:space="preserve">and adding the token addresses to your </w:t>
      </w:r>
      <w:r w:rsidRPr="00355EFD">
        <w:t xml:space="preserve">Metamask you should </w:t>
      </w:r>
      <w:r w:rsidR="00840C6D">
        <w:t xml:space="preserve">see </w:t>
      </w:r>
      <w:r w:rsidRPr="00355EFD">
        <w:t xml:space="preserve">the total supply </w:t>
      </w:r>
      <w:r w:rsidR="00840C6D">
        <w:t>of these tokens in your wallet. For this project we m</w:t>
      </w:r>
      <w:r w:rsidR="004F60CE" w:rsidRPr="00355EFD">
        <w:t>inted two ERC20 tokens</w:t>
      </w:r>
      <w:r w:rsidR="00E01A69" w:rsidRPr="00355EFD">
        <w:t xml:space="preserve">. More specifically, </w:t>
      </w:r>
      <w:proofErr w:type="spellStart"/>
      <w:r w:rsidR="00E01A69" w:rsidRPr="00355EFD">
        <w:rPr>
          <w:i/>
          <w:iCs/>
        </w:rPr>
        <w:t>UZHUST</w:t>
      </w:r>
      <w:r w:rsidR="004F60CE" w:rsidRPr="00355EFD">
        <w:rPr>
          <w:i/>
          <w:iCs/>
        </w:rPr>
        <w:t>.sol</w:t>
      </w:r>
      <w:proofErr w:type="spellEnd"/>
      <w:r w:rsidR="00E01A69" w:rsidRPr="00355EFD">
        <w:t xml:space="preserve"> treated as token A and </w:t>
      </w:r>
      <w:proofErr w:type="spellStart"/>
      <w:r w:rsidR="00E01A69" w:rsidRPr="00355EFD">
        <w:rPr>
          <w:i/>
          <w:iCs/>
        </w:rPr>
        <w:t>UZHDOT</w:t>
      </w:r>
      <w:r w:rsidR="004F60CE" w:rsidRPr="00355EFD">
        <w:rPr>
          <w:i/>
          <w:iCs/>
        </w:rPr>
        <w:t>.sol</w:t>
      </w:r>
      <w:proofErr w:type="spellEnd"/>
      <w:r w:rsidR="00E01A69" w:rsidRPr="00355EFD">
        <w:t xml:space="preserve"> as token B</w:t>
      </w:r>
      <w:r w:rsidR="004F60CE" w:rsidRPr="00355EFD">
        <w:t xml:space="preserve"> with a total supply of 1’000’000</w:t>
      </w:r>
      <w:r w:rsidR="0058262D" w:rsidRPr="00355EFD">
        <w:t xml:space="preserve"> each</w:t>
      </w:r>
      <w:r w:rsidR="004F60CE" w:rsidRPr="00355EFD">
        <w:t xml:space="preserve">. </w:t>
      </w:r>
    </w:p>
    <w:p w14:paraId="6D0085BF" w14:textId="6DDDF63B" w:rsidR="009917EF" w:rsidRPr="00355EFD" w:rsidRDefault="009917EF" w:rsidP="00330EB2">
      <w:pPr>
        <w:tabs>
          <w:tab w:val="left" w:pos="1429"/>
        </w:tabs>
      </w:pPr>
    </w:p>
    <w:p w14:paraId="408F6C76" w14:textId="152F7176" w:rsidR="0030575A" w:rsidRPr="00355EFD" w:rsidRDefault="00786A80">
      <w:pPr>
        <w:pStyle w:val="Heading2"/>
      </w:pPr>
      <w:r w:rsidRPr="00355EFD">
        <w:t>DEX</w:t>
      </w:r>
      <w:r w:rsidR="00CB480B" w:rsidRPr="00355EFD">
        <w:t xml:space="preserve"> with Liquidity Pool</w:t>
      </w:r>
    </w:p>
    <w:p w14:paraId="745C539B" w14:textId="2D4EC6EB" w:rsidR="00B26CFA" w:rsidRPr="00355EFD" w:rsidRDefault="00374862">
      <w:r w:rsidRPr="00355EFD">
        <w:t>To</w:t>
      </w:r>
      <w:r w:rsidR="00786A80" w:rsidRPr="00355EFD">
        <w:t xml:space="preserve"> conduct a FLA within the UZHETH network it is </w:t>
      </w:r>
      <w:r w:rsidR="0058262D" w:rsidRPr="00355EFD">
        <w:t xml:space="preserve">also </w:t>
      </w:r>
      <w:r w:rsidR="00786A80" w:rsidRPr="00355EFD">
        <w:t xml:space="preserve">necessary to have at least one working DEX. </w:t>
      </w:r>
      <w:r w:rsidR="003C6EDA" w:rsidRPr="00355EFD">
        <w:t>As the UZHETH network does not have a DEX yet w</w:t>
      </w:r>
      <w:r w:rsidR="00B26CFA" w:rsidRPr="00355EFD">
        <w:t xml:space="preserve">e </w:t>
      </w:r>
      <w:r w:rsidR="003C6EDA" w:rsidRPr="00355EFD">
        <w:t>decided</w:t>
      </w:r>
      <w:r w:rsidR="00B26CFA" w:rsidRPr="00355EFD">
        <w:t xml:space="preserve"> to take </w:t>
      </w:r>
      <w:proofErr w:type="spellStart"/>
      <w:r w:rsidR="00B26CFA" w:rsidRPr="00355EFD">
        <w:t>Uniswap</w:t>
      </w:r>
      <w:proofErr w:type="spellEnd"/>
      <w:r w:rsidR="00B26CFA" w:rsidRPr="00355EFD">
        <w:t xml:space="preserve"> V2 (without GUI)</w:t>
      </w:r>
      <w:r w:rsidR="003C6EDA" w:rsidRPr="00355EFD">
        <w:t xml:space="preserve"> and deploy it by ourselves. You can find the corresponding source code in </w:t>
      </w:r>
      <w:r w:rsidR="00F30B05" w:rsidRPr="00355EFD">
        <w:rPr>
          <w:i/>
          <w:iCs/>
        </w:rPr>
        <w:t>dependencies/uniswap-v2</w:t>
      </w:r>
      <w:r w:rsidR="003C6EDA" w:rsidRPr="00355EFD">
        <w:t xml:space="preserve"> of our GitHub repository which </w:t>
      </w:r>
      <w:r w:rsidR="003433A0">
        <w:t xml:space="preserve">we forked </w:t>
      </w:r>
      <w:r w:rsidR="003C6EDA" w:rsidRPr="00355EFD">
        <w:t xml:space="preserve">from </w:t>
      </w:r>
      <w:proofErr w:type="spellStart"/>
      <w:r w:rsidR="003C6EDA" w:rsidRPr="00355EFD">
        <w:t>Uniswap’s</w:t>
      </w:r>
      <w:proofErr w:type="spellEnd"/>
      <w:r w:rsidR="003C6EDA" w:rsidRPr="00355EFD">
        <w:t xml:space="preserve"> publicly available repository.</w:t>
      </w:r>
    </w:p>
    <w:p w14:paraId="64102808" w14:textId="5ADCAD2C" w:rsidR="003C6EDA" w:rsidRPr="00355EFD" w:rsidRDefault="003C6EDA"/>
    <w:p w14:paraId="5C15A898" w14:textId="647A2CD9" w:rsidR="00111F1A" w:rsidRPr="00355EFD" w:rsidRDefault="003C6EDA" w:rsidP="00842911">
      <w:pPr>
        <w:spacing w:after="0"/>
      </w:pPr>
      <w:r w:rsidRPr="00355EFD">
        <w:t xml:space="preserve">First, </w:t>
      </w:r>
      <w:r w:rsidR="0065411B" w:rsidRPr="00355EFD">
        <w:t xml:space="preserve">deploy </w:t>
      </w:r>
      <w:r w:rsidR="0065411B" w:rsidRPr="00355EFD">
        <w:rPr>
          <w:i/>
          <w:iCs/>
        </w:rPr>
        <w:t>UniswapV2ERC20.sol</w:t>
      </w:r>
      <w:r w:rsidR="00E872EF" w:rsidRPr="00355EFD">
        <w:rPr>
          <w:i/>
          <w:iCs/>
        </w:rPr>
        <w:t xml:space="preserve">, </w:t>
      </w:r>
      <w:r w:rsidR="0065411B" w:rsidRPr="00355EFD">
        <w:rPr>
          <w:i/>
          <w:iCs/>
        </w:rPr>
        <w:t>UniswapV2Pair.sol</w:t>
      </w:r>
      <w:r w:rsidR="00E872EF" w:rsidRPr="00355EFD">
        <w:t xml:space="preserve"> and </w:t>
      </w:r>
      <w:proofErr w:type="spellStart"/>
      <w:r w:rsidR="00E872EF" w:rsidRPr="00355EFD">
        <w:rPr>
          <w:i/>
          <w:iCs/>
        </w:rPr>
        <w:t>WETH.sol</w:t>
      </w:r>
      <w:proofErr w:type="spellEnd"/>
      <w:r w:rsidR="0065411B" w:rsidRPr="00355EFD">
        <w:t xml:space="preserve">. Then, deploy </w:t>
      </w:r>
      <w:r w:rsidR="0065411B" w:rsidRPr="00355EFD">
        <w:rPr>
          <w:i/>
          <w:iCs/>
        </w:rPr>
        <w:t>UniswapV2Factory.sol</w:t>
      </w:r>
      <w:r w:rsidR="0065411B" w:rsidRPr="00355EFD">
        <w:t xml:space="preserve"> with your </w:t>
      </w:r>
      <w:r w:rsidR="00461E38" w:rsidRPr="00355EFD">
        <w:t xml:space="preserve">Metamask </w:t>
      </w:r>
      <w:r w:rsidR="0065411B" w:rsidRPr="00355EFD">
        <w:t>wallet addre</w:t>
      </w:r>
      <w:r w:rsidR="008C4D9E" w:rsidRPr="00355EFD">
        <w:t>s</w:t>
      </w:r>
      <w:r w:rsidR="0065411B" w:rsidRPr="00355EFD">
        <w:t xml:space="preserve">s as </w:t>
      </w:r>
      <w:r w:rsidR="0065411B" w:rsidRPr="00355EFD">
        <w:rPr>
          <w:i/>
          <w:iCs/>
        </w:rPr>
        <w:t>_</w:t>
      </w:r>
      <w:proofErr w:type="spellStart"/>
      <w:r w:rsidR="0065411B" w:rsidRPr="00355EFD">
        <w:rPr>
          <w:i/>
          <w:iCs/>
        </w:rPr>
        <w:t>feeToSetter</w:t>
      </w:r>
      <w:proofErr w:type="spellEnd"/>
      <w:r w:rsidR="008C4D9E" w:rsidRPr="00355EFD">
        <w:t xml:space="preserve">. After the deployment went through </w:t>
      </w:r>
      <w:r w:rsidR="00E872EF" w:rsidRPr="00355EFD">
        <w:t>request</w:t>
      </w:r>
      <w:r w:rsidR="008C4D9E" w:rsidRPr="00355EFD">
        <w:t xml:space="preserve"> the </w:t>
      </w:r>
      <w:r w:rsidR="008C4D9E" w:rsidRPr="00355EFD">
        <w:rPr>
          <w:i/>
          <w:iCs/>
        </w:rPr>
        <w:t>INIT_CODE_PAIR_HASH</w:t>
      </w:r>
      <w:r w:rsidR="008C4D9E" w:rsidRPr="00355EFD">
        <w:t xml:space="preserve"> attribute value on </w:t>
      </w:r>
      <w:r w:rsidR="00EC2058" w:rsidRPr="00355EFD">
        <w:rPr>
          <w:i/>
          <w:iCs/>
        </w:rPr>
        <w:t>UniswapV2Factory.sol</w:t>
      </w:r>
      <w:r w:rsidR="00E872EF" w:rsidRPr="00355EFD">
        <w:t xml:space="preserve">, remove the first </w:t>
      </w:r>
      <w:r w:rsidR="00EF5ADF">
        <w:t>two</w:t>
      </w:r>
      <w:r w:rsidR="00E872EF" w:rsidRPr="00355EFD">
        <w:t xml:space="preserve"> digits which should be ‘0x’ and copy it. Next, </w:t>
      </w:r>
      <w:r w:rsidR="006F44F2" w:rsidRPr="00355EFD">
        <w:t>go to line 24 of the fil</w:t>
      </w:r>
      <w:r w:rsidR="00F30B05" w:rsidRPr="00355EFD">
        <w:t xml:space="preserve">e </w:t>
      </w:r>
      <w:r w:rsidR="006F44F2" w:rsidRPr="00355EFD">
        <w:rPr>
          <w:i/>
          <w:iCs/>
        </w:rPr>
        <w:t>UniswapV2Library.sol</w:t>
      </w:r>
      <w:r w:rsidR="006F44F2" w:rsidRPr="00355EFD">
        <w:t xml:space="preserve"> and paste it between the two quotation marks. </w:t>
      </w:r>
    </w:p>
    <w:p w14:paraId="4458CC7E" w14:textId="77777777" w:rsidR="008C6CA2" w:rsidRDefault="006F44F2" w:rsidP="008C6CA2">
      <w:pPr>
        <w:spacing w:after="0"/>
        <w:ind w:firstLine="284"/>
      </w:pPr>
      <w:r w:rsidRPr="00355EFD">
        <w:t xml:space="preserve">Finally, deploy </w:t>
      </w:r>
      <w:r w:rsidRPr="00355EFD">
        <w:rPr>
          <w:i/>
          <w:iCs/>
        </w:rPr>
        <w:t>UniswapV2Router02.sol</w:t>
      </w:r>
      <w:r w:rsidRPr="00355EFD">
        <w:t xml:space="preserve"> with the </w:t>
      </w:r>
      <w:r w:rsidR="00EC2058" w:rsidRPr="00355EFD">
        <w:t xml:space="preserve">addresses of </w:t>
      </w:r>
      <w:r w:rsidR="00EC2058" w:rsidRPr="00355EFD">
        <w:rPr>
          <w:i/>
          <w:iCs/>
        </w:rPr>
        <w:t>UniswapV2Factory.sol</w:t>
      </w:r>
      <w:r w:rsidR="00EC2058" w:rsidRPr="00355EFD">
        <w:t xml:space="preserve"> </w:t>
      </w:r>
      <w:r w:rsidRPr="00355EFD">
        <w:t xml:space="preserve">as </w:t>
      </w:r>
      <w:r w:rsidRPr="00355EFD">
        <w:rPr>
          <w:i/>
          <w:iCs/>
        </w:rPr>
        <w:t>_factory</w:t>
      </w:r>
      <w:r w:rsidR="00EC2058" w:rsidRPr="00355EFD">
        <w:t xml:space="preserve"> and </w:t>
      </w:r>
      <w:proofErr w:type="spellStart"/>
      <w:r w:rsidR="00EC2058" w:rsidRPr="00355EFD">
        <w:rPr>
          <w:i/>
          <w:iCs/>
        </w:rPr>
        <w:t>WETH.sol</w:t>
      </w:r>
      <w:proofErr w:type="spellEnd"/>
      <w:r w:rsidR="00EC2058" w:rsidRPr="00355EFD">
        <w:t xml:space="preserve"> as </w:t>
      </w:r>
      <w:r w:rsidR="00EC2058" w:rsidRPr="00355EFD">
        <w:rPr>
          <w:i/>
          <w:iCs/>
        </w:rPr>
        <w:t>_WETH.</w:t>
      </w:r>
      <w:r w:rsidR="00CB480B" w:rsidRPr="00355EFD">
        <w:t xml:space="preserve"> </w:t>
      </w:r>
    </w:p>
    <w:p w14:paraId="05509855" w14:textId="1DA9C8B4" w:rsidR="0058262D" w:rsidRDefault="00EF5ADF" w:rsidP="008C6CA2">
      <w:pPr>
        <w:spacing w:after="0"/>
        <w:ind w:firstLine="284"/>
      </w:pPr>
      <w:r>
        <w:t>The</w:t>
      </w:r>
      <w:r w:rsidR="0058262D" w:rsidRPr="00355EFD">
        <w:t xml:space="preserve"> team</w:t>
      </w:r>
      <w:r w:rsidR="00786A80" w:rsidRPr="00355EFD">
        <w:t xml:space="preserve"> decided on deploying </w:t>
      </w:r>
      <w:proofErr w:type="spellStart"/>
      <w:r w:rsidR="00786A80" w:rsidRPr="00355EFD">
        <w:t>Uniswap</w:t>
      </w:r>
      <w:proofErr w:type="spellEnd"/>
      <w:r w:rsidR="00786A80" w:rsidRPr="00355EFD">
        <w:t xml:space="preserve"> </w:t>
      </w:r>
      <w:r w:rsidR="0058262D" w:rsidRPr="00355EFD">
        <w:t xml:space="preserve">and </w:t>
      </w:r>
      <w:proofErr w:type="spellStart"/>
      <w:r w:rsidR="0058262D" w:rsidRPr="00355EFD">
        <w:t>Sushiswap</w:t>
      </w:r>
      <w:proofErr w:type="spellEnd"/>
      <w:r w:rsidR="00EC2058" w:rsidRPr="00355EFD">
        <w:t xml:space="preserve">. They both have been deployed with the same procedure as </w:t>
      </w:r>
      <w:r w:rsidR="00291045">
        <w:t>before</w:t>
      </w:r>
      <w:r w:rsidR="00CB480B" w:rsidRPr="00355EFD">
        <w:t xml:space="preserve"> </w:t>
      </w:r>
      <w:r w:rsidR="00EC2058" w:rsidRPr="00355EFD">
        <w:t xml:space="preserve">described. The only difference is the naming of the source files. </w:t>
      </w:r>
      <w:proofErr w:type="spellStart"/>
      <w:r w:rsidR="006C3D75" w:rsidRPr="00355EFD">
        <w:t>Uniswap</w:t>
      </w:r>
      <w:proofErr w:type="spellEnd"/>
      <w:r w:rsidR="00A81023" w:rsidRPr="00355EFD">
        <w:t xml:space="preserve"> </w:t>
      </w:r>
      <w:r w:rsidR="00291045">
        <w:t xml:space="preserve">is used </w:t>
      </w:r>
      <w:r w:rsidR="00A81023" w:rsidRPr="00355EFD">
        <w:t xml:space="preserve">for the </w:t>
      </w:r>
      <w:r w:rsidR="00EC2058" w:rsidRPr="00355EFD">
        <w:t xml:space="preserve">FLA execution </w:t>
      </w:r>
      <w:r w:rsidR="00A81023" w:rsidRPr="00355EFD">
        <w:t xml:space="preserve">whereas </w:t>
      </w:r>
      <w:proofErr w:type="spellStart"/>
      <w:r w:rsidR="00A81023" w:rsidRPr="00355EFD">
        <w:t>Sushiswap</w:t>
      </w:r>
      <w:proofErr w:type="spellEnd"/>
      <w:r w:rsidR="00A81023" w:rsidRPr="00355EFD">
        <w:t xml:space="preserve"> is needed for the prevention of the FLA.</w:t>
      </w:r>
    </w:p>
    <w:p w14:paraId="15856D72" w14:textId="77777777" w:rsidR="008C6CA2" w:rsidRPr="008C6CA2" w:rsidRDefault="008C6CA2" w:rsidP="008C6CA2">
      <w:pPr>
        <w:spacing w:after="0"/>
      </w:pPr>
    </w:p>
    <w:p w14:paraId="576E11F7" w14:textId="7178DCAA" w:rsidR="002201D4" w:rsidRPr="00355EFD" w:rsidRDefault="00CB480B" w:rsidP="002201D4">
      <w:pPr>
        <w:spacing w:after="0"/>
      </w:pPr>
      <w:r w:rsidRPr="00355EFD">
        <w:t xml:space="preserve">Furthermore, we now must initialize a liquidity pool with </w:t>
      </w:r>
      <w:r w:rsidR="00291045">
        <w:t>the</w:t>
      </w:r>
      <w:r w:rsidRPr="00355EFD">
        <w:t xml:space="preserve"> </w:t>
      </w:r>
      <w:r w:rsidR="00291045" w:rsidRPr="00355EFD">
        <w:t xml:space="preserve">two </w:t>
      </w:r>
      <w:r w:rsidR="00291045">
        <w:t xml:space="preserve">deployed </w:t>
      </w:r>
      <w:r w:rsidRPr="00355EFD">
        <w:t>tokens</w:t>
      </w:r>
      <w:r w:rsidR="00291045">
        <w:t xml:space="preserve"> (UZHUST, UZHDOT)</w:t>
      </w:r>
      <w:r w:rsidRPr="00355EFD">
        <w:t xml:space="preserve">. </w:t>
      </w:r>
    </w:p>
    <w:p w14:paraId="1B2B6959" w14:textId="3027DAF9" w:rsidR="002201D4" w:rsidRDefault="002C79CC" w:rsidP="008C3746">
      <w:pPr>
        <w:spacing w:after="0"/>
        <w:ind w:firstLine="284"/>
      </w:pPr>
      <w:r w:rsidRPr="00355EFD">
        <w:t xml:space="preserve">As a first step </w:t>
      </w:r>
      <w:r w:rsidR="00A02E0F" w:rsidRPr="00355EFD">
        <w:t xml:space="preserve">approve the </w:t>
      </w:r>
      <w:proofErr w:type="spellStart"/>
      <w:r w:rsidR="00A02E0F" w:rsidRPr="00355EFD">
        <w:t>Uniswap</w:t>
      </w:r>
      <w:proofErr w:type="spellEnd"/>
      <w:r w:rsidR="00A02E0F" w:rsidRPr="00355EFD">
        <w:t xml:space="preserve"> Router to claim</w:t>
      </w:r>
      <w:r w:rsidR="007875A2">
        <w:t xml:space="preserve"> </w:t>
      </w:r>
      <w:r w:rsidR="00A02E0F" w:rsidRPr="00355EFD">
        <w:t xml:space="preserve">tokens from your Metamask wallet to add it to the liquidity pool. Therefore, execute the </w:t>
      </w:r>
      <w:r w:rsidR="00A02E0F" w:rsidRPr="00355EFD">
        <w:rPr>
          <w:i/>
          <w:iCs/>
        </w:rPr>
        <w:t>approve</w:t>
      </w:r>
      <w:r w:rsidR="00A02E0F" w:rsidRPr="00355EFD">
        <w:t xml:space="preserve"> function with </w:t>
      </w:r>
      <w:r w:rsidR="00F30626" w:rsidRPr="00355EFD">
        <w:t xml:space="preserve">the address of </w:t>
      </w:r>
      <w:r w:rsidR="00F30626" w:rsidRPr="00355EFD">
        <w:rPr>
          <w:i/>
          <w:iCs/>
        </w:rPr>
        <w:t>UniswapV2Router02.sol</w:t>
      </w:r>
      <w:r w:rsidR="00F30626" w:rsidRPr="00355EFD">
        <w:t xml:space="preserve"> as </w:t>
      </w:r>
      <w:r w:rsidR="00F30626" w:rsidRPr="00355EFD">
        <w:rPr>
          <w:i/>
          <w:iCs/>
        </w:rPr>
        <w:t>delegate</w:t>
      </w:r>
      <w:r w:rsidR="00F30626" w:rsidRPr="00355EFD">
        <w:t xml:space="preserve"> and the token amount you want to add to the liquidity pool as </w:t>
      </w:r>
      <w:proofErr w:type="spellStart"/>
      <w:r w:rsidR="00F30626" w:rsidRPr="00355EFD">
        <w:rPr>
          <w:i/>
          <w:iCs/>
        </w:rPr>
        <w:t>numTokens</w:t>
      </w:r>
      <w:proofErr w:type="spellEnd"/>
      <w:r w:rsidR="00F30626" w:rsidRPr="00355EFD">
        <w:rPr>
          <w:i/>
          <w:iCs/>
        </w:rPr>
        <w:t>.</w:t>
      </w:r>
      <w:r w:rsidR="00F30626" w:rsidRPr="00355EFD">
        <w:t xml:space="preserve"> As you can see in Figure </w:t>
      </w:r>
      <w:r w:rsidR="008C6CA2">
        <w:t>3</w:t>
      </w:r>
      <w:r w:rsidR="00F30626" w:rsidRPr="00355EFD">
        <w:t>, we chose a ratio of 40 UZHUST to 1 UZHDOT and consequently want to add 40000 UZHUST and 1000 UZHDOT to the liquidity pool.</w:t>
      </w:r>
    </w:p>
    <w:p w14:paraId="26C4DD35" w14:textId="77777777" w:rsidR="00590C54" w:rsidRDefault="00590C54" w:rsidP="00590C54">
      <w:pPr>
        <w:spacing w:after="0"/>
      </w:pPr>
    </w:p>
    <w:p w14:paraId="27A00833" w14:textId="77777777" w:rsidR="00590C54" w:rsidRDefault="00B06130" w:rsidP="00590C54">
      <w:pPr>
        <w:keepNext/>
        <w:spacing w:after="0"/>
      </w:pPr>
      <w:r w:rsidRPr="00355EFD">
        <w:rPr>
          <w:noProof/>
        </w:rPr>
        <w:lastRenderedPageBreak/>
        <w:drawing>
          <wp:inline distT="0" distB="0" distL="0" distR="0" wp14:anchorId="43F9E2F2" wp14:editId="466F9830">
            <wp:extent cx="2144075" cy="3356576"/>
            <wp:effectExtent l="12700" t="12700" r="15240" b="9525"/>
            <wp:docPr id="38" name="Picture 3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website&#10;&#10;Description automatically generated"/>
                    <pic:cNvPicPr/>
                  </pic:nvPicPr>
                  <pic:blipFill>
                    <a:blip r:embed="rId19"/>
                    <a:stretch>
                      <a:fillRect/>
                    </a:stretch>
                  </pic:blipFill>
                  <pic:spPr>
                    <a:xfrm>
                      <a:off x="0" y="0"/>
                      <a:ext cx="2167936" cy="3393931"/>
                    </a:xfrm>
                    <a:prstGeom prst="rect">
                      <a:avLst/>
                    </a:prstGeom>
                    <a:ln>
                      <a:solidFill>
                        <a:schemeClr val="tx1"/>
                      </a:solidFill>
                    </a:ln>
                  </pic:spPr>
                </pic:pic>
              </a:graphicData>
            </a:graphic>
          </wp:inline>
        </w:drawing>
      </w:r>
    </w:p>
    <w:p w14:paraId="60F906DD" w14:textId="7B0E141D" w:rsidR="00590C54" w:rsidRDefault="00590C54" w:rsidP="00590C54">
      <w:pPr>
        <w:pStyle w:val="Caption"/>
      </w:pPr>
      <w:r>
        <w:t xml:space="preserve">Figure </w:t>
      </w:r>
      <w:r w:rsidR="008C6CA2">
        <w:t>3</w:t>
      </w:r>
      <w:r>
        <w:t xml:space="preserve"> </w:t>
      </w:r>
      <w:r w:rsidRPr="00590C54">
        <w:rPr>
          <w:b w:val="0"/>
          <w:bCs/>
        </w:rPr>
        <w:t>depicts an example for executing an approval for our two tokens</w:t>
      </w:r>
    </w:p>
    <w:p w14:paraId="71A591CF" w14:textId="0CDD150C" w:rsidR="00590C54" w:rsidRPr="00590C54" w:rsidRDefault="00590C54" w:rsidP="00590C54"/>
    <w:p w14:paraId="5CD42C5A" w14:textId="61DFBDA7" w:rsidR="00B06130" w:rsidRPr="00355EFD" w:rsidRDefault="008C6CA2" w:rsidP="00C47B7B">
      <w:pPr>
        <w:spacing w:after="0"/>
        <w:ind w:firstLine="284"/>
      </w:pPr>
      <w:r>
        <w:rPr>
          <w:noProof/>
        </w:rPr>
        <mc:AlternateContent>
          <mc:Choice Requires="wps">
            <w:drawing>
              <wp:anchor distT="0" distB="0" distL="114300" distR="114300" simplePos="0" relativeHeight="251689984" behindDoc="0" locked="0" layoutInCell="1" allowOverlap="1" wp14:anchorId="7138A5F1" wp14:editId="07A066CB">
                <wp:simplePos x="0" y="0"/>
                <wp:positionH relativeFrom="column">
                  <wp:posOffset>12065</wp:posOffset>
                </wp:positionH>
                <wp:positionV relativeFrom="paragraph">
                  <wp:posOffset>4916170</wp:posOffset>
                </wp:positionV>
                <wp:extent cx="6303010" cy="635"/>
                <wp:effectExtent l="0" t="0" r="0" b="6350"/>
                <wp:wrapSquare wrapText="bothSides"/>
                <wp:docPr id="20" name="Text Box 20"/>
                <wp:cNvGraphicFramePr/>
                <a:graphic xmlns:a="http://schemas.openxmlformats.org/drawingml/2006/main">
                  <a:graphicData uri="http://schemas.microsoft.com/office/word/2010/wordprocessingShape">
                    <wps:wsp>
                      <wps:cNvSpPr txBox="1"/>
                      <wps:spPr>
                        <a:xfrm>
                          <a:off x="0" y="0"/>
                          <a:ext cx="6303010" cy="635"/>
                        </a:xfrm>
                        <a:prstGeom prst="rect">
                          <a:avLst/>
                        </a:prstGeom>
                        <a:solidFill>
                          <a:prstClr val="white"/>
                        </a:solidFill>
                        <a:ln>
                          <a:noFill/>
                        </a:ln>
                      </wps:spPr>
                      <wps:txbx>
                        <w:txbxContent>
                          <w:p w14:paraId="0C407F32" w14:textId="7AF11D52" w:rsidR="00C47B7B" w:rsidRPr="00C47B7B" w:rsidRDefault="00C47B7B" w:rsidP="00C47B7B">
                            <w:pPr>
                              <w:pStyle w:val="Caption"/>
                              <w:rPr>
                                <w:b w:val="0"/>
                                <w:bCs/>
                                <w:noProof/>
                              </w:rPr>
                            </w:pPr>
                            <w:r>
                              <w:t xml:space="preserve">Figure </w:t>
                            </w:r>
                            <w:r w:rsidR="008C6CA2">
                              <w:t>4</w:t>
                            </w:r>
                            <w:r>
                              <w:t xml:space="preserve"> </w:t>
                            </w:r>
                            <w:r w:rsidRPr="00C47B7B">
                              <w:rPr>
                                <w:b w:val="0"/>
                                <w:bCs/>
                              </w:rPr>
                              <w:t xml:space="preserve">shows example parameters for the </w:t>
                            </w:r>
                            <w:proofErr w:type="spellStart"/>
                            <w:r w:rsidRPr="008C6CA2">
                              <w:rPr>
                                <w:b w:val="0"/>
                                <w:bCs/>
                                <w:i/>
                                <w:iCs/>
                              </w:rPr>
                              <w:t>addLiquidity</w:t>
                            </w:r>
                            <w:proofErr w:type="spellEnd"/>
                            <w:r w:rsidRPr="00C47B7B">
                              <w:rPr>
                                <w:b w:val="0"/>
                                <w:bCs/>
                              </w:rPr>
                              <w:t xml:space="preserve"> function and its successful execution from left to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8A5F1" id="Text Box 20" o:spid="_x0000_s1029" type="#_x0000_t202" style="position:absolute;left:0;text-align:left;margin-left:.95pt;margin-top:387.1pt;width:496.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" stroked="f">
                <v:textbox style="mso-fit-shape-to-text:t" inset="0,0,0,0">
                  <w:txbxContent>
                    <w:p w14:paraId="0C407F32" w14:textId="7AF11D52" w:rsidR="00C47B7B" w:rsidRPr="00C47B7B" w:rsidRDefault="00C47B7B" w:rsidP="00C47B7B">
                      <w:pPr>
                        <w:pStyle w:val="Caption"/>
                        <w:rPr>
                          <w:b w:val="0"/>
                          <w:bCs/>
                          <w:noProof/>
                        </w:rPr>
                      </w:pPr>
                      <w:r>
                        <w:t xml:space="preserve">Figure </w:t>
                      </w:r>
                      <w:r w:rsidR="008C6CA2">
                        <w:t>4</w:t>
                      </w:r>
                      <w:r>
                        <w:t xml:space="preserve"> </w:t>
                      </w:r>
                      <w:r w:rsidRPr="00C47B7B">
                        <w:rPr>
                          <w:b w:val="0"/>
                          <w:bCs/>
                        </w:rPr>
                        <w:t xml:space="preserve">shows example parameters for the </w:t>
                      </w:r>
                      <w:proofErr w:type="spellStart"/>
                      <w:r w:rsidRPr="008C6CA2">
                        <w:rPr>
                          <w:b w:val="0"/>
                          <w:bCs/>
                          <w:i/>
                          <w:iCs/>
                        </w:rPr>
                        <w:t>addLiquidity</w:t>
                      </w:r>
                      <w:proofErr w:type="spellEnd"/>
                      <w:r w:rsidRPr="00C47B7B">
                        <w:rPr>
                          <w:b w:val="0"/>
                          <w:bCs/>
                        </w:rPr>
                        <w:t xml:space="preserve"> function and its successful execution from left to right</w:t>
                      </w:r>
                    </w:p>
                  </w:txbxContent>
                </v:textbox>
                <w10:wrap type="square"/>
              </v:shape>
            </w:pict>
          </mc:Fallback>
        </mc:AlternateContent>
      </w:r>
      <w:r w:rsidRPr="00D34065">
        <w:rPr>
          <w:noProof/>
        </w:rPr>
        <w:drawing>
          <wp:anchor distT="252095" distB="0" distL="114300" distR="114300" simplePos="0" relativeHeight="251691008" behindDoc="0" locked="0" layoutInCell="1" allowOverlap="1" wp14:anchorId="601E70EF" wp14:editId="6DD7823B">
            <wp:simplePos x="0" y="0"/>
            <wp:positionH relativeFrom="margin">
              <wp:posOffset>-3810</wp:posOffset>
            </wp:positionH>
            <wp:positionV relativeFrom="paragraph">
              <wp:posOffset>1701082</wp:posOffset>
            </wp:positionV>
            <wp:extent cx="5951855" cy="3232150"/>
            <wp:effectExtent l="12700" t="12700" r="17145" b="19050"/>
            <wp:wrapSquare wrapText="bothSides"/>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1855" cy="32321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201D4" w:rsidRPr="00355EFD">
        <w:t xml:space="preserve">Finally, execute the </w:t>
      </w:r>
      <w:proofErr w:type="spellStart"/>
      <w:r w:rsidR="002201D4" w:rsidRPr="00355EFD">
        <w:rPr>
          <w:i/>
          <w:iCs/>
        </w:rPr>
        <w:t>addLiquidity</w:t>
      </w:r>
      <w:proofErr w:type="spellEnd"/>
      <w:r w:rsidR="002201D4" w:rsidRPr="00355EFD">
        <w:t xml:space="preserve"> function on </w:t>
      </w:r>
      <w:r w:rsidR="002201D4" w:rsidRPr="00355EFD">
        <w:rPr>
          <w:i/>
          <w:iCs/>
        </w:rPr>
        <w:t>UniswapV2Router02.sol</w:t>
      </w:r>
      <w:r w:rsidR="002201D4" w:rsidRPr="00355EFD">
        <w:t xml:space="preserve"> to </w:t>
      </w:r>
      <w:r w:rsidR="00291045">
        <w:t>effectively</w:t>
      </w:r>
      <w:r w:rsidR="002201D4" w:rsidRPr="00355EFD">
        <w:t xml:space="preserve"> add some of your tokens to its liquidity pool. According to Figure </w:t>
      </w:r>
      <w:r>
        <w:t>4</w:t>
      </w:r>
      <w:r w:rsidR="002201D4" w:rsidRPr="00355EFD">
        <w:t xml:space="preserve"> we mapped </w:t>
      </w:r>
      <w:proofErr w:type="spellStart"/>
      <w:r w:rsidR="002201D4" w:rsidRPr="00355EFD">
        <w:rPr>
          <w:i/>
          <w:iCs/>
        </w:rPr>
        <w:t>tokenA</w:t>
      </w:r>
      <w:proofErr w:type="spellEnd"/>
      <w:r w:rsidR="002201D4" w:rsidRPr="00355EFD">
        <w:t xml:space="preserve"> to UZHUST and </w:t>
      </w:r>
      <w:proofErr w:type="spellStart"/>
      <w:r w:rsidR="002201D4" w:rsidRPr="00355EFD">
        <w:rPr>
          <w:i/>
          <w:iCs/>
        </w:rPr>
        <w:t>tokenB</w:t>
      </w:r>
      <w:proofErr w:type="spellEnd"/>
      <w:r w:rsidR="002201D4" w:rsidRPr="00355EFD">
        <w:t xml:space="preserve"> to UZHDOT. </w:t>
      </w:r>
      <w:r w:rsidR="00291045">
        <w:t xml:space="preserve">Thus, </w:t>
      </w:r>
      <w:proofErr w:type="spellStart"/>
      <w:r w:rsidR="002201D4" w:rsidRPr="00355EFD">
        <w:rPr>
          <w:i/>
          <w:iCs/>
        </w:rPr>
        <w:t>tokenA</w:t>
      </w:r>
      <w:proofErr w:type="spellEnd"/>
      <w:r w:rsidR="002201D4" w:rsidRPr="00355EFD">
        <w:t xml:space="preserve">, </w:t>
      </w:r>
      <w:proofErr w:type="spellStart"/>
      <w:r w:rsidR="002201D4" w:rsidRPr="00355EFD">
        <w:rPr>
          <w:i/>
          <w:iCs/>
        </w:rPr>
        <w:t>amountADesired</w:t>
      </w:r>
      <w:proofErr w:type="spellEnd"/>
      <w:r w:rsidR="002201D4" w:rsidRPr="00355EFD">
        <w:t xml:space="preserve"> and </w:t>
      </w:r>
      <w:proofErr w:type="spellStart"/>
      <w:r w:rsidR="002201D4" w:rsidRPr="00355EFD">
        <w:rPr>
          <w:i/>
          <w:iCs/>
        </w:rPr>
        <w:t>amountAMin</w:t>
      </w:r>
      <w:proofErr w:type="spellEnd"/>
      <w:r w:rsidR="002201D4" w:rsidRPr="00355EFD">
        <w:rPr>
          <w:i/>
          <w:iCs/>
        </w:rPr>
        <w:t xml:space="preserve"> </w:t>
      </w:r>
      <w:r w:rsidR="002201D4" w:rsidRPr="00355EFD">
        <w:t xml:space="preserve">have been set to the address of UZHUST, 40000 UZHUST and 1 UZHUST whereas </w:t>
      </w:r>
      <w:proofErr w:type="spellStart"/>
      <w:r w:rsidR="002201D4" w:rsidRPr="00355EFD">
        <w:rPr>
          <w:i/>
          <w:iCs/>
        </w:rPr>
        <w:t>tokenB</w:t>
      </w:r>
      <w:proofErr w:type="spellEnd"/>
      <w:r w:rsidR="002201D4" w:rsidRPr="00355EFD">
        <w:t xml:space="preserve">, </w:t>
      </w:r>
      <w:proofErr w:type="spellStart"/>
      <w:r w:rsidR="002201D4" w:rsidRPr="00355EFD">
        <w:rPr>
          <w:i/>
          <w:iCs/>
        </w:rPr>
        <w:t>amountBDesired</w:t>
      </w:r>
      <w:proofErr w:type="spellEnd"/>
      <w:r w:rsidR="002201D4" w:rsidRPr="00355EFD">
        <w:t xml:space="preserve"> and </w:t>
      </w:r>
      <w:proofErr w:type="spellStart"/>
      <w:r w:rsidR="002201D4" w:rsidRPr="00355EFD">
        <w:rPr>
          <w:i/>
          <w:iCs/>
        </w:rPr>
        <w:t>amountBMin</w:t>
      </w:r>
      <w:proofErr w:type="spellEnd"/>
      <w:r w:rsidR="002201D4" w:rsidRPr="00355EFD">
        <w:rPr>
          <w:i/>
          <w:iCs/>
        </w:rPr>
        <w:t xml:space="preserve"> </w:t>
      </w:r>
      <w:r w:rsidR="002201D4" w:rsidRPr="00355EFD">
        <w:t xml:space="preserve">have been filled with the address of UZHDOT, 1000 UZHDOT and 1 UZHDOT. The </w:t>
      </w:r>
      <w:proofErr w:type="spellStart"/>
      <w:r w:rsidR="002201D4" w:rsidRPr="00355EFD">
        <w:rPr>
          <w:i/>
          <w:iCs/>
        </w:rPr>
        <w:t>to</w:t>
      </w:r>
      <w:proofErr w:type="spellEnd"/>
      <w:r w:rsidR="002201D4" w:rsidRPr="00355EFD">
        <w:rPr>
          <w:i/>
          <w:iCs/>
        </w:rPr>
        <w:t xml:space="preserve"> </w:t>
      </w:r>
      <w:r w:rsidR="002201D4" w:rsidRPr="00355EFD">
        <w:t xml:space="preserve">attribute represents the address which should receive the liquidity tokens afterwards. In our case it is our Metamask wallet address. The </w:t>
      </w:r>
      <w:r w:rsidR="002201D4" w:rsidRPr="00355EFD">
        <w:rPr>
          <w:i/>
          <w:iCs/>
        </w:rPr>
        <w:t>deadline</w:t>
      </w:r>
      <w:r w:rsidR="002201D4" w:rsidRPr="00355EFD">
        <w:t xml:space="preserve"> must be a </w:t>
      </w:r>
      <w:proofErr w:type="spellStart"/>
      <w:r w:rsidR="002201D4" w:rsidRPr="00355EFD">
        <w:t>unix</w:t>
      </w:r>
      <w:proofErr w:type="spellEnd"/>
      <w:r w:rsidR="002201D4" w:rsidRPr="00355EFD">
        <w:t xml:space="preserve"> timestamp of the future.</w:t>
      </w:r>
    </w:p>
    <w:p w14:paraId="36136C3E" w14:textId="7C9B7481" w:rsidR="003D01C1" w:rsidRPr="00355EFD" w:rsidRDefault="003D01C1" w:rsidP="003D01C1">
      <w:pPr>
        <w:ind w:firstLine="284"/>
      </w:pPr>
      <w:r w:rsidRPr="00355EFD">
        <w:t xml:space="preserve">After the successful execution of the </w:t>
      </w:r>
      <w:proofErr w:type="spellStart"/>
      <w:r w:rsidRPr="008C6CA2">
        <w:rPr>
          <w:i/>
          <w:iCs/>
        </w:rPr>
        <w:t>addLiquidity</w:t>
      </w:r>
      <w:proofErr w:type="spellEnd"/>
      <w:r w:rsidRPr="00355EFD">
        <w:t xml:space="preserve"> function, you can go to your Metamask wallet and check if you have less tokens which means that </w:t>
      </w:r>
      <w:r w:rsidR="00291045">
        <w:t>the tokens have been transferred into the liquidity pool.</w:t>
      </w:r>
      <w:r w:rsidRPr="00355EFD">
        <w:t xml:space="preserve"> </w:t>
      </w:r>
    </w:p>
    <w:p w14:paraId="659FCEAF" w14:textId="53900BFE" w:rsidR="00CB480B" w:rsidRPr="00355EFD" w:rsidRDefault="00CB480B" w:rsidP="00996750">
      <w:pPr>
        <w:pStyle w:val="Caption"/>
      </w:pPr>
    </w:p>
    <w:p w14:paraId="2CBA0B3D" w14:textId="264D98BD" w:rsidR="00AD51E4" w:rsidRPr="00355EFD" w:rsidRDefault="00AD51E4" w:rsidP="00AD51E4">
      <w:pPr>
        <w:pStyle w:val="Heading2"/>
      </w:pPr>
      <w:r w:rsidRPr="00355EFD">
        <w:t>CLP</w:t>
      </w:r>
      <w:r w:rsidR="003D2B33" w:rsidRPr="00355EFD">
        <w:t xml:space="preserve"> with </w:t>
      </w:r>
      <w:proofErr w:type="gramStart"/>
      <w:r w:rsidR="008748A5">
        <w:t xml:space="preserve">sufficient amount </w:t>
      </w:r>
      <w:r w:rsidR="00821EF6">
        <w:t>of</w:t>
      </w:r>
      <w:proofErr w:type="gramEnd"/>
      <w:r w:rsidR="00821EF6">
        <w:t xml:space="preserve"> </w:t>
      </w:r>
      <w:r w:rsidR="00821EF6" w:rsidRPr="00355EFD">
        <w:t>token</w:t>
      </w:r>
      <w:r w:rsidR="00C263A5" w:rsidRPr="00355EFD">
        <w:t xml:space="preserve"> </w:t>
      </w:r>
      <w:r w:rsidR="008C6CA2">
        <w:t>A</w:t>
      </w:r>
    </w:p>
    <w:p w14:paraId="666C9CF4" w14:textId="6CBB5271" w:rsidR="00D37AA0" w:rsidRPr="00355EFD" w:rsidRDefault="00E4189F" w:rsidP="00AD51E4">
      <w:r w:rsidRPr="00355EFD">
        <w:t>Besides a DEX with a liquidity pool and its corresponding tokens, a CLP is required for our FLA. We deliberately constructed a</w:t>
      </w:r>
      <w:r w:rsidR="000B3003" w:rsidRPr="00355EFD">
        <w:t>n</w:t>
      </w:r>
      <w:r w:rsidRPr="00355EFD">
        <w:t xml:space="preserve"> exploitable CLP</w:t>
      </w:r>
      <w:r w:rsidR="00821EF6">
        <w:t xml:space="preserve"> (inspired by </w:t>
      </w:r>
      <w:proofErr w:type="spellStart"/>
      <w:r w:rsidR="0084308A">
        <w:t>b</w:t>
      </w:r>
      <w:r w:rsidR="00821EF6">
        <w:t>Zx</w:t>
      </w:r>
      <w:proofErr w:type="spellEnd"/>
      <w:r w:rsidR="00821EF6">
        <w:t>)</w:t>
      </w:r>
      <w:r w:rsidRPr="00355EFD">
        <w:t xml:space="preserve"> to conduct our FLA with.</w:t>
      </w:r>
      <w:r w:rsidR="00C263A5" w:rsidRPr="00355EFD">
        <w:t xml:space="preserve"> Within our FLA the task of the CLP is to l</w:t>
      </w:r>
      <w:r w:rsidR="00D275AE" w:rsidRPr="00355EFD">
        <w:t>end tokens against another token as collateral. Thus, the CLP must have enough tokens to lend.</w:t>
      </w:r>
    </w:p>
    <w:p w14:paraId="32AD296A" w14:textId="50208DDE" w:rsidR="00ED5389" w:rsidRPr="00355EFD" w:rsidRDefault="00ED5389" w:rsidP="00AD51E4"/>
    <w:p w14:paraId="619948E5" w14:textId="14590790" w:rsidR="00996750" w:rsidRPr="00355EFD" w:rsidRDefault="00ED5389" w:rsidP="00996750">
      <w:pPr>
        <w:spacing w:after="0"/>
      </w:pPr>
      <w:r w:rsidRPr="00355EFD">
        <w:t xml:space="preserve">Concerning the deployment you will find the code in </w:t>
      </w:r>
      <w:r w:rsidRPr="00355EFD">
        <w:rPr>
          <w:i/>
          <w:iCs/>
        </w:rPr>
        <w:t>flash-loan-attack/collateral-loan</w:t>
      </w:r>
      <w:r w:rsidRPr="00355EFD">
        <w:t xml:space="preserve">. </w:t>
      </w:r>
    </w:p>
    <w:p w14:paraId="2125FCE1" w14:textId="42F4934E" w:rsidR="00996750" w:rsidRPr="00355EFD" w:rsidRDefault="008C6CA2" w:rsidP="008C6CA2">
      <w:pPr>
        <w:spacing w:after="0"/>
        <w:ind w:firstLine="284"/>
      </w:pPr>
      <w:r>
        <w:t>G</w:t>
      </w:r>
      <w:r w:rsidR="00533E32" w:rsidRPr="00355EFD">
        <w:t xml:space="preserve">o to line 10 of </w:t>
      </w:r>
      <w:proofErr w:type="spellStart"/>
      <w:r w:rsidR="00533E32" w:rsidRPr="00355EFD">
        <w:rPr>
          <w:i/>
          <w:iCs/>
        </w:rPr>
        <w:t>CollateralLoan.sol</w:t>
      </w:r>
      <w:proofErr w:type="spellEnd"/>
      <w:r w:rsidR="00533E32" w:rsidRPr="00355EFD">
        <w:t xml:space="preserve"> and make sure that this address is set to the DEX address on which you have created the liquidity pool for your two tokens. </w:t>
      </w:r>
      <w:r w:rsidR="000B3003" w:rsidRPr="00355EFD">
        <w:t>Also change the address of your second DEX</w:t>
      </w:r>
      <w:r w:rsidR="00354901" w:rsidRPr="00355EFD">
        <w:t xml:space="preserve"> on line 11</w:t>
      </w:r>
      <w:r w:rsidR="000B3003" w:rsidRPr="00355EFD">
        <w:t xml:space="preserve"> if you have deployed one</w:t>
      </w:r>
      <w:r w:rsidR="00533E32" w:rsidRPr="00355EFD">
        <w:t xml:space="preserve">. </w:t>
      </w:r>
    </w:p>
    <w:p w14:paraId="6F033824" w14:textId="23A53AA4" w:rsidR="00ED5389" w:rsidRPr="00355EFD" w:rsidRDefault="008C6CA2" w:rsidP="00996750">
      <w:pPr>
        <w:ind w:firstLine="284"/>
      </w:pPr>
      <w:r>
        <w:t>D</w:t>
      </w:r>
      <w:r w:rsidR="00533E32" w:rsidRPr="00355EFD">
        <w:t>eploy this smart contract</w:t>
      </w:r>
      <w:r w:rsidR="000B3003" w:rsidRPr="00355EFD">
        <w:t xml:space="preserve"> and </w:t>
      </w:r>
      <w:r w:rsidR="0022496B">
        <w:t>transfer</w:t>
      </w:r>
      <w:r w:rsidR="000B3003" w:rsidRPr="00355EFD">
        <w:t xml:space="preserve"> </w:t>
      </w:r>
      <w:r w:rsidR="0022496B">
        <w:t>enough</w:t>
      </w:r>
      <w:r w:rsidR="000B3003" w:rsidRPr="00355EFD">
        <w:t xml:space="preserve"> </w:t>
      </w:r>
      <w:r w:rsidR="00107446" w:rsidRPr="00355EFD">
        <w:t>token</w:t>
      </w:r>
      <w:r w:rsidR="002D58D6">
        <w:t xml:space="preserve"> A to its address. Enough token A means </w:t>
      </w:r>
      <w:r w:rsidR="0022496B">
        <w:t xml:space="preserve">more </w:t>
      </w:r>
      <w:r w:rsidR="00C263A5" w:rsidRPr="00355EFD">
        <w:t>than</w:t>
      </w:r>
      <w:r w:rsidR="0022496B">
        <w:t xml:space="preserve"> you</w:t>
      </w:r>
      <w:r w:rsidR="00107446" w:rsidRPr="00355EFD">
        <w:t xml:space="preserve"> want to lend</w:t>
      </w:r>
      <w:r w:rsidR="002D58D6">
        <w:t xml:space="preserve"> later </w:t>
      </w:r>
      <w:r w:rsidR="00107446" w:rsidRPr="00355EFD">
        <w:t xml:space="preserve">against </w:t>
      </w:r>
      <w:r w:rsidR="0022496B">
        <w:t xml:space="preserve">a </w:t>
      </w:r>
      <w:r w:rsidR="00107446" w:rsidRPr="00355EFD">
        <w:t>collateral</w:t>
      </w:r>
      <w:r w:rsidR="002D58D6">
        <w:t xml:space="preserve"> which is </w:t>
      </w:r>
      <w:r w:rsidR="00C01D00">
        <w:t>token</w:t>
      </w:r>
      <w:r w:rsidR="002D58D6">
        <w:t xml:space="preserve"> B. </w:t>
      </w:r>
      <w:r w:rsidR="00996750" w:rsidRPr="00355EFD">
        <w:t xml:space="preserve">In our example case </w:t>
      </w:r>
      <w:r w:rsidR="000B3003" w:rsidRPr="00355EFD">
        <w:t xml:space="preserve">we sent 500’000 UZHDOT to our address of </w:t>
      </w:r>
      <w:proofErr w:type="spellStart"/>
      <w:r w:rsidR="000B3003" w:rsidRPr="00355EFD">
        <w:rPr>
          <w:i/>
          <w:iCs/>
        </w:rPr>
        <w:t>CollateralLoan.sol</w:t>
      </w:r>
      <w:proofErr w:type="spellEnd"/>
      <w:r w:rsidR="000B3003" w:rsidRPr="00355EFD">
        <w:rPr>
          <w:i/>
          <w:iCs/>
        </w:rPr>
        <w:t>.</w:t>
      </w:r>
      <w:r w:rsidR="000B3003" w:rsidRPr="00355EFD">
        <w:t xml:space="preserve"> </w:t>
      </w:r>
    </w:p>
    <w:p w14:paraId="63F8C40B" w14:textId="77777777" w:rsidR="00107446" w:rsidRPr="00355EFD" w:rsidRDefault="00107446"/>
    <w:p w14:paraId="3F270620" w14:textId="7A922327" w:rsidR="00A81023" w:rsidRPr="00355EFD" w:rsidRDefault="008C6CA2">
      <w:pPr>
        <w:pStyle w:val="Heading2"/>
      </w:pPr>
      <w:r>
        <w:t>FLP</w:t>
      </w:r>
      <w:r w:rsidR="00D37AA0" w:rsidRPr="00355EFD">
        <w:t xml:space="preserve"> </w:t>
      </w:r>
      <w:r w:rsidR="003D2B33" w:rsidRPr="00355EFD">
        <w:t xml:space="preserve">with </w:t>
      </w:r>
      <w:proofErr w:type="gramStart"/>
      <w:r w:rsidR="00FE034C">
        <w:t>sufficient amount of</w:t>
      </w:r>
      <w:proofErr w:type="gramEnd"/>
      <w:r w:rsidR="00FE034C">
        <w:t xml:space="preserve"> </w:t>
      </w:r>
      <w:r w:rsidR="00C263A5" w:rsidRPr="00355EFD">
        <w:t xml:space="preserve">token </w:t>
      </w:r>
      <w:r>
        <w:t>A</w:t>
      </w:r>
    </w:p>
    <w:p w14:paraId="3FA1311D" w14:textId="14C76BF0" w:rsidR="00AF1B24" w:rsidRPr="00355EFD" w:rsidRDefault="00C263A5" w:rsidP="00EC2058">
      <w:r w:rsidRPr="00355EFD">
        <w:t xml:space="preserve">Furthermore, </w:t>
      </w:r>
      <w:r w:rsidR="00AF1B24" w:rsidRPr="00355EFD">
        <w:t xml:space="preserve">for our FLA </w:t>
      </w:r>
      <w:r w:rsidRPr="00355EFD">
        <w:t xml:space="preserve">a Flash Loan Provider (FLP) must be established. The FLP will lend </w:t>
      </w:r>
      <w:r w:rsidR="00D275AE" w:rsidRPr="00355EFD">
        <w:t xml:space="preserve">tokens </w:t>
      </w:r>
      <w:r w:rsidR="00676B14" w:rsidRPr="00355EFD">
        <w:t>to the borrower as a flash loan.</w:t>
      </w:r>
    </w:p>
    <w:p w14:paraId="0C9C9BF6" w14:textId="3961CF3F" w:rsidR="00996750" w:rsidRPr="00355EFD" w:rsidRDefault="00C01D00" w:rsidP="00996750">
      <w:pPr>
        <w:spacing w:after="0"/>
        <w:rPr>
          <w:i/>
          <w:iCs/>
        </w:rPr>
      </w:pPr>
      <w:r>
        <w:lastRenderedPageBreak/>
        <w:t>For the deployment, y</w:t>
      </w:r>
      <w:r w:rsidR="00F31DED" w:rsidRPr="00355EFD">
        <w:t xml:space="preserve">ou can find the corresponding smart contract at </w:t>
      </w:r>
      <w:r w:rsidR="00F31DED" w:rsidRPr="00355EFD">
        <w:rPr>
          <w:i/>
          <w:iCs/>
        </w:rPr>
        <w:t>flash-loan-attack/flash-loan/</w:t>
      </w:r>
      <w:proofErr w:type="spellStart"/>
      <w:r w:rsidR="00F31DED" w:rsidRPr="00355EFD">
        <w:rPr>
          <w:i/>
          <w:iCs/>
        </w:rPr>
        <w:t>FlashLender.sol</w:t>
      </w:r>
      <w:proofErr w:type="spellEnd"/>
      <w:r w:rsidR="00F31DED" w:rsidRPr="00355EFD">
        <w:rPr>
          <w:i/>
          <w:iCs/>
        </w:rPr>
        <w:t xml:space="preserve">. </w:t>
      </w:r>
    </w:p>
    <w:p w14:paraId="7C85DE32" w14:textId="7A849E48" w:rsidR="00F31DED" w:rsidRDefault="00F31DED" w:rsidP="00996750">
      <w:pPr>
        <w:ind w:firstLine="284"/>
      </w:pPr>
      <w:r w:rsidRPr="00355EFD">
        <w:t xml:space="preserve">Set the array of supported tokens which at least </w:t>
      </w:r>
      <w:r w:rsidR="00BC4971" w:rsidRPr="00355EFD">
        <w:t xml:space="preserve">must </w:t>
      </w:r>
      <w:r w:rsidRPr="00355EFD">
        <w:t xml:space="preserve">include the address of </w:t>
      </w:r>
      <w:r w:rsidR="00BC4971" w:rsidRPr="00355EFD">
        <w:t xml:space="preserve">our token to lend (token </w:t>
      </w:r>
      <w:r w:rsidR="00C01D00">
        <w:t>A</w:t>
      </w:r>
      <w:r w:rsidR="00BC4971" w:rsidRPr="00355EFD">
        <w:t>)</w:t>
      </w:r>
      <w:r w:rsidR="00F91C19" w:rsidRPr="00355EFD">
        <w:t xml:space="preserve">, insert </w:t>
      </w:r>
      <w:r w:rsidRPr="00355EFD">
        <w:t xml:space="preserve">the fee which is measured in 1/10000 units and deploy it. </w:t>
      </w:r>
      <w:r w:rsidR="00BC4971" w:rsidRPr="00355EFD">
        <w:t xml:space="preserve">Figure </w:t>
      </w:r>
      <w:r w:rsidR="00C01D00">
        <w:t>5</w:t>
      </w:r>
      <w:r w:rsidR="00BC4971" w:rsidRPr="00355EFD">
        <w:t xml:space="preserve"> shows that we set UZHDOT as the only supported token and a fee of 0.0001% for taking out </w:t>
      </w:r>
      <w:r w:rsidR="00C01D00">
        <w:t>a</w:t>
      </w:r>
      <w:r w:rsidR="00BC4971" w:rsidRPr="00355EFD">
        <w:t xml:space="preserve"> flash loan.</w:t>
      </w:r>
    </w:p>
    <w:p w14:paraId="561CE3FA" w14:textId="77777777" w:rsidR="000D38E8" w:rsidRPr="00355EFD" w:rsidRDefault="000D38E8" w:rsidP="00520206"/>
    <w:p w14:paraId="348946B7" w14:textId="77777777" w:rsidR="00244181" w:rsidRPr="00355EFD" w:rsidRDefault="00AF1B24" w:rsidP="00244181">
      <w:pPr>
        <w:keepNext/>
      </w:pPr>
      <w:r w:rsidRPr="00355EFD">
        <w:rPr>
          <w:noProof/>
        </w:rPr>
        <w:drawing>
          <wp:inline distT="0" distB="0" distL="0" distR="0" wp14:anchorId="70272BE0" wp14:editId="1EDE2390">
            <wp:extent cx="2183012" cy="166404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4787" cy="1695888"/>
                    </a:xfrm>
                    <a:prstGeom prst="rect">
                      <a:avLst/>
                    </a:prstGeom>
                  </pic:spPr>
                </pic:pic>
              </a:graphicData>
            </a:graphic>
          </wp:inline>
        </w:drawing>
      </w:r>
    </w:p>
    <w:p w14:paraId="2BBE7061" w14:textId="164F13F6" w:rsidR="00F31DED" w:rsidRPr="00355EFD" w:rsidRDefault="00244181" w:rsidP="00244181">
      <w:pPr>
        <w:pStyle w:val="Caption"/>
        <w:rPr>
          <w:b w:val="0"/>
          <w:bCs/>
          <w:i/>
          <w:iCs/>
        </w:rPr>
      </w:pPr>
      <w:r w:rsidRPr="00355EFD">
        <w:t xml:space="preserve">Figure </w:t>
      </w:r>
      <w:r w:rsidR="001A006E">
        <w:t>5</w:t>
      </w:r>
      <w:r w:rsidRPr="00355EFD">
        <w:t xml:space="preserve"> </w:t>
      </w:r>
      <w:r w:rsidRPr="00355EFD">
        <w:rPr>
          <w:b w:val="0"/>
          <w:bCs/>
        </w:rPr>
        <w:t xml:space="preserve">displays example parameter for the deployment of </w:t>
      </w:r>
      <w:proofErr w:type="spellStart"/>
      <w:r w:rsidRPr="00355EFD">
        <w:rPr>
          <w:b w:val="0"/>
          <w:bCs/>
          <w:i/>
          <w:iCs/>
        </w:rPr>
        <w:t>FlashLender.sol</w:t>
      </w:r>
      <w:proofErr w:type="spellEnd"/>
    </w:p>
    <w:p w14:paraId="073D01DD" w14:textId="02BA5CAC" w:rsidR="00986615" w:rsidRPr="00355EFD" w:rsidRDefault="00986615" w:rsidP="00EC2058"/>
    <w:p w14:paraId="310649AB" w14:textId="7897DE8C" w:rsidR="00244181" w:rsidRPr="00355EFD" w:rsidRDefault="00F31DED" w:rsidP="00C01D00">
      <w:pPr>
        <w:ind w:firstLine="284"/>
      </w:pPr>
      <w:r w:rsidRPr="00355EFD">
        <w:t xml:space="preserve">Next, </w:t>
      </w:r>
      <w:r w:rsidR="00BC4971" w:rsidRPr="00355EFD">
        <w:t xml:space="preserve">send enough of token </w:t>
      </w:r>
      <w:r w:rsidR="00C01D00">
        <w:t>A</w:t>
      </w:r>
      <w:r w:rsidR="00BC4971" w:rsidRPr="00355EFD">
        <w:t xml:space="preserve"> from your Metamask wallet to the address of </w:t>
      </w:r>
      <w:proofErr w:type="spellStart"/>
      <w:r w:rsidR="00BC4971" w:rsidRPr="00355EFD">
        <w:rPr>
          <w:i/>
          <w:iCs/>
        </w:rPr>
        <w:t>FlashLender.sol</w:t>
      </w:r>
      <w:proofErr w:type="spellEnd"/>
      <w:r w:rsidR="00BC4971" w:rsidRPr="00355EFD">
        <w:rPr>
          <w:i/>
          <w:iCs/>
        </w:rPr>
        <w:t xml:space="preserve">. </w:t>
      </w:r>
      <w:r w:rsidR="00BC4971" w:rsidRPr="00355EFD">
        <w:t>In our case</w:t>
      </w:r>
      <w:r w:rsidR="00996750" w:rsidRPr="00355EFD">
        <w:t xml:space="preserve"> we sent </w:t>
      </w:r>
      <w:r w:rsidR="00244181" w:rsidRPr="00355EFD">
        <w:t xml:space="preserve">99’000 of UZHDOT to our address of </w:t>
      </w:r>
      <w:proofErr w:type="spellStart"/>
      <w:r w:rsidR="00244181" w:rsidRPr="00355EFD">
        <w:rPr>
          <w:i/>
          <w:iCs/>
        </w:rPr>
        <w:t>FlashLender.sol</w:t>
      </w:r>
      <w:proofErr w:type="spellEnd"/>
    </w:p>
    <w:p w14:paraId="61AEA782" w14:textId="1C7029BB" w:rsidR="00986615" w:rsidRPr="00355EFD" w:rsidRDefault="00986615" w:rsidP="000C54BC"/>
    <w:p w14:paraId="420B6D45" w14:textId="09FC7010" w:rsidR="00AD51E4" w:rsidRPr="00355EFD" w:rsidRDefault="00AD51E4" w:rsidP="00AD51E4">
      <w:pPr>
        <w:pStyle w:val="Heading2"/>
      </w:pPr>
      <w:r w:rsidRPr="00355EFD">
        <w:t>Attacking Contract</w:t>
      </w:r>
    </w:p>
    <w:p w14:paraId="15FDBB69" w14:textId="48BC143C" w:rsidR="00AD51E4" w:rsidRPr="00355EFD" w:rsidRDefault="00676B14" w:rsidP="000C54BC">
      <w:r w:rsidRPr="00355EFD">
        <w:t xml:space="preserve">The origin of our FLA is the attacking contract which acts as the flash loan borrower </w:t>
      </w:r>
      <w:r w:rsidR="00882CD3" w:rsidRPr="00355EFD">
        <w:t>and</w:t>
      </w:r>
      <w:r w:rsidRPr="00355EFD">
        <w:t xml:space="preserve"> </w:t>
      </w:r>
      <w:r w:rsidR="00882CD3" w:rsidRPr="00355EFD">
        <w:t>must</w:t>
      </w:r>
      <w:r w:rsidRPr="00355EFD">
        <w:t xml:space="preserve"> be created before the attack can happen. </w:t>
      </w:r>
      <w:r w:rsidR="00882CD3" w:rsidRPr="00355EFD">
        <w:t>At the time the attacking contract has received the flash loan it executes the attack.</w:t>
      </w:r>
    </w:p>
    <w:p w14:paraId="5BCB0D83" w14:textId="72613077" w:rsidR="00AD51E4" w:rsidRPr="00355EFD" w:rsidRDefault="00AD51E4" w:rsidP="000C54BC"/>
    <w:p w14:paraId="5FA99FAD" w14:textId="1E3AA414" w:rsidR="00244181" w:rsidRPr="00355EFD" w:rsidRDefault="00882CD3" w:rsidP="00244181">
      <w:pPr>
        <w:spacing w:after="0"/>
      </w:pPr>
      <w:r w:rsidRPr="00355EFD">
        <w:t>Regarding the deployment you can find the corresponding smart contract</w:t>
      </w:r>
      <w:r w:rsidR="00244181" w:rsidRPr="00355EFD">
        <w:t xml:space="preserve"> called </w:t>
      </w:r>
      <w:proofErr w:type="spellStart"/>
      <w:r w:rsidR="00244181" w:rsidRPr="00355EFD">
        <w:rPr>
          <w:i/>
          <w:iCs/>
        </w:rPr>
        <w:t>FlashBorrower.sol</w:t>
      </w:r>
      <w:proofErr w:type="spellEnd"/>
      <w:r w:rsidRPr="00355EFD">
        <w:t xml:space="preserve"> at </w:t>
      </w:r>
      <w:r w:rsidRPr="00355EFD">
        <w:rPr>
          <w:i/>
          <w:iCs/>
        </w:rPr>
        <w:t>flash-loan-attack/flash-loan.</w:t>
      </w:r>
      <w:r w:rsidRPr="00355EFD">
        <w:t xml:space="preserve"> </w:t>
      </w:r>
    </w:p>
    <w:p w14:paraId="5303D12E" w14:textId="644ABEF0" w:rsidR="00A1373F" w:rsidRDefault="00882CD3" w:rsidP="00244181">
      <w:pPr>
        <w:ind w:firstLine="284"/>
      </w:pPr>
      <w:r w:rsidRPr="00355EFD">
        <w:t xml:space="preserve">Deploy </w:t>
      </w:r>
      <w:r w:rsidR="00244181" w:rsidRPr="00355EFD">
        <w:t>this</w:t>
      </w:r>
      <w:r w:rsidRPr="00355EFD">
        <w:t xml:space="preserve"> protocol with the </w:t>
      </w:r>
      <w:r w:rsidR="00A1373F" w:rsidRPr="00355EFD">
        <w:t>address</w:t>
      </w:r>
      <w:r w:rsidRPr="00355EFD">
        <w:t xml:space="preserve"> of your </w:t>
      </w:r>
      <w:proofErr w:type="spellStart"/>
      <w:r w:rsidRPr="00355EFD">
        <w:rPr>
          <w:i/>
          <w:iCs/>
        </w:rPr>
        <w:t>FlashLender.sol</w:t>
      </w:r>
      <w:proofErr w:type="spellEnd"/>
      <w:r w:rsidR="00244181" w:rsidRPr="00355EFD">
        <w:rPr>
          <w:i/>
          <w:iCs/>
        </w:rPr>
        <w:t xml:space="preserve"> </w:t>
      </w:r>
      <w:r w:rsidR="00244181" w:rsidRPr="00355EFD">
        <w:t>as</w:t>
      </w:r>
      <w:r w:rsidR="00244181" w:rsidRPr="00355EFD">
        <w:rPr>
          <w:i/>
          <w:iCs/>
        </w:rPr>
        <w:t xml:space="preserve"> LENDER</w:t>
      </w:r>
      <w:r w:rsidRPr="00355EFD">
        <w:rPr>
          <w:i/>
          <w:iCs/>
        </w:rPr>
        <w:t xml:space="preserve">, </w:t>
      </w:r>
      <w:r w:rsidR="00A1373F" w:rsidRPr="00355EFD">
        <w:t>the address of the DEX on which you pre-set your liquidity pool</w:t>
      </w:r>
      <w:r w:rsidR="00244181" w:rsidRPr="00355EFD">
        <w:t xml:space="preserve"> as </w:t>
      </w:r>
      <w:r w:rsidR="00244181" w:rsidRPr="00355EFD">
        <w:rPr>
          <w:i/>
          <w:iCs/>
        </w:rPr>
        <w:t>UNISWAPROUTERADDRESS</w:t>
      </w:r>
      <w:r w:rsidR="00A1373F" w:rsidRPr="00355EFD">
        <w:t xml:space="preserve"> and the address of your </w:t>
      </w:r>
      <w:proofErr w:type="spellStart"/>
      <w:r w:rsidR="00A1373F" w:rsidRPr="00355EFD">
        <w:rPr>
          <w:i/>
          <w:iCs/>
        </w:rPr>
        <w:t>CollateralLoan.sol</w:t>
      </w:r>
      <w:proofErr w:type="spellEnd"/>
      <w:r w:rsidR="00244181" w:rsidRPr="00355EFD">
        <w:rPr>
          <w:i/>
          <w:iCs/>
        </w:rPr>
        <w:t xml:space="preserve"> </w:t>
      </w:r>
      <w:r w:rsidR="00244181" w:rsidRPr="00355EFD">
        <w:t>as</w:t>
      </w:r>
      <w:r w:rsidR="00244181" w:rsidRPr="00355EFD">
        <w:rPr>
          <w:i/>
          <w:iCs/>
        </w:rPr>
        <w:t xml:space="preserve"> COLLATERALLOANADDRESS</w:t>
      </w:r>
      <w:r w:rsidR="00A1373F" w:rsidRPr="00355EFD">
        <w:rPr>
          <w:i/>
          <w:iCs/>
        </w:rPr>
        <w:t xml:space="preserve">. </w:t>
      </w:r>
      <w:r w:rsidR="00A1373F" w:rsidRPr="00355EFD">
        <w:t xml:space="preserve">Figure </w:t>
      </w:r>
      <w:r w:rsidR="00C01D00">
        <w:t>6</w:t>
      </w:r>
      <w:r w:rsidR="00A1373F" w:rsidRPr="00355EFD">
        <w:t xml:space="preserve"> displays what parameter we used for our </w:t>
      </w:r>
      <w:proofErr w:type="spellStart"/>
      <w:r w:rsidR="00A1373F" w:rsidRPr="00355EFD">
        <w:rPr>
          <w:i/>
          <w:iCs/>
        </w:rPr>
        <w:t>FlashBorrower.sol</w:t>
      </w:r>
      <w:proofErr w:type="spellEnd"/>
      <w:r w:rsidR="00A1373F" w:rsidRPr="00355EFD">
        <w:rPr>
          <w:i/>
          <w:iCs/>
        </w:rPr>
        <w:t xml:space="preserve"> </w:t>
      </w:r>
      <w:r w:rsidR="00A1373F" w:rsidRPr="00355EFD">
        <w:t>deployment.</w:t>
      </w:r>
    </w:p>
    <w:p w14:paraId="228BE20B" w14:textId="77777777" w:rsidR="00C01D00" w:rsidRPr="00355EFD" w:rsidRDefault="00C01D00" w:rsidP="00C01D00"/>
    <w:p w14:paraId="0B7F378B" w14:textId="2DF39016" w:rsidR="007506C8" w:rsidRPr="00355EFD" w:rsidRDefault="00C01D00" w:rsidP="003F4DAE">
      <w:r w:rsidRPr="00355EFD">
        <w:rPr>
          <w:noProof/>
        </w:rPr>
        <w:drawing>
          <wp:inline distT="0" distB="0" distL="0" distR="0" wp14:anchorId="73EB5A1B" wp14:editId="2B4E47D6">
            <wp:extent cx="2170531" cy="1894703"/>
            <wp:effectExtent l="0" t="0" r="127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2"/>
                    <a:stretch>
                      <a:fillRect/>
                    </a:stretch>
                  </pic:blipFill>
                  <pic:spPr>
                    <a:xfrm>
                      <a:off x="0" y="0"/>
                      <a:ext cx="2217063" cy="1935322"/>
                    </a:xfrm>
                    <a:prstGeom prst="rect">
                      <a:avLst/>
                    </a:prstGeom>
                  </pic:spPr>
                </pic:pic>
              </a:graphicData>
            </a:graphic>
          </wp:inline>
        </w:drawing>
      </w:r>
    </w:p>
    <w:p w14:paraId="70B58A01" w14:textId="6DD8D208" w:rsidR="00AD51E4" w:rsidRPr="00355EFD" w:rsidRDefault="003F4DAE" w:rsidP="003F4DAE">
      <w:pPr>
        <w:pStyle w:val="Caption"/>
        <w:rPr>
          <w:i/>
          <w:iCs/>
        </w:rPr>
      </w:pPr>
      <w:r w:rsidRPr="00355EFD">
        <w:t xml:space="preserve">Figure </w:t>
      </w:r>
      <w:r w:rsidR="001A006E">
        <w:t>6</w:t>
      </w:r>
      <w:r w:rsidRPr="00355EFD">
        <w:t xml:space="preserve"> </w:t>
      </w:r>
      <w:r w:rsidRPr="00355EFD">
        <w:rPr>
          <w:b w:val="0"/>
          <w:bCs/>
        </w:rPr>
        <w:t xml:space="preserve">illustrate example parameter for the deployment of </w:t>
      </w:r>
      <w:proofErr w:type="spellStart"/>
      <w:r w:rsidRPr="00355EFD">
        <w:rPr>
          <w:b w:val="0"/>
          <w:bCs/>
          <w:i/>
          <w:iCs/>
        </w:rPr>
        <w:t>FlashBorrower.sol</w:t>
      </w:r>
      <w:proofErr w:type="spellEnd"/>
    </w:p>
    <w:p w14:paraId="01FD39A4" w14:textId="136BA9E7" w:rsidR="00986615" w:rsidRPr="00355EFD" w:rsidRDefault="00986615" w:rsidP="000C54BC"/>
    <w:p w14:paraId="232C15A0" w14:textId="6E7BA1DC" w:rsidR="00A51A08" w:rsidRPr="00355EFD" w:rsidRDefault="007F0007" w:rsidP="00A51A08">
      <w:pPr>
        <w:pStyle w:val="Heading1"/>
      </w:pPr>
      <w:r w:rsidRPr="00355EFD">
        <w:t>EXECUTIOn OF THE FLA</w:t>
      </w:r>
    </w:p>
    <w:p w14:paraId="769E1395" w14:textId="4CE942C3" w:rsidR="00A51A08" w:rsidRPr="00355EFD" w:rsidRDefault="00652690" w:rsidP="00A51A08">
      <w:r w:rsidRPr="00355EFD">
        <w:t>This chapter acts as a hand</w:t>
      </w:r>
      <w:r w:rsidR="00C235A5" w:rsidRPr="00355EFD">
        <w:t>s</w:t>
      </w:r>
      <w:r w:rsidRPr="00355EFD">
        <w:t>-on guide to</w:t>
      </w:r>
      <w:r w:rsidR="00C235A5" w:rsidRPr="00355EFD">
        <w:t xml:space="preserve"> help you</w:t>
      </w:r>
      <w:r w:rsidRPr="00355EFD">
        <w:t xml:space="preserve"> reproduce a FLA on the UZHETH network by yourself. </w:t>
      </w:r>
      <w:r w:rsidR="005927DD" w:rsidRPr="00355EFD">
        <w:t>Note that you first must consider the preconditions of chapter 3 otherwise the FLA won’t be successful.</w:t>
      </w:r>
      <w:r w:rsidR="003F4DAE" w:rsidRPr="00355EFD">
        <w:rPr>
          <w:noProof/>
        </w:rPr>
        <w:t xml:space="preserve"> </w:t>
      </w:r>
    </w:p>
    <w:p w14:paraId="30B4B6D4" w14:textId="370259BD" w:rsidR="002333FD" w:rsidRPr="00355EFD" w:rsidRDefault="002333FD" w:rsidP="00A51A08"/>
    <w:p w14:paraId="424FF01A" w14:textId="01CCD06F" w:rsidR="002333FD" w:rsidRPr="00355EFD" w:rsidRDefault="002333FD" w:rsidP="00A51A08">
      <w:r w:rsidRPr="00355EFD">
        <w:t xml:space="preserve">Before starting the execution of the FLA make sure that the </w:t>
      </w:r>
      <w:proofErr w:type="spellStart"/>
      <w:r w:rsidRPr="00355EFD">
        <w:rPr>
          <w:i/>
          <w:iCs/>
        </w:rPr>
        <w:t>setIsFlashLoanAttackPossible</w:t>
      </w:r>
      <w:proofErr w:type="spellEnd"/>
      <w:r w:rsidRPr="00355EFD">
        <w:t xml:space="preserve"> attribute on the </w:t>
      </w:r>
      <w:proofErr w:type="spellStart"/>
      <w:r w:rsidR="00A45AFE" w:rsidRPr="00355EFD">
        <w:rPr>
          <w:i/>
          <w:iCs/>
        </w:rPr>
        <w:t>CollateralLoan</w:t>
      </w:r>
      <w:r w:rsidRPr="00355EFD">
        <w:rPr>
          <w:i/>
          <w:iCs/>
        </w:rPr>
        <w:t>.sol</w:t>
      </w:r>
      <w:proofErr w:type="spellEnd"/>
      <w:r w:rsidRPr="00355EFD">
        <w:t xml:space="preserve"> protocol is </w:t>
      </w:r>
      <w:r w:rsidRPr="00355EFD">
        <w:rPr>
          <w:i/>
          <w:iCs/>
        </w:rPr>
        <w:t>true</w:t>
      </w:r>
      <w:r w:rsidRPr="00355EFD">
        <w:t>.</w:t>
      </w:r>
      <w:r w:rsidR="00A45AFE" w:rsidRPr="00355EFD">
        <w:t xml:space="preserve"> If not change it</w:t>
      </w:r>
      <w:r w:rsidR="007506C8" w:rsidRPr="00355EFD">
        <w:t xml:space="preserve"> via executing the </w:t>
      </w:r>
      <w:proofErr w:type="spellStart"/>
      <w:r w:rsidR="007506C8" w:rsidRPr="00355EFD">
        <w:rPr>
          <w:i/>
          <w:iCs/>
        </w:rPr>
        <w:t>setIsFlashLoanAttackPossible</w:t>
      </w:r>
      <w:proofErr w:type="spellEnd"/>
      <w:r w:rsidR="007506C8" w:rsidRPr="00355EFD">
        <w:t xml:space="preserve"> function with the parameter </w:t>
      </w:r>
      <w:r w:rsidR="007506C8" w:rsidRPr="00355EFD">
        <w:rPr>
          <w:i/>
          <w:iCs/>
        </w:rPr>
        <w:t>true</w:t>
      </w:r>
      <w:r w:rsidR="007C025E" w:rsidRPr="00355EFD">
        <w:rPr>
          <w:i/>
          <w:iCs/>
        </w:rPr>
        <w:t>.</w:t>
      </w:r>
    </w:p>
    <w:p w14:paraId="146B7551" w14:textId="77777777" w:rsidR="007506C8" w:rsidRPr="00355EFD" w:rsidRDefault="007506C8" w:rsidP="00A51A08"/>
    <w:p w14:paraId="099D9F5A" w14:textId="07B698D9" w:rsidR="007C025E" w:rsidRPr="00355EFD" w:rsidRDefault="00A45AFE" w:rsidP="007C025E">
      <w:pPr>
        <w:spacing w:after="0"/>
      </w:pPr>
      <w:r w:rsidRPr="00355EFD">
        <w:t xml:space="preserve">At this point we are ready to conduct a FLA. Figure </w:t>
      </w:r>
      <w:r w:rsidR="00674231">
        <w:t>7</w:t>
      </w:r>
      <w:r w:rsidRPr="00355EFD">
        <w:t xml:space="preserve"> depicts an overview of the FLA process and its consecutive execution steps </w:t>
      </w:r>
    </w:p>
    <w:p w14:paraId="494809FD" w14:textId="78007A9F" w:rsidR="007C025E" w:rsidRPr="00355EFD" w:rsidRDefault="004623B4" w:rsidP="007C025E">
      <w:pPr>
        <w:spacing w:after="0"/>
        <w:ind w:firstLine="284"/>
      </w:pPr>
      <w:r w:rsidRPr="00355EFD">
        <w:t xml:space="preserve">The </w:t>
      </w:r>
      <w:r w:rsidR="001465DA" w:rsidRPr="00355EFD">
        <w:t>entry point of our FLA</w:t>
      </w:r>
      <w:r w:rsidRPr="00355EFD">
        <w:t xml:space="preserve"> is implemented within the </w:t>
      </w:r>
      <w:proofErr w:type="spellStart"/>
      <w:r w:rsidRPr="00355EFD">
        <w:rPr>
          <w:i/>
          <w:iCs/>
        </w:rPr>
        <w:t>FlashBorrorw.sol</w:t>
      </w:r>
      <w:proofErr w:type="spellEnd"/>
      <w:r w:rsidRPr="00355EFD">
        <w:t xml:space="preserve"> </w:t>
      </w:r>
      <w:r w:rsidR="001465DA" w:rsidRPr="00355EFD">
        <w:t>acting as</w:t>
      </w:r>
      <w:r w:rsidRPr="00355EFD">
        <w:t xml:space="preserve"> the attacking </w:t>
      </w:r>
      <w:r w:rsidR="001465DA" w:rsidRPr="00355EFD">
        <w:t>protocol</w:t>
      </w:r>
      <w:r w:rsidRPr="00355EFD">
        <w:t xml:space="preserve">. </w:t>
      </w:r>
      <w:r w:rsidR="00E768C2" w:rsidRPr="00355EFD">
        <w:t>Executing the first step</w:t>
      </w:r>
      <w:r w:rsidRPr="00355EFD">
        <w:t xml:space="preserve"> of our FLA</w:t>
      </w:r>
      <w:r w:rsidR="00E768C2" w:rsidRPr="00355EFD">
        <w:t xml:space="preserve">, we </w:t>
      </w:r>
      <w:r w:rsidRPr="00355EFD">
        <w:t xml:space="preserve">therefore </w:t>
      </w:r>
      <w:r w:rsidR="00D135DF" w:rsidRPr="00355EFD">
        <w:t>invoke</w:t>
      </w:r>
      <w:r w:rsidR="00E768C2" w:rsidRPr="00355EFD">
        <w:t xml:space="preserve"> the </w:t>
      </w:r>
      <w:proofErr w:type="spellStart"/>
      <w:r w:rsidR="00D135DF" w:rsidRPr="00355EFD">
        <w:rPr>
          <w:i/>
          <w:iCs/>
        </w:rPr>
        <w:t>flashLoanAttack</w:t>
      </w:r>
      <w:proofErr w:type="spellEnd"/>
      <w:r w:rsidR="00D135DF" w:rsidRPr="00355EFD">
        <w:t xml:space="preserve"> function on the </w:t>
      </w:r>
      <w:proofErr w:type="spellStart"/>
      <w:r w:rsidR="00D135DF" w:rsidRPr="00355EFD">
        <w:rPr>
          <w:i/>
          <w:iCs/>
        </w:rPr>
        <w:t>FlashBorrower.sol</w:t>
      </w:r>
      <w:proofErr w:type="spellEnd"/>
      <w:r w:rsidR="00E768C2" w:rsidRPr="00355EFD">
        <w:t xml:space="preserve">. </w:t>
      </w:r>
      <w:r w:rsidRPr="00355EFD">
        <w:t>U</w:t>
      </w:r>
      <w:r w:rsidR="00E768C2" w:rsidRPr="00355EFD">
        <w:t xml:space="preserve">se </w:t>
      </w:r>
      <w:r w:rsidR="00F927B7" w:rsidRPr="00355EFD">
        <w:t xml:space="preserve">the address of your token A for </w:t>
      </w:r>
      <w:proofErr w:type="spellStart"/>
      <w:r w:rsidR="00F927B7" w:rsidRPr="00355EFD">
        <w:rPr>
          <w:i/>
          <w:iCs/>
        </w:rPr>
        <w:t>tokenToFlashLoan</w:t>
      </w:r>
      <w:proofErr w:type="spellEnd"/>
      <w:r w:rsidR="00F927B7" w:rsidRPr="00355EFD">
        <w:t xml:space="preserve">, an integer as </w:t>
      </w:r>
      <w:proofErr w:type="spellStart"/>
      <w:r w:rsidR="00F927B7" w:rsidRPr="00355EFD">
        <w:rPr>
          <w:i/>
          <w:iCs/>
        </w:rPr>
        <w:t>amountToFlashLoan</w:t>
      </w:r>
      <w:proofErr w:type="spellEnd"/>
      <w:r w:rsidR="00F927B7" w:rsidRPr="00355EFD">
        <w:t xml:space="preserve"> and your address of token B for </w:t>
      </w:r>
      <w:proofErr w:type="spellStart"/>
      <w:r w:rsidR="00F927B7" w:rsidRPr="00355EFD">
        <w:rPr>
          <w:i/>
          <w:iCs/>
        </w:rPr>
        <w:t>tokenToSwap</w:t>
      </w:r>
      <w:proofErr w:type="spellEnd"/>
      <w:r w:rsidRPr="00355EFD">
        <w:t xml:space="preserve"> as function parameters</w:t>
      </w:r>
      <w:r w:rsidR="00F927B7" w:rsidRPr="00355EFD">
        <w:rPr>
          <w:i/>
          <w:iCs/>
        </w:rPr>
        <w:t>.</w:t>
      </w:r>
      <w:r w:rsidR="00F927B7" w:rsidRPr="00355EFD">
        <w:t xml:space="preserve"> The middle part of Figure </w:t>
      </w:r>
      <w:r w:rsidR="00674231">
        <w:t>8</w:t>
      </w:r>
      <w:r w:rsidR="00F927B7" w:rsidRPr="00355EFD">
        <w:t xml:space="preserve"> shows that our group took the address of UZHDOT as </w:t>
      </w:r>
      <w:proofErr w:type="spellStart"/>
      <w:r w:rsidR="00F927B7" w:rsidRPr="00355EFD">
        <w:rPr>
          <w:i/>
          <w:iCs/>
        </w:rPr>
        <w:t>tokenToFlashLoan</w:t>
      </w:r>
      <w:proofErr w:type="spellEnd"/>
      <w:r w:rsidR="00F927B7" w:rsidRPr="00355EFD">
        <w:t xml:space="preserve">, the address of UZHUST as </w:t>
      </w:r>
      <w:proofErr w:type="spellStart"/>
      <w:r w:rsidR="00F927B7" w:rsidRPr="00355EFD">
        <w:rPr>
          <w:i/>
          <w:iCs/>
        </w:rPr>
        <w:t>tokenToSwap</w:t>
      </w:r>
      <w:proofErr w:type="spellEnd"/>
      <w:r w:rsidR="00F927B7" w:rsidRPr="00355EFD">
        <w:t xml:space="preserve"> and an </w:t>
      </w:r>
      <w:proofErr w:type="spellStart"/>
      <w:r w:rsidR="00F927B7" w:rsidRPr="00355EFD">
        <w:rPr>
          <w:i/>
          <w:iCs/>
        </w:rPr>
        <w:t>amountToFlashFloan</w:t>
      </w:r>
      <w:proofErr w:type="spellEnd"/>
      <w:r w:rsidR="00F927B7" w:rsidRPr="00355EFD">
        <w:t xml:space="preserve"> of 10’000 UZHDOT.</w:t>
      </w:r>
    </w:p>
    <w:p w14:paraId="4CB646A7" w14:textId="77777777" w:rsidR="00674231" w:rsidRDefault="00674231" w:rsidP="00674231">
      <w:pPr>
        <w:spacing w:after="0"/>
        <w:ind w:firstLine="284"/>
      </w:pPr>
      <w:r>
        <w:t xml:space="preserve">The execution of the </w:t>
      </w:r>
      <w:proofErr w:type="spellStart"/>
      <w:r w:rsidRPr="007C025E">
        <w:rPr>
          <w:i/>
          <w:iCs/>
        </w:rPr>
        <w:t>flashLoanAttack</w:t>
      </w:r>
      <w:proofErr w:type="spellEnd"/>
      <w:r>
        <w:t xml:space="preserve"> function will then by construction automatically trigger the other steps of our already deployed precondition smart contracts. After the execution went through you should have a positive delta of token A in your Metamask wallet and therefore successfully conducted our FLA as shown in Figure 8 with the increased amount of </w:t>
      </w:r>
      <w:r w:rsidRPr="00D14D17">
        <w:t>UZHDOT</w:t>
      </w:r>
      <w:r>
        <w:t xml:space="preserve"> in our wallet. </w:t>
      </w:r>
    </w:p>
    <w:p w14:paraId="6BA41C24" w14:textId="77777777" w:rsidR="007C025E" w:rsidRPr="00355EFD" w:rsidRDefault="001465DA" w:rsidP="007C025E">
      <w:pPr>
        <w:spacing w:after="0"/>
        <w:ind w:firstLine="284"/>
      </w:pPr>
      <w:r w:rsidRPr="00355EFD">
        <w:t xml:space="preserve">In </w:t>
      </w:r>
      <w:r w:rsidR="00EF7DF3" w:rsidRPr="00355EFD">
        <w:t xml:space="preserve">step 2 we request the flash loan for </w:t>
      </w:r>
      <w:proofErr w:type="spellStart"/>
      <w:r w:rsidR="00EF7DF3" w:rsidRPr="00355EFD">
        <w:rPr>
          <w:i/>
          <w:iCs/>
        </w:rPr>
        <w:t>tokenToFlashLoan</w:t>
      </w:r>
      <w:proofErr w:type="spellEnd"/>
      <w:r w:rsidR="00EF7DF3" w:rsidRPr="00355EFD">
        <w:t xml:space="preserve"> which is UZHDOT in our case. </w:t>
      </w:r>
    </w:p>
    <w:p w14:paraId="39F18402" w14:textId="77777777" w:rsidR="007C025E" w:rsidRPr="00355EFD" w:rsidRDefault="00EF7DF3" w:rsidP="007C025E">
      <w:pPr>
        <w:spacing w:after="0"/>
        <w:ind w:firstLine="284"/>
      </w:pPr>
      <w:r w:rsidRPr="00355EFD">
        <w:t>After having received the flash loan</w:t>
      </w:r>
      <w:r w:rsidR="00FE4B91" w:rsidRPr="00355EFD">
        <w:t xml:space="preserve"> step 3 and step 4 will be triggered where </w:t>
      </w:r>
      <w:r w:rsidRPr="00355EFD">
        <w:t xml:space="preserve">90% of the loaned amount will be swapped to </w:t>
      </w:r>
      <w:proofErr w:type="spellStart"/>
      <w:r w:rsidRPr="00355EFD">
        <w:rPr>
          <w:i/>
          <w:iCs/>
        </w:rPr>
        <w:t>tokenToSwap</w:t>
      </w:r>
      <w:proofErr w:type="spellEnd"/>
      <w:r w:rsidRPr="00355EFD">
        <w:t xml:space="preserve"> which is UZHUST in our case.</w:t>
      </w:r>
      <w:r w:rsidR="00FE4B91" w:rsidRPr="00355EFD">
        <w:t xml:space="preserve"> At this point we have both </w:t>
      </w:r>
      <w:proofErr w:type="spellStart"/>
      <w:r w:rsidR="00FE4B91" w:rsidRPr="00355EFD">
        <w:rPr>
          <w:i/>
          <w:iCs/>
        </w:rPr>
        <w:t>tokenToFlashLoan</w:t>
      </w:r>
      <w:proofErr w:type="spellEnd"/>
      <w:r w:rsidR="00FE4B91" w:rsidRPr="00355EFD">
        <w:t xml:space="preserve"> and </w:t>
      </w:r>
      <w:proofErr w:type="spellStart"/>
      <w:r w:rsidR="00FE4B91" w:rsidRPr="00355EFD">
        <w:rPr>
          <w:i/>
          <w:iCs/>
        </w:rPr>
        <w:t>tokenToSwap</w:t>
      </w:r>
      <w:proofErr w:type="spellEnd"/>
      <w:r w:rsidR="00FE4B91" w:rsidRPr="00355EFD">
        <w:t xml:space="preserve"> in our wallet. </w:t>
      </w:r>
    </w:p>
    <w:p w14:paraId="2A7FAB69" w14:textId="75FD9F80" w:rsidR="007C025E" w:rsidRPr="00355EFD" w:rsidRDefault="00FE4B91" w:rsidP="00674231">
      <w:pPr>
        <w:spacing w:after="0"/>
        <w:ind w:firstLine="284"/>
      </w:pPr>
      <w:r w:rsidRPr="00355EFD">
        <w:t xml:space="preserve">Step 5 then takes a loan of </w:t>
      </w:r>
      <w:proofErr w:type="spellStart"/>
      <w:r w:rsidRPr="00355EFD">
        <w:rPr>
          <w:i/>
          <w:iCs/>
        </w:rPr>
        <w:t>tokenToFlashLoan</w:t>
      </w:r>
      <w:proofErr w:type="spellEnd"/>
      <w:r w:rsidRPr="00355EFD">
        <w:t xml:space="preserve"> out of the CLP </w:t>
      </w:r>
      <w:r w:rsidR="00117C0C" w:rsidRPr="00355EFD">
        <w:t>against</w:t>
      </w:r>
      <w:r w:rsidRPr="00355EFD">
        <w:t xml:space="preserve"> the collateral of </w:t>
      </w:r>
      <w:proofErr w:type="spellStart"/>
      <w:r w:rsidRPr="00355EFD">
        <w:rPr>
          <w:i/>
          <w:iCs/>
        </w:rPr>
        <w:t>tokenToSwap</w:t>
      </w:r>
      <w:proofErr w:type="spellEnd"/>
      <w:r w:rsidRPr="00355EFD">
        <w:rPr>
          <w:i/>
          <w:iCs/>
        </w:rPr>
        <w:t>.</w:t>
      </w:r>
      <w:r w:rsidRPr="00355EFD">
        <w:t xml:space="preserve"> </w:t>
      </w:r>
      <w:r w:rsidR="00B538D3" w:rsidRPr="00355EFD">
        <w:t>Our CLP will solely use the liquidity pool from one DEX</w:t>
      </w:r>
      <w:r w:rsidR="00117C0C" w:rsidRPr="00355EFD">
        <w:t xml:space="preserve">, </w:t>
      </w:r>
      <w:proofErr w:type="gramStart"/>
      <w:r w:rsidR="00117C0C" w:rsidRPr="00355EFD">
        <w:t>i.e.</w:t>
      </w:r>
      <w:proofErr w:type="gramEnd"/>
      <w:r w:rsidR="00117C0C" w:rsidRPr="00355EFD">
        <w:t xml:space="preserve"> </w:t>
      </w:r>
      <w:proofErr w:type="spellStart"/>
      <w:r w:rsidR="00117C0C" w:rsidRPr="00355EFD">
        <w:t>Uniswap</w:t>
      </w:r>
      <w:proofErr w:type="spellEnd"/>
      <w:r w:rsidR="00117C0C" w:rsidRPr="00355EFD">
        <w:t>,</w:t>
      </w:r>
      <w:r w:rsidR="00B538D3" w:rsidRPr="00355EFD">
        <w:t xml:space="preserve"> for the valuation of </w:t>
      </w:r>
      <w:proofErr w:type="spellStart"/>
      <w:r w:rsidR="00B538D3" w:rsidRPr="00355EFD">
        <w:rPr>
          <w:i/>
          <w:iCs/>
        </w:rPr>
        <w:t>tokenToFlashLoan</w:t>
      </w:r>
      <w:proofErr w:type="spellEnd"/>
      <w:r w:rsidR="00B538D3" w:rsidRPr="00355EFD">
        <w:t xml:space="preserve"> and </w:t>
      </w:r>
      <w:proofErr w:type="spellStart"/>
      <w:r w:rsidR="00B538D3" w:rsidRPr="00355EFD">
        <w:rPr>
          <w:i/>
          <w:iCs/>
        </w:rPr>
        <w:t>tokenToSwap</w:t>
      </w:r>
      <w:proofErr w:type="spellEnd"/>
      <w:r w:rsidR="00B538D3" w:rsidRPr="00355EFD">
        <w:t xml:space="preserve">. </w:t>
      </w:r>
      <w:r w:rsidR="00674231">
        <w:t xml:space="preserve">Since we have manipulated this liquidity pool beforehand in step 3 and step 4 by swapping many tokens, we obtain much more of </w:t>
      </w:r>
      <w:proofErr w:type="spellStart"/>
      <w:r w:rsidR="00674231" w:rsidRPr="00117C0C">
        <w:rPr>
          <w:i/>
          <w:iCs/>
        </w:rPr>
        <w:t>tokenToFlashLoan</w:t>
      </w:r>
      <w:proofErr w:type="spellEnd"/>
      <w:r w:rsidR="00674231">
        <w:t xml:space="preserve"> than it is worth. </w:t>
      </w:r>
    </w:p>
    <w:p w14:paraId="742EC012" w14:textId="77777777" w:rsidR="003D2FD4" w:rsidRDefault="00B538D3" w:rsidP="00674231">
      <w:pPr>
        <w:spacing w:after="0"/>
        <w:ind w:firstLine="284"/>
      </w:pPr>
      <w:r w:rsidRPr="00355EFD">
        <w:t xml:space="preserve">Step 6 is the last step where we pay back the flash loan and transfer the positive delta to our Metamask wallet. </w:t>
      </w:r>
      <w:r w:rsidR="008C3FF3" w:rsidRPr="00355EFD">
        <w:t>It is our intention that we never pay back the collateral loan which is probably being liquidated at some from the CLP</w:t>
      </w:r>
      <w:r w:rsidR="00117C0C" w:rsidRPr="00355EFD">
        <w:t>.</w:t>
      </w:r>
      <w:r w:rsidR="00674231">
        <w:t xml:space="preserve"> </w:t>
      </w:r>
      <w:r w:rsidR="00117C0C" w:rsidRPr="00355EFD">
        <w:t>Otherwise,</w:t>
      </w:r>
      <w:r w:rsidR="008C3FF3" w:rsidRPr="00355EFD">
        <w:t xml:space="preserve"> our FLA won’t work.</w:t>
      </w:r>
      <w:r w:rsidR="007506C8" w:rsidRPr="00355EFD">
        <w:t xml:space="preserve"> </w:t>
      </w:r>
    </w:p>
    <w:p w14:paraId="6E66BB18" w14:textId="46CE520E" w:rsidR="00BD347E" w:rsidRDefault="001465DA" w:rsidP="00674231">
      <w:pPr>
        <w:spacing w:after="0"/>
        <w:ind w:firstLine="284"/>
      </w:pPr>
      <w:r w:rsidRPr="00355EFD">
        <w:t xml:space="preserve">In Table 3 we provide </w:t>
      </w:r>
      <w:r w:rsidR="008C3FF3" w:rsidRPr="00355EFD">
        <w:t xml:space="preserve">the code lines where the steps </w:t>
      </w:r>
      <w:r w:rsidR="00117C0C" w:rsidRPr="00355EFD">
        <w:t>are being executed</w:t>
      </w:r>
      <w:r w:rsidR="00BD347E">
        <w:t>.</w:t>
      </w:r>
    </w:p>
    <w:p w14:paraId="7B8088D1" w14:textId="77777777" w:rsidR="00674231" w:rsidRDefault="00674231" w:rsidP="00674231">
      <w:pPr>
        <w:overflowPunct/>
        <w:autoSpaceDE/>
        <w:autoSpaceDN/>
        <w:adjustRightInd/>
        <w:spacing w:after="0" w:line="240" w:lineRule="auto"/>
        <w:jc w:val="left"/>
        <w:textAlignment w:val="auto"/>
      </w:pPr>
    </w:p>
    <w:p w14:paraId="62769810" w14:textId="77777777" w:rsidR="00674231" w:rsidRDefault="00674231" w:rsidP="00674231">
      <w:pPr>
        <w:overflowPunct/>
        <w:autoSpaceDE/>
        <w:autoSpaceDN/>
        <w:adjustRightInd/>
        <w:spacing w:after="0" w:line="240" w:lineRule="auto"/>
        <w:jc w:val="left"/>
        <w:textAlignment w:val="auto"/>
      </w:pPr>
    </w:p>
    <w:p w14:paraId="78F76C7B" w14:textId="77777777" w:rsidR="00674231" w:rsidRDefault="00674231" w:rsidP="00674231">
      <w:pPr>
        <w:overflowPunct/>
        <w:autoSpaceDE/>
        <w:autoSpaceDN/>
        <w:adjustRightInd/>
        <w:spacing w:after="0" w:line="240" w:lineRule="auto"/>
        <w:jc w:val="left"/>
        <w:textAlignment w:val="auto"/>
      </w:pPr>
    </w:p>
    <w:p w14:paraId="5AA2848E" w14:textId="77777777" w:rsidR="00674231" w:rsidRDefault="00674231" w:rsidP="00674231">
      <w:pPr>
        <w:overflowPunct/>
        <w:autoSpaceDE/>
        <w:autoSpaceDN/>
        <w:adjustRightInd/>
        <w:spacing w:after="0" w:line="240" w:lineRule="auto"/>
        <w:jc w:val="left"/>
        <w:textAlignment w:val="auto"/>
      </w:pPr>
    </w:p>
    <w:p w14:paraId="07706E4F" w14:textId="77777777" w:rsidR="00674231" w:rsidRDefault="00674231" w:rsidP="00674231">
      <w:pPr>
        <w:overflowPunct/>
        <w:autoSpaceDE/>
        <w:autoSpaceDN/>
        <w:adjustRightInd/>
        <w:spacing w:after="0" w:line="240" w:lineRule="auto"/>
        <w:jc w:val="left"/>
        <w:textAlignment w:val="auto"/>
      </w:pPr>
    </w:p>
    <w:p w14:paraId="025AAB7F" w14:textId="77777777" w:rsidR="00674231" w:rsidRDefault="00674231" w:rsidP="00674231">
      <w:pPr>
        <w:overflowPunct/>
        <w:autoSpaceDE/>
        <w:autoSpaceDN/>
        <w:adjustRightInd/>
        <w:spacing w:after="0" w:line="240" w:lineRule="auto"/>
        <w:jc w:val="left"/>
        <w:textAlignment w:val="auto"/>
      </w:pPr>
    </w:p>
    <w:p w14:paraId="0B2FBB74" w14:textId="77777777" w:rsidR="00674231" w:rsidRDefault="00674231" w:rsidP="00674231">
      <w:pPr>
        <w:overflowPunct/>
        <w:autoSpaceDE/>
        <w:autoSpaceDN/>
        <w:adjustRightInd/>
        <w:spacing w:after="0" w:line="240" w:lineRule="auto"/>
        <w:jc w:val="left"/>
        <w:textAlignment w:val="auto"/>
      </w:pPr>
    </w:p>
    <w:p w14:paraId="763A78C2" w14:textId="2BF46E0D" w:rsidR="00674231" w:rsidRDefault="003D2FD4" w:rsidP="00674231">
      <w:pPr>
        <w:overflowPunct/>
        <w:autoSpaceDE/>
        <w:autoSpaceDN/>
        <w:adjustRightInd/>
        <w:spacing w:after="0" w:line="240" w:lineRule="auto"/>
        <w:jc w:val="left"/>
        <w:textAlignment w:val="auto"/>
      </w:pPr>
      <w:r>
        <w:rPr>
          <w:noProof/>
        </w:rPr>
        <w:lastRenderedPageBreak/>
        <mc:AlternateContent>
          <mc:Choice Requires="wps">
            <w:drawing>
              <wp:anchor distT="0" distB="0" distL="114300" distR="114300" simplePos="0" relativeHeight="251693056" behindDoc="0" locked="0" layoutInCell="1" allowOverlap="1" wp14:anchorId="04B6870B" wp14:editId="29E57744">
                <wp:simplePos x="0" y="0"/>
                <wp:positionH relativeFrom="column">
                  <wp:posOffset>635</wp:posOffset>
                </wp:positionH>
                <wp:positionV relativeFrom="paragraph">
                  <wp:posOffset>2271281</wp:posOffset>
                </wp:positionV>
                <wp:extent cx="4351655" cy="635"/>
                <wp:effectExtent l="0" t="0" r="4445" b="6350"/>
                <wp:wrapSquare wrapText="bothSides"/>
                <wp:docPr id="21" name="Text Box 21"/>
                <wp:cNvGraphicFramePr/>
                <a:graphic xmlns:a="http://schemas.openxmlformats.org/drawingml/2006/main">
                  <a:graphicData uri="http://schemas.microsoft.com/office/word/2010/wordprocessingShape">
                    <wps:wsp>
                      <wps:cNvSpPr txBox="1"/>
                      <wps:spPr>
                        <a:xfrm>
                          <a:off x="0" y="0"/>
                          <a:ext cx="4351655" cy="635"/>
                        </a:xfrm>
                        <a:prstGeom prst="rect">
                          <a:avLst/>
                        </a:prstGeom>
                        <a:solidFill>
                          <a:prstClr val="white"/>
                        </a:solidFill>
                        <a:ln>
                          <a:noFill/>
                        </a:ln>
                      </wps:spPr>
                      <wps:txbx>
                        <w:txbxContent>
                          <w:p w14:paraId="10EA6D70" w14:textId="09E1BAA1" w:rsidR="00BD347E" w:rsidRPr="00BD347E" w:rsidRDefault="00BD347E" w:rsidP="00BD347E">
                            <w:pPr>
                              <w:pStyle w:val="Caption"/>
                              <w:rPr>
                                <w:b w:val="0"/>
                                <w:bCs/>
                                <w:noProof/>
                              </w:rPr>
                            </w:pPr>
                            <w:r>
                              <w:t xml:space="preserve">Figure </w:t>
                            </w:r>
                            <w:r w:rsidR="001A006E">
                              <w:t>7</w:t>
                            </w:r>
                            <w:r>
                              <w:t xml:space="preserve"> </w:t>
                            </w:r>
                            <w:r w:rsidRPr="00BD347E">
                              <w:rPr>
                                <w:b w:val="0"/>
                                <w:bCs/>
                              </w:rPr>
                              <w:t>displays the procedure of our FLA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6870B" id="Text Box 21" o:spid="_x0000_s1030" type="#_x0000_t202" style="position:absolute;margin-left:.05pt;margin-top:178.85pt;width:34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vrfGgIAAD8EAAAOAAAAZHJzL2Uyb0RvYy54bWysU01v2zAMvQ/YfxB0X5y0SzE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" stroked="f">
                <v:textbox style="mso-fit-shape-to-text:t" inset="0,0,0,0">
                  <w:txbxContent>
                    <w:p w14:paraId="10EA6D70" w14:textId="09E1BAA1" w:rsidR="00BD347E" w:rsidRPr="00BD347E" w:rsidRDefault="00BD347E" w:rsidP="00BD347E">
                      <w:pPr>
                        <w:pStyle w:val="Caption"/>
                        <w:rPr>
                          <w:b w:val="0"/>
                          <w:bCs/>
                          <w:noProof/>
                        </w:rPr>
                      </w:pPr>
                      <w:r>
                        <w:t xml:space="preserve">Figure </w:t>
                      </w:r>
                      <w:r w:rsidR="001A006E">
                        <w:t>7</w:t>
                      </w:r>
                      <w:r>
                        <w:t xml:space="preserve"> </w:t>
                      </w:r>
                      <w:r w:rsidRPr="00BD347E">
                        <w:rPr>
                          <w:b w:val="0"/>
                          <w:bCs/>
                        </w:rPr>
                        <w:t>displays the procedure of our FLA</w:t>
                      </w:r>
                    </w:p>
                  </w:txbxContent>
                </v:textbox>
                <w10:wrap type="square"/>
              </v:shape>
            </w:pict>
          </mc:Fallback>
        </mc:AlternateContent>
      </w:r>
      <w:r w:rsidRPr="0059521F">
        <w:rPr>
          <w:noProof/>
        </w:rPr>
        <w:drawing>
          <wp:inline distT="0" distB="0" distL="0" distR="0" wp14:anchorId="6E575BFE" wp14:editId="2003A499">
            <wp:extent cx="4338955" cy="2207716"/>
            <wp:effectExtent l="12700" t="12700" r="17145" b="152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stretch>
                      <a:fillRect/>
                    </a:stretch>
                  </pic:blipFill>
                  <pic:spPr>
                    <a:xfrm>
                      <a:off x="0" y="0"/>
                      <a:ext cx="4338955" cy="2207716"/>
                    </a:xfrm>
                    <a:prstGeom prst="rect">
                      <a:avLst/>
                    </a:prstGeom>
                    <a:ln>
                      <a:solidFill>
                        <a:schemeClr val="tx1"/>
                      </a:solidFill>
                    </a:ln>
                  </pic:spPr>
                </pic:pic>
              </a:graphicData>
            </a:graphic>
          </wp:inline>
        </w:drawing>
      </w:r>
    </w:p>
    <w:p w14:paraId="3CF7F9D7" w14:textId="43D922A5" w:rsidR="00674231" w:rsidRDefault="00674231" w:rsidP="00674231">
      <w:pPr>
        <w:overflowPunct/>
        <w:autoSpaceDE/>
        <w:autoSpaceDN/>
        <w:adjustRightInd/>
        <w:spacing w:after="0" w:line="240" w:lineRule="auto"/>
        <w:jc w:val="left"/>
        <w:textAlignment w:val="auto"/>
      </w:pPr>
    </w:p>
    <w:p w14:paraId="62C62D49" w14:textId="36C761AE" w:rsidR="00674231" w:rsidRDefault="003D2FD4" w:rsidP="003D2FD4">
      <w:pPr>
        <w:overflowPunct/>
        <w:autoSpaceDE/>
        <w:autoSpaceDN/>
        <w:adjustRightInd/>
        <w:spacing w:after="0" w:line="240" w:lineRule="auto"/>
        <w:jc w:val="left"/>
        <w:textAlignment w:val="auto"/>
      </w:pPr>
      <w:r w:rsidRPr="00355EFD">
        <w:rPr>
          <w:noProof/>
        </w:rPr>
        <w:drawing>
          <wp:anchor distT="252095" distB="0" distL="114300" distR="114300" simplePos="0" relativeHeight="251680768" behindDoc="0" locked="0" layoutInCell="1" allowOverlap="1" wp14:anchorId="0E0ABC7E" wp14:editId="1CD21ABF">
            <wp:simplePos x="0" y="0"/>
            <wp:positionH relativeFrom="margin">
              <wp:posOffset>20217</wp:posOffset>
            </wp:positionH>
            <wp:positionV relativeFrom="paragraph">
              <wp:posOffset>2248535</wp:posOffset>
            </wp:positionV>
            <wp:extent cx="6278245" cy="1832610"/>
            <wp:effectExtent l="12700" t="12700" r="8255" b="8890"/>
            <wp:wrapSquare wrapText="bothSides"/>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78245" cy="18326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5104" behindDoc="0" locked="0" layoutInCell="1" allowOverlap="1" wp14:anchorId="2A1DBB09" wp14:editId="19FB32E5">
                <wp:simplePos x="0" y="0"/>
                <wp:positionH relativeFrom="column">
                  <wp:posOffset>18415</wp:posOffset>
                </wp:positionH>
                <wp:positionV relativeFrom="paragraph">
                  <wp:posOffset>1713230</wp:posOffset>
                </wp:positionV>
                <wp:extent cx="6291580" cy="635"/>
                <wp:effectExtent l="0" t="0" r="0" b="6350"/>
                <wp:wrapSquare wrapText="bothSides"/>
                <wp:docPr id="22" name="Text Box 22"/>
                <wp:cNvGraphicFramePr/>
                <a:graphic xmlns:a="http://schemas.openxmlformats.org/drawingml/2006/main">
                  <a:graphicData uri="http://schemas.microsoft.com/office/word/2010/wordprocessingShape">
                    <wps:wsp>
                      <wps:cNvSpPr txBox="1"/>
                      <wps:spPr>
                        <a:xfrm>
                          <a:off x="0" y="0"/>
                          <a:ext cx="6291580" cy="635"/>
                        </a:xfrm>
                        <a:prstGeom prst="rect">
                          <a:avLst/>
                        </a:prstGeom>
                        <a:solidFill>
                          <a:prstClr val="white"/>
                        </a:solidFill>
                        <a:ln>
                          <a:noFill/>
                        </a:ln>
                      </wps:spPr>
                      <wps:txbx>
                        <w:txbxContent>
                          <w:p w14:paraId="290871F8" w14:textId="0D6D580D" w:rsidR="00BD347E" w:rsidRPr="00225942" w:rsidRDefault="00BD347E" w:rsidP="00BD347E">
                            <w:pPr>
                              <w:pStyle w:val="Caption"/>
                              <w:rPr>
                                <w:noProof/>
                              </w:rPr>
                            </w:pPr>
                            <w:r>
                              <w:t xml:space="preserve">Table </w:t>
                            </w:r>
                            <w:r>
                              <w:fldChar w:fldCharType="begin"/>
                            </w:r>
                            <w:r>
                              <w:instrText xml:space="preserve"> SEQ Table \* ARABIC </w:instrText>
                            </w:r>
                            <w:r>
                              <w:fldChar w:fldCharType="separate"/>
                            </w:r>
                            <w:r>
                              <w:rPr>
                                <w:noProof/>
                              </w:rPr>
                              <w:t>3</w:t>
                            </w:r>
                            <w:r>
                              <w:fldChar w:fldCharType="end"/>
                            </w:r>
                            <w:r>
                              <w:t xml:space="preserve"> </w:t>
                            </w:r>
                            <w:r w:rsidRPr="00BD347E">
                              <w:rPr>
                                <w:b w:val="0"/>
                                <w:bCs/>
                              </w:rPr>
                              <w:t>shows where each individual step is executed in our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DBB09" id="Text Box 22" o:spid="_x0000_s1031" type="#_x0000_t202" style="position:absolute;margin-left:1.45pt;margin-top:134.9pt;width:49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" stroked="f">
                <v:textbox style="mso-fit-shape-to-text:t" inset="0,0,0,0">
                  <w:txbxContent>
                    <w:p w14:paraId="290871F8" w14:textId="0D6D580D" w:rsidR="00BD347E" w:rsidRPr="00225942" w:rsidRDefault="00BD347E" w:rsidP="00BD347E">
                      <w:pPr>
                        <w:pStyle w:val="Caption"/>
                        <w:rPr>
                          <w:noProof/>
                        </w:rPr>
                      </w:pPr>
                      <w:r>
                        <w:t xml:space="preserve">Table </w:t>
                      </w:r>
                      <w:r>
                        <w:fldChar w:fldCharType="begin"/>
                      </w:r>
                      <w:r>
                        <w:instrText xml:space="preserve"> SEQ Table \* ARABIC </w:instrText>
                      </w:r>
                      <w:r>
                        <w:fldChar w:fldCharType="separate"/>
                      </w:r>
                      <w:r>
                        <w:rPr>
                          <w:noProof/>
                        </w:rPr>
                        <w:t>3</w:t>
                      </w:r>
                      <w:r>
                        <w:fldChar w:fldCharType="end"/>
                      </w:r>
                      <w:r>
                        <w:t xml:space="preserve"> </w:t>
                      </w:r>
                      <w:r w:rsidRPr="00BD347E">
                        <w:rPr>
                          <w:b w:val="0"/>
                          <w:bCs/>
                        </w:rPr>
                        <w:t>shows where each individual step is executed in our code</w:t>
                      </w:r>
                    </w:p>
                  </w:txbxContent>
                </v:textbox>
                <w10:wrap type="square"/>
              </v:shape>
            </w:pict>
          </mc:Fallback>
        </mc:AlternateContent>
      </w:r>
      <w:r>
        <w:rPr>
          <w:noProof/>
        </w:rPr>
        <mc:AlternateContent>
          <mc:Choice Requires="wps">
            <w:drawing>
              <wp:anchor distT="0" distB="0" distL="114300" distR="114300" simplePos="0" relativeHeight="251697152" behindDoc="0" locked="0" layoutInCell="1" allowOverlap="1" wp14:anchorId="1F4B8B08" wp14:editId="3242FA92">
                <wp:simplePos x="0" y="0"/>
                <wp:positionH relativeFrom="column">
                  <wp:posOffset>10057</wp:posOffset>
                </wp:positionH>
                <wp:positionV relativeFrom="paragraph">
                  <wp:posOffset>4104005</wp:posOffset>
                </wp:positionV>
                <wp:extent cx="6310630" cy="635"/>
                <wp:effectExtent l="0" t="0" r="1270" b="6350"/>
                <wp:wrapSquare wrapText="bothSides"/>
                <wp:docPr id="23" name="Text Box 23"/>
                <wp:cNvGraphicFramePr/>
                <a:graphic xmlns:a="http://schemas.openxmlformats.org/drawingml/2006/main">
                  <a:graphicData uri="http://schemas.microsoft.com/office/word/2010/wordprocessingShape">
                    <wps:wsp>
                      <wps:cNvSpPr txBox="1"/>
                      <wps:spPr>
                        <a:xfrm>
                          <a:off x="0" y="0"/>
                          <a:ext cx="6310630" cy="635"/>
                        </a:xfrm>
                        <a:prstGeom prst="rect">
                          <a:avLst/>
                        </a:prstGeom>
                        <a:solidFill>
                          <a:prstClr val="white"/>
                        </a:solidFill>
                        <a:ln>
                          <a:noFill/>
                        </a:ln>
                      </wps:spPr>
                      <wps:txbx>
                        <w:txbxContent>
                          <w:p w14:paraId="59D3D84B" w14:textId="20A4C18C" w:rsidR="00BD347E" w:rsidRPr="00BD347E" w:rsidRDefault="00BD347E" w:rsidP="00BD347E">
                            <w:pPr>
                              <w:pStyle w:val="Caption"/>
                              <w:rPr>
                                <w:b w:val="0"/>
                                <w:bCs/>
                                <w:noProof/>
                              </w:rPr>
                            </w:pPr>
                            <w:r>
                              <w:t xml:space="preserve">Figure </w:t>
                            </w:r>
                            <w:r w:rsidR="001A006E">
                              <w:t>8</w:t>
                            </w:r>
                            <w:r>
                              <w:t xml:space="preserve"> </w:t>
                            </w:r>
                            <w:r w:rsidRPr="00BD347E">
                              <w:rPr>
                                <w:b w:val="0"/>
                                <w:bCs/>
                              </w:rPr>
                              <w:t>illustrates the successfully conducted FLA and our positive delta of 80’728.999 UZHDOT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B8B08" id="Text Box 23" o:spid="_x0000_s1032" type="#_x0000_t202" style="position:absolute;margin-left:.8pt;margin-top:323.15pt;width:49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" stroked="f">
                <v:textbox style="mso-fit-shape-to-text:t" inset="0,0,0,0">
                  <w:txbxContent>
                    <w:p w14:paraId="59D3D84B" w14:textId="20A4C18C" w:rsidR="00BD347E" w:rsidRPr="00BD347E" w:rsidRDefault="00BD347E" w:rsidP="00BD347E">
                      <w:pPr>
                        <w:pStyle w:val="Caption"/>
                        <w:rPr>
                          <w:b w:val="0"/>
                          <w:bCs/>
                          <w:noProof/>
                        </w:rPr>
                      </w:pPr>
                      <w:r>
                        <w:t xml:space="preserve">Figure </w:t>
                      </w:r>
                      <w:r w:rsidR="001A006E">
                        <w:t>8</w:t>
                      </w:r>
                      <w:r>
                        <w:t xml:space="preserve"> </w:t>
                      </w:r>
                      <w:r w:rsidRPr="00BD347E">
                        <w:rPr>
                          <w:b w:val="0"/>
                          <w:bCs/>
                        </w:rPr>
                        <w:t>illustrates the successfully conducted FLA and our positive delta of 80’728.999 UZHDOT</w:t>
                      </w:r>
                    </w:p>
                  </w:txbxContent>
                </v:textbox>
                <w10:wrap type="square"/>
              </v:shape>
            </w:pict>
          </mc:Fallback>
        </mc:AlternateContent>
      </w:r>
      <w:r w:rsidRPr="00355EFD">
        <w:rPr>
          <w:noProof/>
        </w:rPr>
        <w:drawing>
          <wp:anchor distT="0" distB="0" distL="114300" distR="114300" simplePos="0" relativeHeight="251683840" behindDoc="0" locked="0" layoutInCell="1" allowOverlap="1" wp14:anchorId="3C3860DA" wp14:editId="4FBD884A">
            <wp:simplePos x="0" y="0"/>
            <wp:positionH relativeFrom="margin">
              <wp:posOffset>9961</wp:posOffset>
            </wp:positionH>
            <wp:positionV relativeFrom="margin">
              <wp:posOffset>2856865</wp:posOffset>
            </wp:positionV>
            <wp:extent cx="6291580" cy="1463040"/>
            <wp:effectExtent l="0" t="0" r="0" b="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91580" cy="1463040"/>
                    </a:xfrm>
                    <a:prstGeom prst="rect">
                      <a:avLst/>
                    </a:prstGeom>
                  </pic:spPr>
                </pic:pic>
              </a:graphicData>
            </a:graphic>
            <wp14:sizeRelH relativeFrom="page">
              <wp14:pctWidth>0</wp14:pctWidth>
            </wp14:sizeRelH>
            <wp14:sizeRelV relativeFrom="page">
              <wp14:pctHeight>0</wp14:pctHeight>
            </wp14:sizeRelV>
          </wp:anchor>
        </w:drawing>
      </w:r>
    </w:p>
    <w:p w14:paraId="6ACF6F1E" w14:textId="229585AC" w:rsidR="00674231" w:rsidRDefault="00674231" w:rsidP="00674231">
      <w:pPr>
        <w:overflowPunct/>
        <w:autoSpaceDE/>
        <w:autoSpaceDN/>
        <w:adjustRightInd/>
        <w:spacing w:after="0" w:line="240" w:lineRule="auto"/>
        <w:jc w:val="left"/>
        <w:textAlignment w:val="auto"/>
      </w:pPr>
    </w:p>
    <w:p w14:paraId="5951010F" w14:textId="5935FA6E" w:rsidR="00674231" w:rsidRDefault="00674231" w:rsidP="00674231">
      <w:pPr>
        <w:overflowPunct/>
        <w:autoSpaceDE/>
        <w:autoSpaceDN/>
        <w:adjustRightInd/>
        <w:spacing w:after="0" w:line="240" w:lineRule="auto"/>
        <w:jc w:val="left"/>
        <w:textAlignment w:val="auto"/>
      </w:pPr>
    </w:p>
    <w:p w14:paraId="5DA04406" w14:textId="031BA215" w:rsidR="00674231" w:rsidRDefault="00674231" w:rsidP="00674231">
      <w:pPr>
        <w:overflowPunct/>
        <w:autoSpaceDE/>
        <w:autoSpaceDN/>
        <w:adjustRightInd/>
        <w:spacing w:after="0" w:line="240" w:lineRule="auto"/>
        <w:jc w:val="left"/>
        <w:textAlignment w:val="auto"/>
      </w:pPr>
    </w:p>
    <w:p w14:paraId="22CDF35C" w14:textId="04B330A8" w:rsidR="007506C8" w:rsidRPr="00355EFD" w:rsidRDefault="00674231" w:rsidP="00674231">
      <w:pPr>
        <w:overflowPunct/>
        <w:autoSpaceDE/>
        <w:autoSpaceDN/>
        <w:adjustRightInd/>
        <w:spacing w:after="0" w:line="240" w:lineRule="auto"/>
        <w:jc w:val="left"/>
        <w:textAlignment w:val="auto"/>
      </w:pPr>
      <w:r>
        <w:br w:type="page"/>
      </w:r>
    </w:p>
    <w:p w14:paraId="0CF90FFF" w14:textId="54B4D15D" w:rsidR="00A51A08" w:rsidRPr="00355EFD" w:rsidRDefault="00C94A8C" w:rsidP="00B535CF">
      <w:pPr>
        <w:pStyle w:val="Heading1"/>
      </w:pPr>
      <w:r w:rsidRPr="00355EFD">
        <w:lastRenderedPageBreak/>
        <w:t xml:space="preserve">Prevention </w:t>
      </w:r>
      <w:r w:rsidR="007F0007" w:rsidRPr="00355EFD">
        <w:t>OF THE FLA</w:t>
      </w:r>
    </w:p>
    <w:p w14:paraId="2B033CAF" w14:textId="52C69130" w:rsidR="003D2FD4" w:rsidRPr="00355EFD" w:rsidRDefault="003D2FD4" w:rsidP="00A51A08">
      <w:r>
        <w:t>Since our presented FLA is based on the oracle manipulation principle our prevention methods focus on how to make the CLP’s oracle less vulnerable to manipulations. Basically, our approach is to use averaged token prices from multiple data providers. In this section we document two such methods</w:t>
      </w:r>
      <w:r>
        <w:t>.</w:t>
      </w:r>
    </w:p>
    <w:p w14:paraId="666C3CF2" w14:textId="77777777" w:rsidR="0052324F" w:rsidRPr="00355EFD" w:rsidRDefault="0052324F" w:rsidP="00A51A08"/>
    <w:p w14:paraId="4DB72447" w14:textId="7191C288" w:rsidR="00C235A5" w:rsidRPr="00355EFD" w:rsidRDefault="00CE1DDC" w:rsidP="00CE1DDC">
      <w:pPr>
        <w:pStyle w:val="Heading2"/>
      </w:pPr>
      <w:r w:rsidRPr="00355EFD">
        <w:t>Averaging Price Function</w:t>
      </w:r>
    </w:p>
    <w:p w14:paraId="2B48A459" w14:textId="2B508FBC" w:rsidR="005B5BAD" w:rsidRPr="00355EFD" w:rsidRDefault="00F4011F" w:rsidP="00A51A08">
      <w:r w:rsidRPr="00355EFD">
        <w:t xml:space="preserve">Our first prevention method consists of a </w:t>
      </w:r>
      <w:r w:rsidR="004100F8" w:rsidRPr="00355EFD">
        <w:t xml:space="preserve">simple </w:t>
      </w:r>
      <w:r w:rsidRPr="00355EFD">
        <w:t>function which averages the token prices from multiple DEXs</w:t>
      </w:r>
      <w:r w:rsidR="004100F8" w:rsidRPr="00355EFD">
        <w:t xml:space="preserve">. If the vulnerable CLP uses this function to calculate the </w:t>
      </w:r>
      <w:r w:rsidR="005B5BAD" w:rsidRPr="00355EFD">
        <w:t>number</w:t>
      </w:r>
      <w:r w:rsidR="004100F8" w:rsidRPr="00355EFD">
        <w:t xml:space="preserve"> </w:t>
      </w:r>
      <w:r w:rsidR="005B5BAD" w:rsidRPr="00355EFD">
        <w:t xml:space="preserve">of tokens </w:t>
      </w:r>
      <w:r w:rsidR="004100F8" w:rsidRPr="00355EFD">
        <w:t xml:space="preserve">to lend against the collateral, the attacker must know and have manipulated every single DEX simultaneously for still being able to execute </w:t>
      </w:r>
      <w:r w:rsidR="005B5BAD" w:rsidRPr="00355EFD">
        <w:t>a successful</w:t>
      </w:r>
      <w:r w:rsidR="004100F8" w:rsidRPr="00355EFD">
        <w:t xml:space="preserve"> attack. </w:t>
      </w:r>
      <w:r w:rsidR="005B5BAD" w:rsidRPr="00355EFD">
        <w:t>The more independent DEXs you use in the averaging price function the less vulnerable a CLP is against attacks.</w:t>
      </w:r>
    </w:p>
    <w:p w14:paraId="3D61A08E" w14:textId="67BBDA7F" w:rsidR="00F4011F" w:rsidRPr="00355EFD" w:rsidRDefault="00F4011F" w:rsidP="00A51A08"/>
    <w:p w14:paraId="41C9A5E1" w14:textId="77777777" w:rsidR="003D2FD4" w:rsidRDefault="003D2FD4" w:rsidP="003D2FD4">
      <w:pPr>
        <w:spacing w:after="0"/>
      </w:pPr>
      <w:r>
        <w:t xml:space="preserve">For simplicity reasons, we agree on only using two different DEXs for this function, namely </w:t>
      </w:r>
      <w:proofErr w:type="spellStart"/>
      <w:r>
        <w:t>Uniswap</w:t>
      </w:r>
      <w:proofErr w:type="spellEnd"/>
      <w:r>
        <w:t xml:space="preserve"> and </w:t>
      </w:r>
      <w:proofErr w:type="spellStart"/>
      <w:r>
        <w:t>Sushiswap</w:t>
      </w:r>
      <w:proofErr w:type="spellEnd"/>
      <w:r>
        <w:t xml:space="preserve">. The averaging function is placed between line 26 and 32 in </w:t>
      </w:r>
      <w:proofErr w:type="spellStart"/>
      <w:r w:rsidRPr="005B5BAD">
        <w:rPr>
          <w:i/>
          <w:iCs/>
        </w:rPr>
        <w:t>CollateralLoan.sol</w:t>
      </w:r>
      <w:proofErr w:type="spellEnd"/>
      <w:r>
        <w:t xml:space="preserve">. </w:t>
      </w:r>
    </w:p>
    <w:p w14:paraId="2F210F6F" w14:textId="6AF3A478" w:rsidR="00CE1DDC" w:rsidRPr="00355EFD" w:rsidRDefault="003D2FD4" w:rsidP="003D2FD4">
      <w:pPr>
        <w:ind w:firstLine="284"/>
      </w:pPr>
      <w:r>
        <w:t xml:space="preserve">Before testing the prevention make sure that the </w:t>
      </w:r>
      <w:proofErr w:type="spellStart"/>
      <w:r w:rsidRPr="00A45AFE">
        <w:rPr>
          <w:i/>
          <w:iCs/>
        </w:rPr>
        <w:t>setIsFlashLoanAttackPossible</w:t>
      </w:r>
      <w:proofErr w:type="spellEnd"/>
      <w:r>
        <w:t xml:space="preserve"> value on </w:t>
      </w:r>
      <w:proofErr w:type="spellStart"/>
      <w:r w:rsidRPr="00A45AFE">
        <w:rPr>
          <w:i/>
          <w:iCs/>
        </w:rPr>
        <w:t>CollateralLoan.sol</w:t>
      </w:r>
      <w:proofErr w:type="spellEnd"/>
      <w:r>
        <w:t xml:space="preserve"> is </w:t>
      </w:r>
      <w:r>
        <w:rPr>
          <w:i/>
          <w:iCs/>
        </w:rPr>
        <w:t>false</w:t>
      </w:r>
      <w:r>
        <w:t xml:space="preserve">. If not modify it to </w:t>
      </w:r>
      <w:r>
        <w:rPr>
          <w:i/>
          <w:iCs/>
        </w:rPr>
        <w:t>false</w:t>
      </w:r>
      <w:r>
        <w:t xml:space="preserve"> for a successful activation of this prevention method. Next, run step 1 of the FLA as described in chapter 4 and you should get an error message as in Figure 9. Then, the transaction has been reverted because you have not had the means to pay back the flash loan meaning the prevention was successful.</w:t>
      </w:r>
    </w:p>
    <w:p w14:paraId="5B01DD78" w14:textId="2BE6E8BC" w:rsidR="00940B67" w:rsidRPr="00355EFD" w:rsidRDefault="00940B67" w:rsidP="00A51A08"/>
    <w:p w14:paraId="06205242" w14:textId="77777777" w:rsidR="00FA03E3" w:rsidRDefault="00940B67" w:rsidP="00FA03E3">
      <w:pPr>
        <w:keepNext/>
      </w:pPr>
      <w:r w:rsidRPr="00355EFD">
        <w:rPr>
          <w:noProof/>
        </w:rPr>
        <w:drawing>
          <wp:inline distT="0" distB="0" distL="0" distR="0" wp14:anchorId="65625F31" wp14:editId="43549764">
            <wp:extent cx="3016155" cy="1232564"/>
            <wp:effectExtent l="12700" t="12700" r="6985" b="1206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stretch>
                      <a:fillRect/>
                    </a:stretch>
                  </pic:blipFill>
                  <pic:spPr>
                    <a:xfrm>
                      <a:off x="0" y="0"/>
                      <a:ext cx="3057517" cy="1249467"/>
                    </a:xfrm>
                    <a:prstGeom prst="rect">
                      <a:avLst/>
                    </a:prstGeom>
                    <a:ln>
                      <a:solidFill>
                        <a:schemeClr val="tx1"/>
                      </a:solidFill>
                    </a:ln>
                  </pic:spPr>
                </pic:pic>
              </a:graphicData>
            </a:graphic>
          </wp:inline>
        </w:drawing>
      </w:r>
    </w:p>
    <w:p w14:paraId="439F16B1" w14:textId="3B277B37" w:rsidR="00940B67" w:rsidRPr="00355EFD" w:rsidRDefault="00FA03E3" w:rsidP="00E01A36">
      <w:pPr>
        <w:pStyle w:val="Caption"/>
      </w:pPr>
      <w:r>
        <w:t xml:space="preserve">Figure </w:t>
      </w:r>
      <w:r w:rsidR="001A006E">
        <w:t>9</w:t>
      </w:r>
      <w:r>
        <w:t xml:space="preserve"> </w:t>
      </w:r>
      <w:r w:rsidRPr="00FA03E3">
        <w:rPr>
          <w:b w:val="0"/>
          <w:bCs/>
        </w:rPr>
        <w:t>demonstrates the successful FLA prevention via the averaging price function</w:t>
      </w:r>
    </w:p>
    <w:p w14:paraId="6DAC41C6" w14:textId="17F1F55E" w:rsidR="00CE1DDC" w:rsidRPr="00355EFD" w:rsidRDefault="00CE1DDC" w:rsidP="00A51A08"/>
    <w:p w14:paraId="011B3BE6" w14:textId="7F7558AB" w:rsidR="00330EB2" w:rsidRPr="00355EFD" w:rsidRDefault="00CE1DDC" w:rsidP="00330EB2">
      <w:pPr>
        <w:pStyle w:val="Heading2"/>
      </w:pPr>
      <w:r w:rsidRPr="00355EFD">
        <w:t xml:space="preserve">Chainlink </w:t>
      </w:r>
      <w:r w:rsidR="00895465" w:rsidRPr="00355EFD">
        <w:t>Price Feed</w:t>
      </w:r>
    </w:p>
    <w:p w14:paraId="2DF97583" w14:textId="64AC2544" w:rsidR="00895465" w:rsidRDefault="00895465" w:rsidP="00895465">
      <w:r w:rsidRPr="00355EFD">
        <w:t xml:space="preserve">Chainlink Data Feeds are the fastest way to link your smart contracts to the real-world market prices of assets. For example, one purpose for data feeds is to allow smart contracts to recover the latest pricing data of an asset in a single call. </w:t>
      </w:r>
      <w:proofErr w:type="spellStart"/>
      <w:r w:rsidR="009E494C" w:rsidRPr="009E494C">
        <w:t>Chainlink’s</w:t>
      </w:r>
      <w:proofErr w:type="spellEnd"/>
      <w:r w:rsidR="009E494C" w:rsidRPr="009E494C">
        <w:t xml:space="preserve"> pre-built decentralized price feeds provide DeFi applications a real-time stream of financial market data, including exchange rates for cryptocurrencies, </w:t>
      </w:r>
      <w:proofErr w:type="spellStart"/>
      <w:r w:rsidR="009E494C" w:rsidRPr="009E494C">
        <w:t>stablecoins</w:t>
      </w:r>
      <w:proofErr w:type="spellEnd"/>
      <w:r w:rsidR="009E494C" w:rsidRPr="009E494C">
        <w:t>, commodities, indices, stocks, fiat currencies, and other key financial datasets.</w:t>
      </w:r>
      <w:r w:rsidR="009E494C">
        <w:t xml:space="preserve"> </w:t>
      </w:r>
      <w:r w:rsidRPr="00355EFD">
        <w:t xml:space="preserve">Data feeds are available on networks such as EVM-compatible networks, Solana, and Terra. The solution is </w:t>
      </w:r>
      <w:r w:rsidR="009270AC">
        <w:t>that price information of an asset</w:t>
      </w:r>
      <w:r w:rsidRPr="00355EFD">
        <w:t xml:space="preserve"> needs to come from decentralized oracles</w:t>
      </w:r>
      <w:r w:rsidR="009270AC">
        <w:t xml:space="preserve">, to be more specific from </w:t>
      </w:r>
      <w:r w:rsidRPr="00355EFD">
        <w:t>decentralized Chainlink Price Feeds</w:t>
      </w:r>
      <w:r w:rsidR="009270AC">
        <w:t>.</w:t>
      </w:r>
      <w:r w:rsidRPr="00355EFD">
        <w:t xml:space="preserve"> </w:t>
      </w:r>
    </w:p>
    <w:p w14:paraId="4877FF22" w14:textId="70DAD688" w:rsidR="007B08D4" w:rsidRPr="00FA286A" w:rsidRDefault="007B08D4" w:rsidP="007B08D4">
      <w:pPr>
        <w:rPr>
          <w:bCs/>
        </w:rPr>
      </w:pPr>
    </w:p>
    <w:p w14:paraId="6B24E3FC" w14:textId="77777777" w:rsidR="001A006E" w:rsidRDefault="009E1EB2" w:rsidP="001A006E">
      <w:pPr>
        <w:spacing w:after="0"/>
      </w:pPr>
      <w:r>
        <w:t>In contrast to the Ethereum blockchain,</w:t>
      </w:r>
      <w:r w:rsidR="007F768E" w:rsidRPr="007F768E">
        <w:t xml:space="preserve"> which operate as a single monolithic network with a </w:t>
      </w:r>
      <w:r>
        <w:t>one</w:t>
      </w:r>
      <w:r w:rsidR="007F768E" w:rsidRPr="007F768E">
        <w:t xml:space="preserve"> consensus mechanism</w:t>
      </w:r>
      <w:r>
        <w:t xml:space="preserve"> (currently proof-of-work)</w:t>
      </w:r>
      <w:r w:rsidR="007F768E" w:rsidRPr="007F768E">
        <w:t xml:space="preserve">, the Chainlink Network is </w:t>
      </w:r>
      <w:r>
        <w:t xml:space="preserve">a </w:t>
      </w:r>
      <w:r w:rsidR="007F768E" w:rsidRPr="007F768E">
        <w:t>decentralized</w:t>
      </w:r>
      <w:r>
        <w:t xml:space="preserve"> network consisting of numerous</w:t>
      </w:r>
      <w:r w:rsidR="007F768E" w:rsidRPr="007F768E">
        <w:t xml:space="preserve"> independent oracle networks running the same software but operating </w:t>
      </w:r>
      <w:r>
        <w:t xml:space="preserve">fully </w:t>
      </w:r>
      <w:r w:rsidR="007F768E" w:rsidRPr="007F768E">
        <w:t>independen</w:t>
      </w:r>
      <w:r>
        <w:t>t</w:t>
      </w:r>
      <w:r w:rsidR="001A006E">
        <w:t xml:space="preserve"> as shown in Figure 10</w:t>
      </w:r>
      <w:r w:rsidR="007F768E" w:rsidRPr="007F768E">
        <w:t>.</w:t>
      </w:r>
      <w:r w:rsidR="00356EC2">
        <w:t xml:space="preserve"> This leads </w:t>
      </w:r>
      <w:r w:rsidR="00022C22">
        <w:t xml:space="preserve">to the possibility of horizontal scaling as any number of oracle networks can operate in parallel. </w:t>
      </w:r>
    </w:p>
    <w:p w14:paraId="3DB1E5DB" w14:textId="014B3103" w:rsidR="00A31365" w:rsidRDefault="00A31365" w:rsidP="001A006E">
      <w:pPr>
        <w:ind w:firstLine="284"/>
      </w:pPr>
      <w:r>
        <w:t>A common reaction of DeFi protocols</w:t>
      </w:r>
      <w:r w:rsidR="003D42D4">
        <w:t>,</w:t>
      </w:r>
      <w:r>
        <w:t xml:space="preserve"> which have </w:t>
      </w:r>
      <w:r w:rsidR="003D42D4">
        <w:t>hit by FLAs,</w:t>
      </w:r>
      <w:r>
        <w:t xml:space="preserve"> is to integrate such price feeds from a Chainlink network such that their price calculations is not anymore depending on liquidity pools. </w:t>
      </w:r>
    </w:p>
    <w:p w14:paraId="3CA3FA4F" w14:textId="77777777" w:rsidR="001A006E" w:rsidRDefault="001A006E" w:rsidP="001A006E"/>
    <w:p w14:paraId="03C0A93A" w14:textId="2ADBDF75" w:rsidR="00744BEF" w:rsidRDefault="00A46F04" w:rsidP="00744BEF">
      <w:pPr>
        <w:overflowPunct/>
        <w:autoSpaceDE/>
        <w:autoSpaceDN/>
        <w:adjustRightInd/>
        <w:spacing w:after="0" w:line="259" w:lineRule="auto"/>
        <w:jc w:val="left"/>
        <w:textAlignment w:val="auto"/>
        <w:rPr>
          <w:i/>
          <w:iCs/>
        </w:rPr>
      </w:pPr>
      <w:r w:rsidRPr="00355EFD">
        <w:t xml:space="preserve">For the </w:t>
      </w:r>
      <w:r w:rsidR="00895465" w:rsidRPr="00355EFD">
        <w:t xml:space="preserve">Chainlink </w:t>
      </w:r>
      <w:r w:rsidRPr="00355EFD">
        <w:t xml:space="preserve">connection to the smart contracts suffering with and without the flash loan attack we have two options. The first is the local deployment using a chain link node and the second is to use a constructor and an aggregatorV3interface to have it linked with a </w:t>
      </w:r>
      <w:proofErr w:type="spellStart"/>
      <w:r w:rsidRPr="00355EFD">
        <w:t>testnet</w:t>
      </w:r>
      <w:proofErr w:type="spellEnd"/>
      <w:r w:rsidRPr="00355EFD">
        <w:t xml:space="preserve"> using a contract address. Both options can work, but for simplicity and for the sake of less errors we will use the local deployment </w:t>
      </w:r>
      <w:r w:rsidR="00895465" w:rsidRPr="00355EFD">
        <w:t xml:space="preserve">Chainlink </w:t>
      </w:r>
      <w:r w:rsidRPr="00355EFD">
        <w:t xml:space="preserve">node option. </w:t>
      </w:r>
      <w:r w:rsidR="00744BEF">
        <w:t xml:space="preserve">However, we provided code for both options in </w:t>
      </w:r>
      <w:r w:rsidR="00744BEF" w:rsidRPr="00316E41">
        <w:rPr>
          <w:i/>
          <w:iCs/>
        </w:rPr>
        <w:t>flash-loan-attack/</w:t>
      </w:r>
      <w:proofErr w:type="spellStart"/>
      <w:r w:rsidR="00744BEF" w:rsidRPr="00316E41">
        <w:rPr>
          <w:i/>
          <w:iCs/>
        </w:rPr>
        <w:t>chainlin</w:t>
      </w:r>
      <w:r w:rsidR="00744BEF">
        <w:rPr>
          <w:i/>
          <w:iCs/>
        </w:rPr>
        <w:t>k</w:t>
      </w:r>
      <w:proofErr w:type="spellEnd"/>
      <w:r w:rsidR="00744BEF">
        <w:rPr>
          <w:i/>
          <w:iCs/>
        </w:rPr>
        <w:t>.</w:t>
      </w:r>
    </w:p>
    <w:p w14:paraId="788C8989" w14:textId="77777777" w:rsidR="00FD23AC" w:rsidRDefault="00FD23AC" w:rsidP="00FD23AC">
      <w:pPr>
        <w:overflowPunct/>
        <w:autoSpaceDE/>
        <w:autoSpaceDN/>
        <w:adjustRightInd/>
        <w:spacing w:after="0" w:line="259" w:lineRule="auto"/>
        <w:ind w:firstLine="284"/>
        <w:jc w:val="left"/>
        <w:textAlignment w:val="auto"/>
      </w:pPr>
      <w:r>
        <w:t xml:space="preserve">Opening </w:t>
      </w:r>
      <w:r w:rsidRPr="00D46682">
        <w:rPr>
          <w:i/>
          <w:iCs/>
        </w:rPr>
        <w:t>local-</w:t>
      </w:r>
      <w:proofErr w:type="spellStart"/>
      <w:r w:rsidRPr="00D46682">
        <w:rPr>
          <w:i/>
          <w:iCs/>
        </w:rPr>
        <w:t>deployment.sol</w:t>
      </w:r>
      <w:proofErr w:type="spellEnd"/>
      <w:r>
        <w:t xml:space="preserve"> it is split into two parts. The first part is used to set up a local Chainlink node using Docker and the second part is the smart contract which requests prices via our running node. </w:t>
      </w:r>
    </w:p>
    <w:p w14:paraId="42855849" w14:textId="77777777" w:rsidR="00FD23AC" w:rsidRDefault="00FD23AC" w:rsidP="00FD23AC">
      <w:pPr>
        <w:overflowPunct/>
        <w:autoSpaceDE/>
        <w:autoSpaceDN/>
        <w:adjustRightInd/>
        <w:spacing w:after="0" w:line="259" w:lineRule="auto"/>
        <w:ind w:firstLine="284"/>
        <w:jc w:val="left"/>
        <w:textAlignment w:val="auto"/>
      </w:pPr>
      <w:r>
        <w:t xml:space="preserve">While executing the first part in your command line, the node’s directory gets created, its environment configured and the Docker parity image run. Note that you must have installed Docker beforehand on your computer for running this script. </w:t>
      </w:r>
    </w:p>
    <w:p w14:paraId="1098CAC1" w14:textId="7E7DAD24" w:rsidR="00FD23AC" w:rsidRDefault="00FD23AC" w:rsidP="00FD23AC">
      <w:pPr>
        <w:overflowPunct/>
        <w:autoSpaceDE/>
        <w:autoSpaceDN/>
        <w:adjustRightInd/>
        <w:spacing w:after="0" w:line="259" w:lineRule="auto"/>
        <w:ind w:firstLine="284"/>
        <w:jc w:val="left"/>
        <w:textAlignment w:val="auto"/>
        <w:rPr>
          <w:lang w:val="en-US"/>
        </w:rPr>
      </w:pPr>
      <w:r>
        <w:t xml:space="preserve">Next, we must deploy </w:t>
      </w:r>
      <w:proofErr w:type="spellStart"/>
      <w:r w:rsidRPr="00297646">
        <w:rPr>
          <w:i/>
          <w:iCs/>
        </w:rPr>
        <w:t>APIConsumer</w:t>
      </w:r>
      <w:proofErr w:type="spellEnd"/>
      <w:r>
        <w:rPr>
          <w:i/>
          <w:iCs/>
        </w:rPr>
        <w:t xml:space="preserve">. </w:t>
      </w:r>
      <w:r>
        <w:t xml:space="preserve">In there, the </w:t>
      </w:r>
      <w:proofErr w:type="spellStart"/>
      <w:r w:rsidRPr="00297646">
        <w:rPr>
          <w:i/>
          <w:iCs/>
        </w:rPr>
        <w:t>jobId</w:t>
      </w:r>
      <w:proofErr w:type="spellEnd"/>
      <w:r>
        <w:t xml:space="preserve"> variable represents the </w:t>
      </w:r>
      <w:proofErr w:type="spellStart"/>
      <w:r>
        <w:t>dxFeed</w:t>
      </w:r>
      <w:proofErr w:type="spellEnd"/>
      <w:r>
        <w:t xml:space="preserve"> Price Oracle but </w:t>
      </w:r>
      <w:r w:rsidRPr="00315C96">
        <w:rPr>
          <w:lang w:val="en-CH"/>
        </w:rPr>
        <w:t xml:space="preserve">you can use any </w:t>
      </w:r>
      <w:proofErr w:type="spellStart"/>
      <w:r w:rsidRPr="00315C96">
        <w:rPr>
          <w:lang w:val="en-US"/>
        </w:rPr>
        <w:t>Chainli</w:t>
      </w:r>
      <w:r>
        <w:rPr>
          <w:lang w:val="en-US"/>
        </w:rPr>
        <w:t>nk</w:t>
      </w:r>
      <w:proofErr w:type="spellEnd"/>
      <w:r>
        <w:rPr>
          <w:lang w:val="en-US"/>
        </w:rPr>
        <w:t xml:space="preserve"> </w:t>
      </w:r>
      <w:r w:rsidRPr="00315C96">
        <w:rPr>
          <w:lang w:val="en-CH"/>
        </w:rPr>
        <w:t>oracle</w:t>
      </w:r>
      <w:r w:rsidRPr="00315C96">
        <w:rPr>
          <w:lang w:val="en-US"/>
        </w:rPr>
        <w:t xml:space="preserve"> </w:t>
      </w:r>
      <w:r w:rsidRPr="00315C96">
        <w:rPr>
          <w:lang w:val="en-CH"/>
        </w:rPr>
        <w:t>that has a job that can return a bytes32</w:t>
      </w:r>
      <w:r w:rsidRPr="00315C96">
        <w:rPr>
          <w:lang w:val="en-US"/>
        </w:rPr>
        <w:t>.</w:t>
      </w:r>
      <w:r>
        <w:rPr>
          <w:lang w:val="en-US"/>
        </w:rPr>
        <w:t xml:space="preserve"> Our </w:t>
      </w:r>
      <w:proofErr w:type="spellStart"/>
      <w:r>
        <w:rPr>
          <w:lang w:val="en-US"/>
        </w:rPr>
        <w:t>Chainlink</w:t>
      </w:r>
      <w:proofErr w:type="spellEnd"/>
      <w:r>
        <w:rPr>
          <w:lang w:val="en-US"/>
        </w:rPr>
        <w:t xml:space="preserve"> node uses this job for building a </w:t>
      </w:r>
      <w:proofErr w:type="spellStart"/>
      <w:r>
        <w:rPr>
          <w:lang w:val="en-US"/>
        </w:rPr>
        <w:t>Chainlink</w:t>
      </w:r>
      <w:proofErr w:type="spellEnd"/>
      <w:r>
        <w:rPr>
          <w:lang w:val="en-US"/>
        </w:rPr>
        <w:t xml:space="preserve"> request and fetch price data from an API. The </w:t>
      </w:r>
      <w:r>
        <w:rPr>
          <w:i/>
          <w:iCs/>
          <w:lang w:val="en-US"/>
        </w:rPr>
        <w:t>oracle</w:t>
      </w:r>
      <w:r>
        <w:rPr>
          <w:lang w:val="en-US"/>
        </w:rPr>
        <w:t xml:space="preserve"> variable represents the address of our locally deployed </w:t>
      </w:r>
      <w:proofErr w:type="spellStart"/>
      <w:r>
        <w:rPr>
          <w:lang w:val="en-US"/>
        </w:rPr>
        <w:t>Chainlink</w:t>
      </w:r>
      <w:proofErr w:type="spellEnd"/>
      <w:r>
        <w:rPr>
          <w:lang w:val="en-US"/>
        </w:rPr>
        <w:t xml:space="preserve"> node which will receive fetched data from the API via the </w:t>
      </w:r>
      <w:proofErr w:type="spellStart"/>
      <w:r>
        <w:rPr>
          <w:lang w:val="en-US"/>
        </w:rPr>
        <w:t>Chainlink</w:t>
      </w:r>
      <w:proofErr w:type="spellEnd"/>
      <w:r>
        <w:rPr>
          <w:lang w:val="en-US"/>
        </w:rPr>
        <w:t xml:space="preserve"> request. In our example we did an Ether price request. </w:t>
      </w:r>
    </w:p>
    <w:p w14:paraId="097A0DBB" w14:textId="63E57E6B" w:rsidR="00A75E79" w:rsidRDefault="00FD23AC" w:rsidP="00A75E79">
      <w:pPr>
        <w:overflowPunct/>
        <w:autoSpaceDE/>
        <w:autoSpaceDN/>
        <w:adjustRightInd/>
        <w:spacing w:after="0" w:line="259" w:lineRule="auto"/>
        <w:ind w:firstLine="284"/>
        <w:jc w:val="left"/>
        <w:textAlignment w:val="auto"/>
        <w:rPr>
          <w:lang w:val="en-US"/>
        </w:rPr>
      </w:pPr>
      <w:r>
        <w:rPr>
          <w:lang w:val="en-US"/>
        </w:rPr>
        <w:t xml:space="preserve">For a successful prevention the last step would be to invoke the price request function of </w:t>
      </w:r>
      <w:proofErr w:type="spellStart"/>
      <w:r w:rsidRPr="004205D8">
        <w:rPr>
          <w:i/>
          <w:iCs/>
          <w:lang w:val="en-US"/>
        </w:rPr>
        <w:t>APIConsumer</w:t>
      </w:r>
      <w:proofErr w:type="spellEnd"/>
      <w:r>
        <w:rPr>
          <w:lang w:val="en-US"/>
        </w:rPr>
        <w:t xml:space="preserve"> within the CLP’s lending amount calculation method. Since we did our FLA with two newly created tokens on UZHETH we won’t receive data for these tokens from our real API. Therefore, this prevention method cannot be fully tested on UZHETH.</w:t>
      </w:r>
    </w:p>
    <w:p w14:paraId="762FC46E" w14:textId="77777777" w:rsidR="00A75E79" w:rsidRDefault="00A75E79">
      <w:pPr>
        <w:overflowPunct/>
        <w:autoSpaceDE/>
        <w:autoSpaceDN/>
        <w:adjustRightInd/>
        <w:spacing w:after="0" w:line="240" w:lineRule="auto"/>
        <w:jc w:val="left"/>
        <w:textAlignment w:val="auto"/>
        <w:rPr>
          <w:lang w:val="en-US"/>
        </w:rPr>
      </w:pPr>
      <w:r>
        <w:rPr>
          <w:lang w:val="en-US"/>
        </w:rPr>
        <w:br w:type="page"/>
      </w:r>
    </w:p>
    <w:p w14:paraId="06766FFB" w14:textId="5385F943" w:rsidR="007F0007" w:rsidRPr="00355EFD" w:rsidRDefault="00A75E79" w:rsidP="00A75E79">
      <w:pPr>
        <w:pStyle w:val="Heading1"/>
      </w:pPr>
      <w:r>
        <w:lastRenderedPageBreak/>
        <mc:AlternateContent>
          <mc:Choice Requires="wps">
            <w:drawing>
              <wp:anchor distT="0" distB="0" distL="114300" distR="114300" simplePos="0" relativeHeight="251700224" behindDoc="0" locked="0" layoutInCell="1" allowOverlap="1" wp14:anchorId="0C5BCDE2" wp14:editId="6AF5C9EE">
                <wp:simplePos x="0" y="0"/>
                <wp:positionH relativeFrom="column">
                  <wp:posOffset>-13335</wp:posOffset>
                </wp:positionH>
                <wp:positionV relativeFrom="paragraph">
                  <wp:posOffset>4371861</wp:posOffset>
                </wp:positionV>
                <wp:extent cx="6259195" cy="448945"/>
                <wp:effectExtent l="0" t="0" r="1905" b="0"/>
                <wp:wrapTopAndBottom/>
                <wp:docPr id="1" name="Text Box 1"/>
                <wp:cNvGraphicFramePr/>
                <a:graphic xmlns:a="http://schemas.openxmlformats.org/drawingml/2006/main">
                  <a:graphicData uri="http://schemas.microsoft.com/office/word/2010/wordprocessingShape">
                    <wps:wsp>
                      <wps:cNvSpPr txBox="1"/>
                      <wps:spPr>
                        <a:xfrm>
                          <a:off x="0" y="0"/>
                          <a:ext cx="6259195" cy="448945"/>
                        </a:xfrm>
                        <a:prstGeom prst="rect">
                          <a:avLst/>
                        </a:prstGeom>
                        <a:solidFill>
                          <a:prstClr val="white"/>
                        </a:solidFill>
                        <a:ln>
                          <a:noFill/>
                        </a:ln>
                      </wps:spPr>
                      <wps:txbx>
                        <w:txbxContent>
                          <w:p w14:paraId="54DC21FA" w14:textId="720A31E4" w:rsidR="00A75E79" w:rsidRPr="00957DC4" w:rsidRDefault="00A75E79" w:rsidP="00A75E79">
                            <w:pPr>
                              <w:pStyle w:val="Caption"/>
                              <w:rPr>
                                <w:noProof/>
                              </w:rPr>
                            </w:pPr>
                            <w:r>
                              <w:t xml:space="preserve">Figure 10 </w:t>
                            </w:r>
                            <w:r w:rsidRPr="00A75E79">
                              <w:rPr>
                                <w:b w:val="0"/>
                                <w:bCs/>
                              </w:rPr>
                              <w:t>visualizes the conceptual structure of a the Chainlink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5BCDE2" id="Text Box 1" o:spid="_x0000_s1033" type="#_x0000_t202" style="position:absolute;left:0;text-align:left;margin-left:-1.05pt;margin-top:344.25pt;width:492.85pt;height:35.3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" stroked="f">
                <v:textbox inset="0,0,0,0">
                  <w:txbxContent>
                    <w:p w14:paraId="54DC21FA" w14:textId="720A31E4" w:rsidR="00A75E79" w:rsidRPr="00957DC4" w:rsidRDefault="00A75E79" w:rsidP="00A75E79">
                      <w:pPr>
                        <w:pStyle w:val="Caption"/>
                        <w:rPr>
                          <w:noProof/>
                        </w:rPr>
                      </w:pPr>
                      <w:r>
                        <w:t xml:space="preserve">Figure 10 </w:t>
                      </w:r>
                      <w:r w:rsidRPr="00A75E79">
                        <w:rPr>
                          <w:b w:val="0"/>
                          <w:bCs/>
                        </w:rPr>
                        <w:t>visualizes the conceptual structure of a the Chainlink Network</w:t>
                      </w:r>
                    </w:p>
                  </w:txbxContent>
                </v:textbox>
                <w10:wrap type="topAndBottom"/>
              </v:shape>
            </w:pict>
          </mc:Fallback>
        </mc:AlternateContent>
      </w:r>
      <w:r>
        <w:drawing>
          <wp:anchor distT="0" distB="0" distL="114300" distR="114300" simplePos="0" relativeHeight="251698176" behindDoc="0" locked="0" layoutInCell="1" allowOverlap="1" wp14:anchorId="36BAAF16" wp14:editId="250019F4">
            <wp:simplePos x="0" y="0"/>
            <wp:positionH relativeFrom="margin">
              <wp:posOffset>-1270</wp:posOffset>
            </wp:positionH>
            <wp:positionV relativeFrom="margin">
              <wp:posOffset>11430</wp:posOffset>
            </wp:positionV>
            <wp:extent cx="6308090" cy="4322445"/>
            <wp:effectExtent l="12700" t="12700" r="16510" b="8255"/>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08090" cy="4322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01A69" w:rsidRPr="00355EFD">
        <w:t xml:space="preserve">METHODOLOGY AND </w:t>
      </w:r>
      <w:r>
        <w:t>ERROR HANDLING</w:t>
      </w:r>
    </w:p>
    <w:p w14:paraId="15ADAF11" w14:textId="77777777" w:rsidR="001A006E" w:rsidRDefault="001A006E" w:rsidP="001A006E">
      <w:r>
        <w:t xml:space="preserve">This chapter documents how we approached the creation and deployment of the FLA itself and its preconditions. It also describes occurred errors during the process and our solutions. </w:t>
      </w:r>
    </w:p>
    <w:p w14:paraId="668334B0" w14:textId="77777777" w:rsidR="00267AD9" w:rsidRPr="00355EFD" w:rsidRDefault="00267AD9" w:rsidP="00A51A08"/>
    <w:p w14:paraId="2BB2CE9E" w14:textId="77777777" w:rsidR="00267AD9" w:rsidRPr="00355EFD" w:rsidRDefault="00267AD9" w:rsidP="00267AD9">
      <w:pPr>
        <w:pStyle w:val="Heading2"/>
      </w:pPr>
      <w:r w:rsidRPr="00355EFD">
        <w:t>ERC20 Tokens</w:t>
      </w:r>
    </w:p>
    <w:p w14:paraId="549AB560" w14:textId="17C864DF" w:rsidR="00267AD9" w:rsidRPr="00355EFD" w:rsidRDefault="00F65086" w:rsidP="00A51A08">
      <w:r w:rsidRPr="00355EFD">
        <w:t>Before we deployed our two tokens, we copied and adapted the provided UZHETH template with a customized name for each token. Thus, we had no deployment errors.</w:t>
      </w:r>
    </w:p>
    <w:p w14:paraId="2ED86A88" w14:textId="77777777" w:rsidR="00662AF9" w:rsidRPr="00355EFD" w:rsidRDefault="00662AF9" w:rsidP="00A51A08"/>
    <w:p w14:paraId="05AD5586" w14:textId="1FA5B1F4" w:rsidR="00267AD9" w:rsidRPr="00355EFD" w:rsidRDefault="00267AD9" w:rsidP="00267AD9">
      <w:pPr>
        <w:pStyle w:val="Heading2"/>
      </w:pPr>
      <w:r w:rsidRPr="00355EFD">
        <w:t>Decentralized Exchange (DEX)</w:t>
      </w:r>
    </w:p>
    <w:p w14:paraId="30FB098D" w14:textId="755D3F6A" w:rsidR="003D65A8" w:rsidRPr="00355EFD" w:rsidRDefault="00F65086" w:rsidP="00A51A08">
      <w:pPr>
        <w:rPr>
          <w:i/>
          <w:iCs/>
        </w:rPr>
      </w:pPr>
      <w:r w:rsidRPr="00355EFD">
        <w:t xml:space="preserve">As our group has decided on using </w:t>
      </w:r>
      <w:proofErr w:type="spellStart"/>
      <w:r w:rsidRPr="00355EFD">
        <w:t>Uniswap</w:t>
      </w:r>
      <w:proofErr w:type="spellEnd"/>
      <w:r w:rsidRPr="00355EFD">
        <w:t xml:space="preserve"> we cloned its source code from GitHub and first tried to deploy the </w:t>
      </w:r>
      <w:proofErr w:type="spellStart"/>
      <w:r w:rsidRPr="00355EFD">
        <w:t>Uniswap</w:t>
      </w:r>
      <w:proofErr w:type="spellEnd"/>
      <w:r w:rsidRPr="00355EFD">
        <w:t xml:space="preserve"> Factory and </w:t>
      </w:r>
      <w:proofErr w:type="spellStart"/>
      <w:r w:rsidRPr="00355EFD">
        <w:t>Uniswap</w:t>
      </w:r>
      <w:proofErr w:type="spellEnd"/>
      <w:r w:rsidRPr="00355EFD">
        <w:t xml:space="preserve"> Router contracts and its dependencies. The </w:t>
      </w:r>
      <w:r w:rsidR="003D65A8" w:rsidRPr="00355EFD">
        <w:t xml:space="preserve">Router contract is dependent on a WETH token which we created manually according to the UZHETH token template. After all deployments </w:t>
      </w:r>
      <w:r w:rsidR="00757DB0" w:rsidRPr="00355EFD">
        <w:t>were finished</w:t>
      </w:r>
      <w:r w:rsidR="00CA22DB" w:rsidRPr="00355EFD">
        <w:t>,</w:t>
      </w:r>
      <w:r w:rsidR="003D65A8" w:rsidRPr="00355EFD">
        <w:t xml:space="preserve"> we tried to add a liquidity pool</w:t>
      </w:r>
      <w:r w:rsidR="00CA22DB" w:rsidRPr="00355EFD">
        <w:t xml:space="preserve"> where we </w:t>
      </w:r>
      <w:r w:rsidR="00837EA2" w:rsidRPr="00355EFD">
        <w:t>had</w:t>
      </w:r>
      <w:r w:rsidR="00CA22DB" w:rsidRPr="00355EFD">
        <w:t xml:space="preserve"> </w:t>
      </w:r>
      <w:r w:rsidR="00757DB0" w:rsidRPr="00355EFD">
        <w:t>three</w:t>
      </w:r>
      <w:r w:rsidR="00CA22DB" w:rsidRPr="00355EFD">
        <w:t xml:space="preserve"> major </w:t>
      </w:r>
      <w:r w:rsidR="00757DB0" w:rsidRPr="00355EFD">
        <w:t>errors</w:t>
      </w:r>
      <w:r w:rsidR="00CA22DB" w:rsidRPr="00355EFD">
        <w:t>.</w:t>
      </w:r>
      <w:r w:rsidR="00A46F04" w:rsidRPr="00355EFD">
        <w:t xml:space="preserve"> </w:t>
      </w:r>
    </w:p>
    <w:p w14:paraId="489DAA5C" w14:textId="0C605C3E" w:rsidR="00A46F04" w:rsidRPr="00355EFD" w:rsidRDefault="00A46F04" w:rsidP="00A51A08"/>
    <w:p w14:paraId="47464B3D" w14:textId="6BBB3A76" w:rsidR="001A006E" w:rsidRDefault="001A006E" w:rsidP="001A006E">
      <w:pPr>
        <w:spacing w:after="0"/>
        <w:rPr>
          <w:i/>
          <w:iCs/>
          <w:lang w:val="en-US"/>
        </w:rPr>
      </w:pPr>
      <w:r>
        <w:t xml:space="preserve">Having invoked the </w:t>
      </w:r>
      <w:proofErr w:type="spellStart"/>
      <w:r w:rsidRPr="00885F81">
        <w:rPr>
          <w:i/>
          <w:iCs/>
        </w:rPr>
        <w:t>addLiquidity</w:t>
      </w:r>
      <w:proofErr w:type="spellEnd"/>
      <w:r>
        <w:t xml:space="preserve"> function on</w:t>
      </w:r>
      <w:r w:rsidRPr="00586D0E">
        <w:rPr>
          <w:i/>
          <w:iCs/>
          <w:lang w:val="en-US"/>
        </w:rPr>
        <w:t xml:space="preserve"> </w:t>
      </w:r>
      <w:r w:rsidRPr="00EC2058">
        <w:rPr>
          <w:i/>
          <w:iCs/>
          <w:lang w:val="en-US"/>
        </w:rPr>
        <w:t>UniswapV2Router02.sol</w:t>
      </w:r>
      <w:r>
        <w:rPr>
          <w:lang w:val="en-US"/>
        </w:rPr>
        <w:t xml:space="preserve"> we received the error message </w:t>
      </w:r>
      <w:r w:rsidRPr="00A46F04">
        <w:rPr>
          <w:i/>
          <w:iCs/>
        </w:rPr>
        <w:t>Internal JSON-RPC error. {"code": -32000, "message": "execution reverted"}</w:t>
      </w:r>
      <w:r>
        <w:rPr>
          <w:i/>
          <w:iCs/>
        </w:rPr>
        <w:t>.</w:t>
      </w:r>
      <w:r>
        <w:t xml:space="preserve"> We solved it by following </w:t>
      </w:r>
      <w:r>
        <w:t>an online article</w:t>
      </w:r>
      <w:r>
        <w:t xml:space="preserve"> which mentions that we first should replace the </w:t>
      </w:r>
      <w:r w:rsidRPr="006F44F2">
        <w:rPr>
          <w:i/>
          <w:iCs/>
          <w:lang w:val="en-US"/>
        </w:rPr>
        <w:t>INIT_CODE_PAIR_HASH</w:t>
      </w:r>
      <w:r w:rsidRPr="008C4D9E">
        <w:rPr>
          <w:lang w:val="en-US"/>
        </w:rPr>
        <w:t xml:space="preserve"> </w:t>
      </w:r>
      <w:r>
        <w:rPr>
          <w:lang w:val="en-US"/>
        </w:rPr>
        <w:t>attribute on line 24 of the file</w:t>
      </w:r>
      <w:r w:rsidRPr="00EC2058">
        <w:rPr>
          <w:i/>
          <w:iCs/>
          <w:lang w:val="en-US"/>
        </w:rPr>
        <w:t xml:space="preserve"> UniswapV2Library.sol</w:t>
      </w:r>
      <w:r>
        <w:rPr>
          <w:lang w:val="en-US"/>
        </w:rPr>
        <w:t xml:space="preserve"> with the </w:t>
      </w:r>
      <w:r w:rsidRPr="006F44F2">
        <w:rPr>
          <w:i/>
          <w:iCs/>
          <w:lang w:val="en-US"/>
        </w:rPr>
        <w:t>INIT_CODE_PAIR_HASH</w:t>
      </w:r>
      <w:r>
        <w:rPr>
          <w:i/>
          <w:iCs/>
          <w:lang w:val="en-US"/>
        </w:rPr>
        <w:t xml:space="preserve"> </w:t>
      </w:r>
      <w:r>
        <w:rPr>
          <w:lang w:val="en-US"/>
        </w:rPr>
        <w:t>of our deployed</w:t>
      </w:r>
      <w:r w:rsidRPr="006F44F2">
        <w:rPr>
          <w:i/>
          <w:iCs/>
          <w:lang w:val="en-CH"/>
        </w:rPr>
        <w:t xml:space="preserve"> UniswapV2Factory</w:t>
      </w:r>
      <w:r w:rsidRPr="006F44F2">
        <w:rPr>
          <w:i/>
          <w:iCs/>
          <w:lang w:val="en-US"/>
        </w:rPr>
        <w:t>.sol</w:t>
      </w:r>
      <w:r>
        <w:rPr>
          <w:lang w:val="en-US"/>
        </w:rPr>
        <w:t>.</w:t>
      </w:r>
    </w:p>
    <w:p w14:paraId="6EC14C48" w14:textId="77777777" w:rsidR="001A006E" w:rsidRDefault="001A006E" w:rsidP="001A006E">
      <w:pPr>
        <w:spacing w:after="0"/>
        <w:ind w:firstLine="284"/>
        <w:rPr>
          <w:i/>
          <w:iCs/>
          <w:lang w:val="en-US"/>
        </w:rPr>
      </w:pPr>
      <w:r>
        <w:t xml:space="preserve">The next error message was </w:t>
      </w:r>
      <w:r w:rsidRPr="00CA5B06">
        <w:rPr>
          <w:i/>
          <w:iCs/>
        </w:rPr>
        <w:t xml:space="preserve">Internal JSON-RPC error. {"code": 3, "message": "execution reverted: </w:t>
      </w:r>
      <w:proofErr w:type="spellStart"/>
      <w:proofErr w:type="gramStart"/>
      <w:r w:rsidRPr="00CA5B06">
        <w:rPr>
          <w:i/>
          <w:iCs/>
        </w:rPr>
        <w:t>TransferHelper:transferFrom</w:t>
      </w:r>
      <w:proofErr w:type="spellEnd"/>
      <w:proofErr w:type="gramEnd"/>
      <w:r w:rsidRPr="00CA5B06">
        <w:rPr>
          <w:i/>
          <w:iCs/>
        </w:rPr>
        <w:t xml:space="preserve">: </w:t>
      </w:r>
      <w:proofErr w:type="spellStart"/>
      <w:r w:rsidRPr="00CA5B06">
        <w:rPr>
          <w:i/>
          <w:iCs/>
        </w:rPr>
        <w:t>transferFrom</w:t>
      </w:r>
      <w:proofErr w:type="spellEnd"/>
      <w:r w:rsidRPr="00CA5B06">
        <w:rPr>
          <w:i/>
          <w:iCs/>
        </w:rPr>
        <w:t xml:space="preserve"> failed"}</w:t>
      </w:r>
      <w:r>
        <w:rPr>
          <w:i/>
          <w:iCs/>
        </w:rPr>
        <w:t xml:space="preserve"> </w:t>
      </w:r>
      <w:r>
        <w:t xml:space="preserve">which related to the missing approval for the </w:t>
      </w:r>
      <w:proofErr w:type="spellStart"/>
      <w:r>
        <w:t>Uniswap</w:t>
      </w:r>
      <w:proofErr w:type="spellEnd"/>
      <w:r>
        <w:t xml:space="preserve"> Router to take our tokens out of our Metamask wallet to add it to its liquidity pool. So, we first had to approve the Router’s address to take the number of tokens we wanted to add from our Metamask wallet. For further information see chapter 3.2.</w:t>
      </w:r>
    </w:p>
    <w:p w14:paraId="0898604B" w14:textId="77777777" w:rsidR="001A006E" w:rsidRPr="00B569BE" w:rsidRDefault="001A006E" w:rsidP="001A006E">
      <w:pPr>
        <w:ind w:firstLine="284"/>
        <w:rPr>
          <w:i/>
          <w:iCs/>
          <w:lang w:val="en-US"/>
        </w:rPr>
      </w:pPr>
      <w:r>
        <w:t xml:space="preserve">The third problem was </w:t>
      </w:r>
      <w:r w:rsidRPr="00CA5B06">
        <w:rPr>
          <w:i/>
          <w:iCs/>
        </w:rPr>
        <w:t>Internal JSON-RPC error. {“code”: 3, “message”: “execution reverted: ds-math-sub-underflow”}</w:t>
      </w:r>
      <w:r>
        <w:t xml:space="preserve"> which we mapped to the 2 decimal digits of the UZHETH token template we used for deployment for our tokens. The solution was to redeploy the two tokens with 18 decimals each.</w:t>
      </w:r>
    </w:p>
    <w:p w14:paraId="58B2D3B8" w14:textId="77777777" w:rsidR="001A006E" w:rsidRDefault="001A006E" w:rsidP="001A006E"/>
    <w:p w14:paraId="5F7115B4" w14:textId="77777777" w:rsidR="001A006E" w:rsidRDefault="001A006E" w:rsidP="001A006E">
      <w:r>
        <w:t>After having solved these problems and conducted a redeployment of the adapted smart contracts and its dependencies we were finally able to successfully setup a liquidity pool.</w:t>
      </w:r>
    </w:p>
    <w:p w14:paraId="08A7D09B" w14:textId="77777777" w:rsidR="00662AF9" w:rsidRPr="00355EFD" w:rsidRDefault="00662AF9" w:rsidP="00A51A08"/>
    <w:p w14:paraId="46F961E2" w14:textId="5190DAD9" w:rsidR="00267AD9" w:rsidRPr="00355EFD" w:rsidRDefault="00662AF9" w:rsidP="00267AD9">
      <w:pPr>
        <w:pStyle w:val="Heading2"/>
      </w:pPr>
      <w:r w:rsidRPr="00355EFD">
        <w:t>Collateralized Loan Provider (CLP)</w:t>
      </w:r>
    </w:p>
    <w:p w14:paraId="4849366F" w14:textId="49C3A9CB" w:rsidR="004B4C73" w:rsidRPr="00355EFD" w:rsidRDefault="005A6726" w:rsidP="008B3E73">
      <w:pPr>
        <w:overflowPunct/>
        <w:autoSpaceDE/>
        <w:autoSpaceDN/>
        <w:adjustRightInd/>
        <w:spacing w:after="160" w:line="259" w:lineRule="auto"/>
        <w:jc w:val="left"/>
        <w:textAlignment w:val="auto"/>
      </w:pPr>
      <w:r w:rsidRPr="00355EFD">
        <w:t xml:space="preserve">With the help of an </w:t>
      </w:r>
      <w:r w:rsidR="001A006E">
        <w:t xml:space="preserve">online </w:t>
      </w:r>
      <w:r w:rsidR="00AB3775">
        <w:t>article,</w:t>
      </w:r>
      <w:r w:rsidR="001A006E">
        <w:t xml:space="preserve"> </w:t>
      </w:r>
      <w:r w:rsidRPr="00355EFD">
        <w:t xml:space="preserve">we managed to create our vulnerable CLP. </w:t>
      </w:r>
      <w:r w:rsidR="00A46F04" w:rsidRPr="00355EFD">
        <w:t xml:space="preserve">We took </w:t>
      </w:r>
      <w:proofErr w:type="spellStart"/>
      <w:r w:rsidR="00A46F04" w:rsidRPr="00355EFD">
        <w:rPr>
          <w:i/>
          <w:iCs/>
        </w:rPr>
        <w:t>loan.sol</w:t>
      </w:r>
      <w:proofErr w:type="spellEnd"/>
      <w:r w:rsidR="00A46F04" w:rsidRPr="00355EFD">
        <w:t xml:space="preserve"> as template for our newly created </w:t>
      </w:r>
      <w:proofErr w:type="spellStart"/>
      <w:r w:rsidR="00A46F04" w:rsidRPr="00355EFD">
        <w:rPr>
          <w:i/>
          <w:iCs/>
        </w:rPr>
        <w:t>CollateralLoan</w:t>
      </w:r>
      <w:r w:rsidR="007E2ADE" w:rsidRPr="00355EFD">
        <w:rPr>
          <w:i/>
          <w:iCs/>
        </w:rPr>
        <w:t>.sol</w:t>
      </w:r>
      <w:proofErr w:type="spellEnd"/>
      <w:r w:rsidR="00A46F04" w:rsidRPr="00355EFD">
        <w:t xml:space="preserve"> contract. </w:t>
      </w:r>
    </w:p>
    <w:p w14:paraId="2DBDEDED" w14:textId="2D910558" w:rsidR="00662AF9" w:rsidRPr="00355EFD" w:rsidRDefault="008B3E73" w:rsidP="008B3E73">
      <w:pPr>
        <w:overflowPunct/>
        <w:autoSpaceDE/>
        <w:autoSpaceDN/>
        <w:adjustRightInd/>
        <w:spacing w:after="160" w:line="259" w:lineRule="auto"/>
        <w:jc w:val="left"/>
        <w:textAlignment w:val="auto"/>
      </w:pPr>
      <w:r w:rsidRPr="00355EFD">
        <w:lastRenderedPageBreak/>
        <w:t xml:space="preserve">Our only problem was how to fetch the current token prices from </w:t>
      </w:r>
      <w:proofErr w:type="spellStart"/>
      <w:r w:rsidRPr="00355EFD">
        <w:t>Uniswap</w:t>
      </w:r>
      <w:proofErr w:type="spellEnd"/>
      <w:r w:rsidRPr="00355EFD">
        <w:t xml:space="preserve"> for calculating the amount to lend in relation to the collateral value. Our solution was to manually implement a price determination function according to the liquidity pool reserves.</w:t>
      </w:r>
    </w:p>
    <w:p w14:paraId="475FFDE5" w14:textId="495FC687" w:rsidR="00662AF9" w:rsidRPr="00355EFD" w:rsidRDefault="00267AD9" w:rsidP="00A46F04">
      <w:pPr>
        <w:pStyle w:val="Heading2"/>
        <w:ind w:left="576" w:hanging="576"/>
      </w:pPr>
      <w:r w:rsidRPr="00355EFD">
        <w:t>Flash Loan Provider</w:t>
      </w:r>
    </w:p>
    <w:p w14:paraId="06128265" w14:textId="7D624B80" w:rsidR="005A6726" w:rsidRPr="00355EFD" w:rsidRDefault="005A6726" w:rsidP="00662AF9">
      <w:r w:rsidRPr="00355EFD">
        <w:t xml:space="preserve">First our approach was to deploy </w:t>
      </w:r>
      <w:r w:rsidR="00DA57F5" w:rsidRPr="00355EFD">
        <w:t xml:space="preserve">AAVE </w:t>
      </w:r>
      <w:r w:rsidRPr="00355EFD">
        <w:t>because their code is open source</w:t>
      </w:r>
      <w:r w:rsidR="008B3E73" w:rsidRPr="00355EFD">
        <w:t xml:space="preserve"> and already provide a flash loan </w:t>
      </w:r>
      <w:r w:rsidR="004B4C73" w:rsidRPr="00355EFD">
        <w:t>functionality</w:t>
      </w:r>
      <w:r w:rsidRPr="00355EFD">
        <w:t xml:space="preserve">. </w:t>
      </w:r>
      <w:r w:rsidR="00DA57F5" w:rsidRPr="00355EFD">
        <w:t xml:space="preserve">We found a relatively simple documentation on how to deploy an AAVE application in remix IDE. Unfortunately, these documentations always use </w:t>
      </w:r>
      <w:proofErr w:type="spellStart"/>
      <w:r w:rsidR="00DA57F5" w:rsidRPr="00355EFD">
        <w:t>Ropsten</w:t>
      </w:r>
      <w:proofErr w:type="spellEnd"/>
      <w:r w:rsidR="00DA57F5" w:rsidRPr="00355EFD">
        <w:t xml:space="preserve"> or another Ethereum </w:t>
      </w:r>
      <w:proofErr w:type="spellStart"/>
      <w:r w:rsidR="00DA57F5" w:rsidRPr="00355EFD">
        <w:t>Testnet</w:t>
      </w:r>
      <w:proofErr w:type="spellEnd"/>
      <w:r w:rsidR="00DA57F5" w:rsidRPr="00355EFD">
        <w:t xml:space="preserve"> which does not really help. </w:t>
      </w:r>
      <w:r w:rsidRPr="00355EFD">
        <w:t>During the deployment process</w:t>
      </w:r>
      <w:r w:rsidR="00DA57F5" w:rsidRPr="00355EFD">
        <w:t xml:space="preserve"> on UZHETH</w:t>
      </w:r>
      <w:r w:rsidRPr="00355EFD">
        <w:t xml:space="preserve"> we faced a lot of problem which we could not really trace back. Therefore, we decided on implementing the flash loan provider functionality from scratch with the help of an </w:t>
      </w:r>
      <w:r w:rsidR="001A006E">
        <w:t xml:space="preserve">online </w:t>
      </w:r>
      <w:r w:rsidRPr="00355EFD">
        <w:t xml:space="preserve">article. Basically, </w:t>
      </w:r>
      <w:r w:rsidR="00DA57F5" w:rsidRPr="00355EFD">
        <w:t xml:space="preserve">we </w:t>
      </w:r>
      <w:r w:rsidR="008B3E73" w:rsidRPr="00355EFD">
        <w:t>copied</w:t>
      </w:r>
      <w:r w:rsidR="004B4C73" w:rsidRPr="00355EFD">
        <w:t xml:space="preserve"> </w:t>
      </w:r>
      <w:proofErr w:type="spellStart"/>
      <w:r w:rsidR="008B3E73" w:rsidRPr="00355EFD">
        <w:rPr>
          <w:i/>
          <w:iCs/>
        </w:rPr>
        <w:t>FlashLender</w:t>
      </w:r>
      <w:r w:rsidR="00DA57F5" w:rsidRPr="00355EFD">
        <w:rPr>
          <w:i/>
          <w:iCs/>
        </w:rPr>
        <w:t>.sol</w:t>
      </w:r>
      <w:proofErr w:type="spellEnd"/>
      <w:r w:rsidR="00DA57F5" w:rsidRPr="00355EFD">
        <w:t xml:space="preserve"> as template </w:t>
      </w:r>
      <w:r w:rsidR="004B4C73" w:rsidRPr="00355EFD">
        <w:t xml:space="preserve">and adapted the code for creating our version of </w:t>
      </w:r>
      <w:proofErr w:type="spellStart"/>
      <w:r w:rsidR="004B4C73" w:rsidRPr="00355EFD">
        <w:rPr>
          <w:i/>
          <w:iCs/>
        </w:rPr>
        <w:t>FlashLender.sol</w:t>
      </w:r>
      <w:proofErr w:type="spellEnd"/>
      <w:r w:rsidR="004B4C73" w:rsidRPr="00355EFD">
        <w:t xml:space="preserve">. </w:t>
      </w:r>
    </w:p>
    <w:p w14:paraId="01707F11" w14:textId="77777777" w:rsidR="005A6726" w:rsidRPr="00355EFD" w:rsidRDefault="005A6726" w:rsidP="00662AF9"/>
    <w:p w14:paraId="50718403" w14:textId="272974AD" w:rsidR="00267AD9" w:rsidRPr="00355EFD" w:rsidRDefault="00662AF9" w:rsidP="00267AD9">
      <w:pPr>
        <w:pStyle w:val="Heading2"/>
      </w:pPr>
      <w:r w:rsidRPr="00355EFD">
        <w:t>Attacking Contract</w:t>
      </w:r>
    </w:p>
    <w:p w14:paraId="7A4FFF48" w14:textId="03DBC4AF" w:rsidR="00A46F04" w:rsidRPr="00355EFD" w:rsidRDefault="004B4C73" w:rsidP="004B4C73">
      <w:pPr>
        <w:shd w:val="clear" w:color="auto" w:fill="FFFFFF"/>
        <w:overflowPunct/>
        <w:autoSpaceDE/>
        <w:autoSpaceDN/>
        <w:adjustRightInd/>
        <w:spacing w:after="0" w:line="240" w:lineRule="auto"/>
        <w:rPr>
          <w:rFonts w:cstheme="minorHAnsi"/>
          <w:color w:val="000000"/>
          <w:bdr w:val="none" w:sz="0" w:space="0" w:color="auto" w:frame="1"/>
        </w:rPr>
      </w:pPr>
      <w:r w:rsidRPr="00355EFD">
        <w:rPr>
          <w:rFonts w:cstheme="minorHAnsi"/>
          <w:color w:val="000000"/>
          <w:bdr w:val="none" w:sz="0" w:space="0" w:color="auto" w:frame="1"/>
        </w:rPr>
        <w:t xml:space="preserve">With the help of the same article as for the Flash Loan Provider we managed to create an attacking contract called </w:t>
      </w:r>
      <w:proofErr w:type="spellStart"/>
      <w:r w:rsidRPr="00355EFD">
        <w:rPr>
          <w:rFonts w:cstheme="minorHAnsi"/>
          <w:i/>
          <w:iCs/>
          <w:color w:val="000000"/>
          <w:bdr w:val="none" w:sz="0" w:space="0" w:color="auto" w:frame="1"/>
        </w:rPr>
        <w:t>FlashBorrower.sol</w:t>
      </w:r>
      <w:proofErr w:type="spellEnd"/>
      <w:r w:rsidRPr="00355EFD">
        <w:rPr>
          <w:rFonts w:cstheme="minorHAnsi"/>
          <w:color w:val="000000"/>
          <w:bdr w:val="none" w:sz="0" w:space="0" w:color="auto" w:frame="1"/>
        </w:rPr>
        <w:t xml:space="preserve">. </w:t>
      </w:r>
      <w:r w:rsidR="00A46F04" w:rsidRPr="00355EFD">
        <w:rPr>
          <w:rFonts w:cstheme="minorHAnsi"/>
          <w:color w:val="000000"/>
          <w:bdr w:val="none" w:sz="0" w:space="0" w:color="auto" w:frame="1"/>
        </w:rPr>
        <w:t xml:space="preserve">We </w:t>
      </w:r>
      <w:r w:rsidR="004F008B" w:rsidRPr="00355EFD">
        <w:rPr>
          <w:rFonts w:cstheme="minorHAnsi"/>
          <w:color w:val="000000"/>
          <w:bdr w:val="none" w:sz="0" w:space="0" w:color="auto" w:frame="1"/>
        </w:rPr>
        <w:t xml:space="preserve">refactored the code to </w:t>
      </w:r>
      <w:proofErr w:type="spellStart"/>
      <w:r w:rsidR="004F008B" w:rsidRPr="00355EFD">
        <w:rPr>
          <w:rFonts w:cstheme="minorHAnsi"/>
          <w:color w:val="000000"/>
          <w:bdr w:val="none" w:sz="0" w:space="0" w:color="auto" w:frame="1"/>
        </w:rPr>
        <w:t>solidiy</w:t>
      </w:r>
      <w:proofErr w:type="spellEnd"/>
      <w:r w:rsidR="004F008B" w:rsidRPr="00355EFD">
        <w:rPr>
          <w:rFonts w:cstheme="minorHAnsi"/>
          <w:color w:val="000000"/>
          <w:bdr w:val="none" w:sz="0" w:space="0" w:color="auto" w:frame="1"/>
        </w:rPr>
        <w:t xml:space="preserve"> 0.8.0 and </w:t>
      </w:r>
      <w:r w:rsidR="00A46F04" w:rsidRPr="00355EFD">
        <w:rPr>
          <w:rFonts w:cstheme="minorHAnsi"/>
          <w:color w:val="000000"/>
          <w:bdr w:val="none" w:sz="0" w:space="0" w:color="auto" w:frame="1"/>
        </w:rPr>
        <w:t xml:space="preserve">adapted its content to the steps of </w:t>
      </w:r>
      <w:r w:rsidRPr="00355EFD">
        <w:rPr>
          <w:rFonts w:cstheme="minorHAnsi"/>
          <w:color w:val="000000"/>
          <w:bdr w:val="none" w:sz="0" w:space="0" w:color="auto" w:frame="1"/>
        </w:rPr>
        <w:t>our</w:t>
      </w:r>
      <w:r w:rsidR="00A46F04" w:rsidRPr="00355EFD">
        <w:rPr>
          <w:rFonts w:cstheme="minorHAnsi"/>
          <w:color w:val="000000"/>
          <w:bdr w:val="none" w:sz="0" w:space="0" w:color="auto" w:frame="1"/>
        </w:rPr>
        <w:t xml:space="preserve"> flash loan attack.</w:t>
      </w:r>
      <w:r w:rsidRPr="00355EFD">
        <w:rPr>
          <w:rFonts w:cstheme="minorHAnsi"/>
          <w:color w:val="000000"/>
          <w:bdr w:val="none" w:sz="0" w:space="0" w:color="auto" w:frame="1"/>
        </w:rPr>
        <w:t xml:space="preserve"> </w:t>
      </w:r>
      <w:r w:rsidR="00A46F04" w:rsidRPr="00355EFD">
        <w:rPr>
          <w:rFonts w:cstheme="minorHAnsi"/>
          <w:color w:val="000000"/>
        </w:rPr>
        <w:t xml:space="preserve">Plus, </w:t>
      </w:r>
      <w:r w:rsidR="004F008B" w:rsidRPr="00355EFD">
        <w:rPr>
          <w:rFonts w:cstheme="minorHAnsi"/>
          <w:color w:val="000000"/>
        </w:rPr>
        <w:t xml:space="preserve">at the end of the </w:t>
      </w:r>
      <w:proofErr w:type="spellStart"/>
      <w:proofErr w:type="gramStart"/>
      <w:r w:rsidR="004F008B" w:rsidRPr="00355EFD">
        <w:rPr>
          <w:rFonts w:cstheme="minorHAnsi"/>
          <w:i/>
          <w:iCs/>
          <w:color w:val="000000"/>
        </w:rPr>
        <w:t>flashLoanAttack</w:t>
      </w:r>
      <w:proofErr w:type="spellEnd"/>
      <w:r w:rsidR="004F008B" w:rsidRPr="00355EFD">
        <w:rPr>
          <w:rFonts w:cstheme="minorHAnsi"/>
          <w:i/>
          <w:iCs/>
          <w:color w:val="000000"/>
        </w:rPr>
        <w:t>(</w:t>
      </w:r>
      <w:proofErr w:type="gramEnd"/>
      <w:r w:rsidR="004F008B" w:rsidRPr="00355EFD">
        <w:rPr>
          <w:rFonts w:cstheme="minorHAnsi"/>
          <w:i/>
          <w:iCs/>
          <w:color w:val="000000"/>
        </w:rPr>
        <w:t>)</w:t>
      </w:r>
      <w:r w:rsidR="004F008B" w:rsidRPr="00355EFD">
        <w:rPr>
          <w:rFonts w:cstheme="minorHAnsi"/>
          <w:color w:val="000000"/>
        </w:rPr>
        <w:t xml:space="preserve"> </w:t>
      </w:r>
      <w:r w:rsidR="00A46F04" w:rsidRPr="00355EFD">
        <w:rPr>
          <w:rFonts w:cstheme="minorHAnsi"/>
          <w:color w:val="000000"/>
        </w:rPr>
        <w:t>we added</w:t>
      </w:r>
      <w:r w:rsidRPr="00355EFD">
        <w:rPr>
          <w:rFonts w:cstheme="minorHAnsi"/>
          <w:color w:val="000000"/>
        </w:rPr>
        <w:t xml:space="preserve"> </w:t>
      </w:r>
      <w:r w:rsidR="00B85290">
        <w:rPr>
          <w:rFonts w:cstheme="minorHAnsi"/>
          <w:i/>
          <w:iCs/>
          <w:color w:val="000000"/>
        </w:rPr>
        <w:t>‘</w:t>
      </w:r>
      <w:r w:rsidR="00A46F04" w:rsidRPr="00355EFD">
        <w:rPr>
          <w:rFonts w:cstheme="minorHAnsi"/>
          <w:i/>
          <w:iCs/>
          <w:color w:val="000000"/>
          <w:bdr w:val="none" w:sz="0" w:space="0" w:color="auto" w:frame="1"/>
        </w:rPr>
        <w:t>IERC20(token). transfer (</w:t>
      </w:r>
      <w:proofErr w:type="spellStart"/>
      <w:proofErr w:type="gramStart"/>
      <w:r w:rsidR="00A46F04" w:rsidRPr="00355EFD">
        <w:rPr>
          <w:rFonts w:cstheme="minorHAnsi"/>
          <w:i/>
          <w:iCs/>
          <w:color w:val="000000"/>
          <w:bdr w:val="none" w:sz="0" w:space="0" w:color="auto" w:frame="1"/>
        </w:rPr>
        <w:t>msg.sender</w:t>
      </w:r>
      <w:proofErr w:type="spellEnd"/>
      <w:proofErr w:type="gramEnd"/>
      <w:r w:rsidR="00A46F04" w:rsidRPr="00355EFD">
        <w:rPr>
          <w:rFonts w:cstheme="minorHAnsi"/>
          <w:i/>
          <w:iCs/>
          <w:color w:val="000000"/>
          <w:bdr w:val="none" w:sz="0" w:space="0" w:color="auto" w:frame="1"/>
        </w:rPr>
        <w:t>, IERC20(token).</w:t>
      </w:r>
      <w:proofErr w:type="spellStart"/>
      <w:r w:rsidR="00A46F04" w:rsidRPr="00355EFD">
        <w:rPr>
          <w:rFonts w:cstheme="minorHAnsi"/>
          <w:i/>
          <w:iCs/>
          <w:color w:val="000000"/>
          <w:bdr w:val="none" w:sz="0" w:space="0" w:color="auto" w:frame="1"/>
        </w:rPr>
        <w:t>balanceOf</w:t>
      </w:r>
      <w:proofErr w:type="spellEnd"/>
      <w:r w:rsidR="00A46F04" w:rsidRPr="00355EFD">
        <w:rPr>
          <w:rFonts w:cstheme="minorHAnsi"/>
          <w:i/>
          <w:iCs/>
          <w:color w:val="000000"/>
          <w:bdr w:val="none" w:sz="0" w:space="0" w:color="auto" w:frame="1"/>
        </w:rPr>
        <w:t>(address(this)));</w:t>
      </w:r>
      <w:r w:rsidR="00B85290">
        <w:rPr>
          <w:rFonts w:cstheme="minorHAnsi"/>
          <w:i/>
          <w:iCs/>
          <w:color w:val="000000"/>
          <w:bdr w:val="none" w:sz="0" w:space="0" w:color="auto" w:frame="1"/>
        </w:rPr>
        <w:t>’</w:t>
      </w:r>
      <w:r w:rsidRPr="00355EFD">
        <w:rPr>
          <w:rFonts w:cstheme="minorHAnsi"/>
          <w:color w:val="000000"/>
        </w:rPr>
        <w:t xml:space="preserve"> </w:t>
      </w:r>
      <w:r w:rsidR="00A46F04" w:rsidRPr="00355EFD">
        <w:rPr>
          <w:rFonts w:cstheme="minorHAnsi"/>
          <w:color w:val="000000"/>
          <w:bdr w:val="none" w:sz="0" w:space="0" w:color="auto" w:frame="1"/>
        </w:rPr>
        <w:t>to finally send the exploited tokens to the attacker.</w:t>
      </w:r>
    </w:p>
    <w:p w14:paraId="31B2D6D3" w14:textId="36E4E208" w:rsidR="004B4C73" w:rsidRPr="00355EFD" w:rsidRDefault="004B4C73" w:rsidP="004B4C73">
      <w:pPr>
        <w:shd w:val="clear" w:color="auto" w:fill="FFFFFF"/>
        <w:overflowPunct/>
        <w:autoSpaceDE/>
        <w:autoSpaceDN/>
        <w:adjustRightInd/>
        <w:spacing w:after="0" w:line="240" w:lineRule="auto"/>
        <w:rPr>
          <w:rFonts w:cstheme="minorHAnsi"/>
          <w:color w:val="000000"/>
          <w:bdr w:val="none" w:sz="0" w:space="0" w:color="auto" w:frame="1"/>
        </w:rPr>
      </w:pPr>
    </w:p>
    <w:p w14:paraId="6A016FFB" w14:textId="5A370BA8" w:rsidR="00A46F04" w:rsidRPr="00355EFD" w:rsidRDefault="004B4C73" w:rsidP="004F008B">
      <w:pPr>
        <w:shd w:val="clear" w:color="auto" w:fill="FFFFFF"/>
        <w:overflowPunct/>
        <w:autoSpaceDE/>
        <w:autoSpaceDN/>
        <w:adjustRightInd/>
        <w:spacing w:after="0" w:line="240" w:lineRule="auto"/>
        <w:rPr>
          <w:rFonts w:cstheme="minorHAnsi"/>
          <w:color w:val="000000"/>
          <w:bdr w:val="none" w:sz="0" w:space="0" w:color="auto" w:frame="1"/>
        </w:rPr>
      </w:pPr>
      <w:r w:rsidRPr="00355EFD">
        <w:rPr>
          <w:rFonts w:cstheme="minorHAnsi"/>
          <w:color w:val="000000"/>
          <w:bdr w:val="none" w:sz="0" w:space="0" w:color="auto" w:frame="1"/>
        </w:rPr>
        <w:t xml:space="preserve">During the testing process we received the error </w:t>
      </w:r>
      <w:r w:rsidR="004F008B" w:rsidRPr="00355EFD">
        <w:rPr>
          <w:i/>
          <w:iCs/>
        </w:rPr>
        <w:t xml:space="preserve">Internal JSON-RPC error. {"code": -32000, "message": "execution reverted"} </w:t>
      </w:r>
      <w:r w:rsidR="004F008B" w:rsidRPr="00355EFD">
        <w:t xml:space="preserve">inside of </w:t>
      </w:r>
      <w:proofErr w:type="spellStart"/>
      <w:proofErr w:type="gramStart"/>
      <w:r w:rsidR="004F008B" w:rsidRPr="00355EFD">
        <w:rPr>
          <w:rFonts w:cstheme="minorHAnsi"/>
          <w:i/>
          <w:iCs/>
          <w:color w:val="201F1E"/>
        </w:rPr>
        <w:t>flashBorrow</w:t>
      </w:r>
      <w:proofErr w:type="spellEnd"/>
      <w:r w:rsidR="004F008B" w:rsidRPr="00355EFD">
        <w:rPr>
          <w:rFonts w:cstheme="minorHAnsi"/>
          <w:i/>
          <w:iCs/>
          <w:color w:val="201F1E"/>
        </w:rPr>
        <w:t>(</w:t>
      </w:r>
      <w:proofErr w:type="gramEnd"/>
      <w:r w:rsidR="004F008B" w:rsidRPr="00355EFD">
        <w:rPr>
          <w:rFonts w:cstheme="minorHAnsi"/>
          <w:i/>
          <w:iCs/>
          <w:color w:val="201F1E"/>
        </w:rPr>
        <w:t>)</w:t>
      </w:r>
      <w:r w:rsidR="004F008B" w:rsidRPr="00355EFD">
        <w:rPr>
          <w:rFonts w:cstheme="minorHAnsi"/>
          <w:color w:val="000000"/>
          <w:bdr w:val="none" w:sz="0" w:space="0" w:color="auto" w:frame="1"/>
        </w:rPr>
        <w:t xml:space="preserve"> </w:t>
      </w:r>
      <w:r w:rsidR="00A46F04" w:rsidRPr="00355EFD">
        <w:rPr>
          <w:rFonts w:cstheme="minorHAnsi"/>
          <w:color w:val="201F1E"/>
        </w:rPr>
        <w:t xml:space="preserve">because of </w:t>
      </w:r>
      <w:r w:rsidR="004F008B" w:rsidRPr="00355EFD">
        <w:rPr>
          <w:rFonts w:cstheme="minorHAnsi"/>
          <w:color w:val="201F1E"/>
        </w:rPr>
        <w:t xml:space="preserve">the line </w:t>
      </w:r>
      <w:r w:rsidR="00A46F04" w:rsidRPr="00355EFD">
        <w:rPr>
          <w:rFonts w:cstheme="minorHAnsi"/>
          <w:i/>
          <w:iCs/>
          <w:color w:val="201F1E"/>
        </w:rPr>
        <w:t xml:space="preserve">IERC20(token).approve(address(lender), _allowance + _repayment);. </w:t>
      </w:r>
      <w:r w:rsidR="00A46F04" w:rsidRPr="00355EFD">
        <w:rPr>
          <w:rFonts w:cstheme="minorHAnsi"/>
          <w:color w:val="201F1E"/>
        </w:rPr>
        <w:t xml:space="preserve">At this point the </w:t>
      </w:r>
      <w:proofErr w:type="spellStart"/>
      <w:r w:rsidR="00A46F04" w:rsidRPr="00355EFD">
        <w:rPr>
          <w:rFonts w:cstheme="minorHAnsi"/>
          <w:i/>
          <w:iCs/>
          <w:color w:val="201F1E"/>
        </w:rPr>
        <w:t>FlashBorrower</w:t>
      </w:r>
      <w:r w:rsidR="004F008B" w:rsidRPr="00355EFD">
        <w:rPr>
          <w:rFonts w:cstheme="minorHAnsi"/>
          <w:i/>
          <w:iCs/>
          <w:color w:val="201F1E"/>
        </w:rPr>
        <w:t>.sol</w:t>
      </w:r>
      <w:proofErr w:type="spellEnd"/>
      <w:r w:rsidR="00A46F04" w:rsidRPr="00355EFD">
        <w:rPr>
          <w:rFonts w:cstheme="minorHAnsi"/>
          <w:i/>
          <w:iCs/>
          <w:color w:val="201F1E"/>
        </w:rPr>
        <w:t xml:space="preserve"> </w:t>
      </w:r>
      <w:r w:rsidR="00A46F04" w:rsidRPr="00355EFD">
        <w:rPr>
          <w:rFonts w:cstheme="minorHAnsi"/>
          <w:color w:val="201F1E"/>
        </w:rPr>
        <w:t>does</w:t>
      </w:r>
      <w:r w:rsidR="004F008B" w:rsidRPr="00355EFD">
        <w:rPr>
          <w:rFonts w:cstheme="minorHAnsi"/>
          <w:color w:val="201F1E"/>
        </w:rPr>
        <w:t xml:space="preserve"> not</w:t>
      </w:r>
      <w:r w:rsidR="00A46F04" w:rsidRPr="00355EFD">
        <w:rPr>
          <w:rFonts w:cstheme="minorHAnsi"/>
          <w:color w:val="201F1E"/>
        </w:rPr>
        <w:t xml:space="preserve"> </w:t>
      </w:r>
      <w:r w:rsidR="004F008B" w:rsidRPr="00355EFD">
        <w:rPr>
          <w:rFonts w:cstheme="minorHAnsi"/>
          <w:color w:val="201F1E"/>
        </w:rPr>
        <w:t>own</w:t>
      </w:r>
      <w:r w:rsidR="00A46F04" w:rsidRPr="00355EFD">
        <w:rPr>
          <w:rFonts w:cstheme="minorHAnsi"/>
          <w:color w:val="201F1E"/>
        </w:rPr>
        <w:t xml:space="preserve"> </w:t>
      </w:r>
      <w:r w:rsidR="00A46F04" w:rsidRPr="00355EFD">
        <w:rPr>
          <w:rFonts w:cstheme="minorHAnsi"/>
          <w:i/>
          <w:iCs/>
          <w:color w:val="201F1E"/>
        </w:rPr>
        <w:t>_allowance + _repayment</w:t>
      </w:r>
      <w:r w:rsidR="00A46F04" w:rsidRPr="00355EFD">
        <w:rPr>
          <w:rFonts w:cstheme="minorHAnsi"/>
          <w:color w:val="201F1E"/>
        </w:rPr>
        <w:t xml:space="preserve"> </w:t>
      </w:r>
      <w:r w:rsidR="004F008B" w:rsidRPr="00355EFD">
        <w:rPr>
          <w:rFonts w:cstheme="minorHAnsi"/>
          <w:color w:val="201F1E"/>
        </w:rPr>
        <w:t xml:space="preserve">tokens </w:t>
      </w:r>
      <w:r w:rsidR="00A46F04" w:rsidRPr="00355EFD">
        <w:rPr>
          <w:rFonts w:cstheme="minorHAnsi"/>
          <w:color w:val="201F1E"/>
        </w:rPr>
        <w:t xml:space="preserve">and therefore </w:t>
      </w:r>
      <w:r w:rsidR="004F008B" w:rsidRPr="00355EFD">
        <w:rPr>
          <w:rFonts w:cstheme="minorHAnsi"/>
          <w:color w:val="201F1E"/>
        </w:rPr>
        <w:t>cannot</w:t>
      </w:r>
      <w:r w:rsidR="00A46F04" w:rsidRPr="00355EFD">
        <w:rPr>
          <w:rFonts w:cstheme="minorHAnsi"/>
          <w:color w:val="201F1E"/>
        </w:rPr>
        <w:t xml:space="preserve"> approve </w:t>
      </w:r>
      <w:r w:rsidR="004F008B" w:rsidRPr="00355EFD">
        <w:rPr>
          <w:rFonts w:cstheme="minorHAnsi"/>
          <w:color w:val="201F1E"/>
        </w:rPr>
        <w:t>this amount</w:t>
      </w:r>
      <w:r w:rsidR="00A46F04" w:rsidRPr="00355EFD">
        <w:rPr>
          <w:rFonts w:cstheme="minorHAnsi"/>
          <w:color w:val="201F1E"/>
        </w:rPr>
        <w:t xml:space="preserve"> to the </w:t>
      </w:r>
      <w:proofErr w:type="spellStart"/>
      <w:r w:rsidR="00A46F04" w:rsidRPr="00355EFD">
        <w:rPr>
          <w:rFonts w:cstheme="minorHAnsi"/>
          <w:i/>
          <w:iCs/>
          <w:color w:val="201F1E"/>
        </w:rPr>
        <w:t>FlashLender</w:t>
      </w:r>
      <w:r w:rsidR="004F008B" w:rsidRPr="00355EFD">
        <w:rPr>
          <w:rFonts w:cstheme="minorHAnsi"/>
          <w:i/>
          <w:iCs/>
          <w:color w:val="201F1E"/>
        </w:rPr>
        <w:t>.sol</w:t>
      </w:r>
      <w:proofErr w:type="spellEnd"/>
      <w:r w:rsidR="00A46F04" w:rsidRPr="00355EFD">
        <w:rPr>
          <w:rFonts w:cstheme="minorHAnsi"/>
          <w:color w:val="201F1E"/>
        </w:rPr>
        <w:t xml:space="preserve">. We had to move this part to </w:t>
      </w:r>
      <w:proofErr w:type="spellStart"/>
      <w:proofErr w:type="gramStart"/>
      <w:r w:rsidR="00A46F04" w:rsidRPr="00355EFD">
        <w:rPr>
          <w:rFonts w:cstheme="minorHAnsi"/>
          <w:i/>
          <w:iCs/>
          <w:color w:val="201F1E"/>
        </w:rPr>
        <w:t>onFlashLoan</w:t>
      </w:r>
      <w:proofErr w:type="spellEnd"/>
      <w:r w:rsidR="00A46F04" w:rsidRPr="00355EFD">
        <w:rPr>
          <w:rFonts w:cstheme="minorHAnsi"/>
          <w:i/>
          <w:iCs/>
          <w:color w:val="201F1E"/>
        </w:rPr>
        <w:t>(</w:t>
      </w:r>
      <w:proofErr w:type="gramEnd"/>
      <w:r w:rsidR="00A46F04" w:rsidRPr="00355EFD">
        <w:rPr>
          <w:rFonts w:cstheme="minorHAnsi"/>
          <w:i/>
          <w:iCs/>
          <w:color w:val="201F1E"/>
        </w:rPr>
        <w:t>)</w:t>
      </w:r>
      <w:r w:rsidR="00A46F04" w:rsidRPr="00355EFD">
        <w:rPr>
          <w:rFonts w:cstheme="minorHAnsi"/>
          <w:color w:val="201F1E"/>
        </w:rPr>
        <w:t xml:space="preserve"> on because only at this point the </w:t>
      </w:r>
      <w:proofErr w:type="spellStart"/>
      <w:r w:rsidR="00A46F04" w:rsidRPr="00355EFD">
        <w:rPr>
          <w:rFonts w:cstheme="minorHAnsi"/>
          <w:i/>
          <w:iCs/>
          <w:color w:val="201F1E"/>
        </w:rPr>
        <w:t>FlashBorrower</w:t>
      </w:r>
      <w:r w:rsidR="00CC61DA" w:rsidRPr="00355EFD">
        <w:rPr>
          <w:rFonts w:cstheme="minorHAnsi"/>
          <w:i/>
          <w:iCs/>
          <w:color w:val="201F1E"/>
        </w:rPr>
        <w:t>.sol</w:t>
      </w:r>
      <w:proofErr w:type="spellEnd"/>
      <w:r w:rsidR="00CC61DA" w:rsidRPr="00355EFD">
        <w:rPr>
          <w:rFonts w:cstheme="minorHAnsi"/>
          <w:color w:val="201F1E"/>
        </w:rPr>
        <w:t xml:space="preserve"> </w:t>
      </w:r>
      <w:r w:rsidR="00A46F04" w:rsidRPr="00355EFD">
        <w:rPr>
          <w:rFonts w:cstheme="minorHAnsi"/>
          <w:color w:val="201F1E"/>
        </w:rPr>
        <w:t xml:space="preserve">has </w:t>
      </w:r>
      <w:r w:rsidR="00CC61DA" w:rsidRPr="00355EFD">
        <w:rPr>
          <w:rFonts w:cstheme="minorHAnsi"/>
          <w:color w:val="201F1E"/>
        </w:rPr>
        <w:t xml:space="preserve">already </w:t>
      </w:r>
      <w:r w:rsidR="00A46F04" w:rsidRPr="00355EFD">
        <w:rPr>
          <w:rFonts w:cstheme="minorHAnsi"/>
          <w:color w:val="201F1E"/>
        </w:rPr>
        <w:t>received the flash loan</w:t>
      </w:r>
      <w:r w:rsidR="00CC61DA" w:rsidRPr="00355EFD">
        <w:rPr>
          <w:rFonts w:cstheme="minorHAnsi"/>
          <w:color w:val="201F1E"/>
        </w:rPr>
        <w:t xml:space="preserve"> and can approve it</w:t>
      </w:r>
      <w:r w:rsidR="00A46F04" w:rsidRPr="00355EFD">
        <w:rPr>
          <w:rFonts w:cstheme="minorHAnsi"/>
          <w:color w:val="201F1E"/>
        </w:rPr>
        <w:t>.</w:t>
      </w:r>
    </w:p>
    <w:p w14:paraId="2F4460FB" w14:textId="77777777" w:rsidR="00CE1DDC" w:rsidRPr="00355EFD" w:rsidRDefault="00CE1DDC" w:rsidP="00A51A08"/>
    <w:p w14:paraId="04A3F3D3" w14:textId="162BE3B6" w:rsidR="0030575A" w:rsidRPr="00355EFD" w:rsidRDefault="00F1254C">
      <w:pPr>
        <w:pStyle w:val="Heading1"/>
      </w:pPr>
      <w:r w:rsidRPr="00355EFD">
        <w:t>summary</w:t>
      </w:r>
      <w:r w:rsidR="007E2ADE" w:rsidRPr="00355EFD">
        <w:t xml:space="preserve"> </w:t>
      </w:r>
    </w:p>
    <w:p w14:paraId="22689A57" w14:textId="61708302" w:rsidR="0030575A" w:rsidRPr="00355EFD" w:rsidRDefault="00CB47A8">
      <w:r>
        <w:t>The group successfully executed</w:t>
      </w:r>
      <w:r w:rsidRPr="00CB47A8">
        <w:t xml:space="preserve"> </w:t>
      </w:r>
      <w:r w:rsidR="00AF4CBA">
        <w:t>an oracle manipulation</w:t>
      </w:r>
      <w:r w:rsidR="00B85290">
        <w:t xml:space="preserve"> attack</w:t>
      </w:r>
      <w:r w:rsidR="00AF4CBA">
        <w:t xml:space="preserve"> </w:t>
      </w:r>
      <w:r w:rsidRPr="00CB47A8">
        <w:t>on the UZHETH network and point</w:t>
      </w:r>
      <w:r>
        <w:t>ed</w:t>
      </w:r>
      <w:r w:rsidRPr="00CB47A8">
        <w:t xml:space="preserve"> out </w:t>
      </w:r>
      <w:r>
        <w:t xml:space="preserve">possible </w:t>
      </w:r>
      <w:r w:rsidRPr="00CB47A8">
        <w:t xml:space="preserve">prevention methods. </w:t>
      </w:r>
      <w:r w:rsidR="00AF4CBA">
        <w:t xml:space="preserve">Our FLA </w:t>
      </w:r>
      <w:r w:rsidRPr="00CB47A8">
        <w:t xml:space="preserve">exploits a </w:t>
      </w:r>
      <w:r w:rsidR="00AF4CBA" w:rsidRPr="00CB47A8">
        <w:t xml:space="preserve">CLP </w:t>
      </w:r>
      <w:r w:rsidR="00AF4CBA">
        <w:t xml:space="preserve">which </w:t>
      </w:r>
      <w:r w:rsidR="006E5D89">
        <w:t>implemented a</w:t>
      </w:r>
      <w:r w:rsidR="00AF4CBA">
        <w:t xml:space="preserve"> price calculation</w:t>
      </w:r>
      <w:r w:rsidR="006E5D89">
        <w:t xml:space="preserve"> based</w:t>
      </w:r>
      <w:r w:rsidR="00AF4CBA">
        <w:t xml:space="preserve"> on liquidity pools </w:t>
      </w:r>
      <w:r w:rsidR="00B85290">
        <w:t xml:space="preserve">of </w:t>
      </w:r>
      <w:proofErr w:type="spellStart"/>
      <w:r w:rsidR="00B85290">
        <w:t>Uniswap</w:t>
      </w:r>
      <w:proofErr w:type="spellEnd"/>
      <w:r w:rsidR="00B85290">
        <w:t xml:space="preserve"> V2. </w:t>
      </w:r>
      <w:r w:rsidR="00654D6B">
        <w:t>Additionally,</w:t>
      </w:r>
      <w:r w:rsidR="00354725">
        <w:t xml:space="preserve"> the group introduced some of the most robust</w:t>
      </w:r>
      <w:r w:rsidRPr="00CB47A8">
        <w:t xml:space="preserve"> prevention techniques</w:t>
      </w:r>
      <w:r w:rsidR="00354725">
        <w:t xml:space="preserve"> such as average price calculation and the introduction of Chainlink price feeds. </w:t>
      </w:r>
      <w:r w:rsidR="00782749">
        <w:t>Since several FL</w:t>
      </w:r>
      <w:r w:rsidR="00782749" w:rsidRPr="00CB47A8">
        <w:t>As</w:t>
      </w:r>
      <w:r w:rsidR="00782749">
        <w:t xml:space="preserve"> were conducted in the last 12-24 months the topic of how to prevent these type of attacks remains highly relevant. </w:t>
      </w:r>
      <w:r w:rsidR="00652A29">
        <w:t>Oracle manipulation</w:t>
      </w:r>
      <w:r w:rsidR="00B85290">
        <w:t>s</w:t>
      </w:r>
      <w:r w:rsidR="00652A29">
        <w:t xml:space="preserve"> are not the only type of FLAs, yet it is currently the most popular type of attack. </w:t>
      </w:r>
      <w:r w:rsidR="00480894">
        <w:t xml:space="preserve">The approach of integrating Chainlink has shown how a decentralized data source can protect a </w:t>
      </w:r>
      <w:r w:rsidR="008720D8">
        <w:t>DeFi protocol</w:t>
      </w:r>
      <w:r w:rsidR="00480894">
        <w:t xml:space="preserve"> from </w:t>
      </w:r>
      <w:r w:rsidR="008720D8">
        <w:t>exploits</w:t>
      </w:r>
      <w:r w:rsidR="00480894">
        <w:t xml:space="preserve">. </w:t>
      </w:r>
    </w:p>
    <w:p w14:paraId="6A05A809" w14:textId="77777777" w:rsidR="0030575A" w:rsidRPr="00355EFD" w:rsidRDefault="0030575A">
      <w:pPr>
        <w:rPr>
          <w:rFonts w:ascii="Helvetica" w:hAnsi="Helvetica"/>
          <w:b/>
          <w:caps/>
          <w:color w:val="004C89"/>
          <w:sz w:val="24"/>
        </w:rPr>
      </w:pPr>
    </w:p>
    <w:p w14:paraId="6D7D13A2" w14:textId="5E7C8082" w:rsidR="0030575A" w:rsidRPr="00355EFD" w:rsidRDefault="00F1254C" w:rsidP="00D54161">
      <w:pPr>
        <w:pStyle w:val="Heading1"/>
        <w:ind w:left="431" w:hanging="431"/>
      </w:pPr>
      <w:r w:rsidRPr="00355EFD">
        <w:t>AUTHOR CONTRIBUTIONS</w:t>
      </w:r>
    </w:p>
    <w:p w14:paraId="23536421" w14:textId="77777777" w:rsidR="00B85290" w:rsidRDefault="00B85290" w:rsidP="00B85290">
      <w:r>
        <w:t xml:space="preserve">All authors conceived and designed the project idea. P.E. and N.C. performed the FLA creation whereas M.K focused on the Chainlink node solution including local deployment and using a faucet </w:t>
      </w:r>
      <w:proofErr w:type="spellStart"/>
      <w:r>
        <w:t>testnet</w:t>
      </w:r>
      <w:proofErr w:type="spellEnd"/>
      <w:r>
        <w:t>. The divided work each contained the literature research, programming tasks, responsibility for the chapters in this report and recording of the corresponding video part. All authors discussed and reached the conclusions. All authors revised and accepted the final version of this document.</w:t>
      </w:r>
    </w:p>
    <w:p w14:paraId="5CD4FD09" w14:textId="77777777" w:rsidR="00D54161" w:rsidRPr="00355EFD" w:rsidRDefault="00D54161"/>
    <w:p w14:paraId="4ACF73A5" w14:textId="373F3D87" w:rsidR="0030575A" w:rsidRPr="00355EFD" w:rsidRDefault="00F1254C" w:rsidP="00D54161">
      <w:pPr>
        <w:pStyle w:val="Heading1"/>
        <w:ind w:left="431" w:hanging="431"/>
      </w:pPr>
      <w:r w:rsidRPr="00355EFD">
        <w:t>References</w:t>
      </w:r>
    </w:p>
    <w:p w14:paraId="340AF949" w14:textId="77777777" w:rsidR="008720D8" w:rsidRPr="00766CA2" w:rsidRDefault="008720D8" w:rsidP="008720D8">
      <w:pPr>
        <w:pStyle w:val="NormalWeb"/>
        <w:spacing w:before="0" w:beforeAutospacing="0" w:after="60" w:afterAutospacing="0" w:line="200" w:lineRule="atLeast"/>
        <w:ind w:left="284" w:hanging="284"/>
        <w:rPr>
          <w:sz w:val="20"/>
          <w:szCs w:val="20"/>
          <w:lang w:val="en-US"/>
        </w:rPr>
      </w:pPr>
      <w:proofErr w:type="spellStart"/>
      <w:r w:rsidRPr="00766CA2">
        <w:rPr>
          <w:sz w:val="20"/>
          <w:szCs w:val="20"/>
        </w:rPr>
        <w:t>Glassnode</w:t>
      </w:r>
      <w:proofErr w:type="spellEnd"/>
      <w:r w:rsidRPr="00766CA2">
        <w:rPr>
          <w:sz w:val="20"/>
          <w:szCs w:val="20"/>
        </w:rPr>
        <w:t xml:space="preserve"> Insights - On-Chain Market Intelligence. (n.d.). </w:t>
      </w:r>
      <w:proofErr w:type="spellStart"/>
      <w:r w:rsidRPr="00766CA2">
        <w:rPr>
          <w:i/>
          <w:iCs/>
          <w:sz w:val="20"/>
          <w:szCs w:val="20"/>
        </w:rPr>
        <w:t>Glassnode</w:t>
      </w:r>
      <w:proofErr w:type="spellEnd"/>
      <w:r w:rsidRPr="00766CA2">
        <w:rPr>
          <w:i/>
          <w:iCs/>
          <w:sz w:val="20"/>
          <w:szCs w:val="20"/>
        </w:rPr>
        <w:t xml:space="preserve"> Insights - Defi</w:t>
      </w:r>
      <w:r w:rsidRPr="00766CA2">
        <w:rPr>
          <w:sz w:val="20"/>
          <w:szCs w:val="20"/>
        </w:rPr>
        <w:t xml:space="preserve">. </w:t>
      </w:r>
      <w:proofErr w:type="spellStart"/>
      <w:r w:rsidRPr="00766CA2">
        <w:rPr>
          <w:sz w:val="20"/>
          <w:szCs w:val="20"/>
        </w:rPr>
        <w:t>Glassnode</w:t>
      </w:r>
      <w:proofErr w:type="spellEnd"/>
      <w:r w:rsidRPr="00766CA2">
        <w:rPr>
          <w:sz w:val="20"/>
          <w:szCs w:val="20"/>
        </w:rPr>
        <w:t xml:space="preserve"> Insights - On-Chain Market Intelligence. Retrieved November 29, 2021, from https://insights.glassnode.com/tag/defi/. </w:t>
      </w:r>
    </w:p>
    <w:p w14:paraId="04BCBC8F" w14:textId="77777777" w:rsidR="00766CA2" w:rsidRPr="00355EFD" w:rsidRDefault="00766CA2" w:rsidP="00015774">
      <w:pPr>
        <w:pStyle w:val="NormalWeb"/>
        <w:spacing w:before="0" w:beforeAutospacing="0" w:after="60" w:afterAutospacing="0" w:line="200" w:lineRule="atLeast"/>
        <w:ind w:left="284" w:hanging="284"/>
        <w:rPr>
          <w:sz w:val="20"/>
          <w:szCs w:val="20"/>
        </w:rPr>
      </w:pPr>
      <w:r w:rsidRPr="00355EFD">
        <w:rPr>
          <w:i/>
          <w:iCs/>
          <w:sz w:val="20"/>
          <w:szCs w:val="20"/>
        </w:rPr>
        <w:t>Using data feeds (EVM): Chainlink documentation</w:t>
      </w:r>
      <w:r w:rsidRPr="00355EFD">
        <w:rPr>
          <w:sz w:val="20"/>
          <w:szCs w:val="20"/>
        </w:rPr>
        <w:t xml:space="preserve">. Chainlink Developers. (n.d.). Retrieved November 29, 2021, from https://docs.chain.link/docs/get-the-latest-price/. </w:t>
      </w:r>
    </w:p>
    <w:p w14:paraId="579A693A" w14:textId="77777777" w:rsidR="00766CA2" w:rsidRPr="00355EFD" w:rsidRDefault="00766CA2" w:rsidP="00015774">
      <w:pPr>
        <w:pStyle w:val="NormalWeb"/>
        <w:spacing w:before="0" w:beforeAutospacing="0" w:after="60" w:afterAutospacing="0" w:line="200" w:lineRule="atLeast"/>
        <w:ind w:left="284" w:hanging="284"/>
        <w:rPr>
          <w:sz w:val="20"/>
          <w:szCs w:val="20"/>
        </w:rPr>
      </w:pPr>
      <w:proofErr w:type="spellStart"/>
      <w:r w:rsidRPr="00355EFD">
        <w:rPr>
          <w:sz w:val="20"/>
          <w:szCs w:val="20"/>
        </w:rPr>
        <w:t>PreventFlashLoanAttacks</w:t>
      </w:r>
      <w:proofErr w:type="spellEnd"/>
      <w:r w:rsidRPr="00355EFD">
        <w:rPr>
          <w:sz w:val="20"/>
          <w:szCs w:val="20"/>
        </w:rPr>
        <w:t xml:space="preserve">. (n.d.). Home. Retrieved November 29, 2021, from https://preventflashloanattacks.com/. </w:t>
      </w:r>
    </w:p>
    <w:p w14:paraId="59C3C783" w14:textId="77777777" w:rsidR="00766CA2" w:rsidRPr="00355EFD" w:rsidRDefault="00766CA2" w:rsidP="00015774">
      <w:pPr>
        <w:ind w:left="284" w:hanging="284"/>
        <w:rPr>
          <w:szCs w:val="20"/>
        </w:rPr>
      </w:pPr>
      <w:r w:rsidRPr="00355EFD">
        <w:rPr>
          <w:szCs w:val="20"/>
        </w:rPr>
        <w:t xml:space="preserve">GitHub. 2021. GitHub - </w:t>
      </w:r>
      <w:proofErr w:type="spellStart"/>
      <w:r w:rsidRPr="00355EFD">
        <w:rPr>
          <w:szCs w:val="20"/>
        </w:rPr>
        <w:t>Uniswap</w:t>
      </w:r>
      <w:proofErr w:type="spellEnd"/>
      <w:r w:rsidRPr="00355EFD">
        <w:rPr>
          <w:szCs w:val="20"/>
        </w:rPr>
        <w:t xml:space="preserve">/v2-core: Core smart contracts of </w:t>
      </w:r>
      <w:proofErr w:type="spellStart"/>
      <w:r w:rsidRPr="00355EFD">
        <w:rPr>
          <w:szCs w:val="20"/>
        </w:rPr>
        <w:t>Uniswap</w:t>
      </w:r>
      <w:proofErr w:type="spellEnd"/>
      <w:r w:rsidRPr="00355EFD">
        <w:rPr>
          <w:szCs w:val="20"/>
        </w:rPr>
        <w:t xml:space="preserve"> V2. [online] Available at: &lt;https://github.com/Uniswap/v2-core&gt; [Accessed 1 December 2021].</w:t>
      </w:r>
    </w:p>
    <w:p w14:paraId="45D3FB60" w14:textId="77777777" w:rsidR="00766CA2" w:rsidRPr="00355EFD" w:rsidRDefault="00766CA2" w:rsidP="00015774">
      <w:pPr>
        <w:ind w:left="284" w:hanging="284"/>
        <w:rPr>
          <w:szCs w:val="20"/>
        </w:rPr>
      </w:pPr>
      <w:r w:rsidRPr="00355EFD">
        <w:rPr>
          <w:szCs w:val="20"/>
        </w:rPr>
        <w:t xml:space="preserve">Docs.uniswap.org. 2021. Factory | </w:t>
      </w:r>
      <w:proofErr w:type="spellStart"/>
      <w:r w:rsidRPr="00355EFD">
        <w:rPr>
          <w:szCs w:val="20"/>
        </w:rPr>
        <w:t>Uniswap</w:t>
      </w:r>
      <w:proofErr w:type="spellEnd"/>
      <w:r w:rsidRPr="00355EFD">
        <w:rPr>
          <w:szCs w:val="20"/>
        </w:rPr>
        <w:t>. [online] Available at: &lt;https://docs.uniswap.org/protocol/V2/reference/smart-contracts/factory&gt; [Accessed 1 December 2021].</w:t>
      </w:r>
    </w:p>
    <w:p w14:paraId="1666AC28" w14:textId="77777777" w:rsidR="00766CA2" w:rsidRPr="00355EFD" w:rsidRDefault="00766CA2" w:rsidP="00015774">
      <w:pPr>
        <w:ind w:left="284" w:hanging="284"/>
        <w:rPr>
          <w:szCs w:val="20"/>
        </w:rPr>
      </w:pPr>
      <w:r w:rsidRPr="00355EFD">
        <w:rPr>
          <w:szCs w:val="20"/>
        </w:rPr>
        <w:t xml:space="preserve">GitHub. 2021. GitHub - </w:t>
      </w:r>
      <w:proofErr w:type="spellStart"/>
      <w:r w:rsidRPr="00355EFD">
        <w:rPr>
          <w:szCs w:val="20"/>
        </w:rPr>
        <w:t>Uniswap</w:t>
      </w:r>
      <w:proofErr w:type="spellEnd"/>
      <w:r w:rsidRPr="00355EFD">
        <w:rPr>
          <w:szCs w:val="20"/>
        </w:rPr>
        <w:t xml:space="preserve">/v2-periphery: </w:t>
      </w:r>
      <w:r w:rsidRPr="00355EFD">
        <w:rPr>
          <w:rFonts w:ascii="Segoe UI Emoji" w:hAnsi="Segoe UI Emoji" w:cs="Segoe UI Emoji"/>
          <w:szCs w:val="20"/>
        </w:rPr>
        <w:t>🎚</w:t>
      </w:r>
      <w:r w:rsidRPr="00355EFD">
        <w:rPr>
          <w:szCs w:val="20"/>
        </w:rPr>
        <w:t xml:space="preserve"> Peripheral smart contracts for interacting with </w:t>
      </w:r>
      <w:proofErr w:type="spellStart"/>
      <w:r w:rsidRPr="00355EFD">
        <w:rPr>
          <w:szCs w:val="20"/>
        </w:rPr>
        <w:t>Uniswap</w:t>
      </w:r>
      <w:proofErr w:type="spellEnd"/>
      <w:r w:rsidRPr="00355EFD">
        <w:rPr>
          <w:szCs w:val="20"/>
        </w:rPr>
        <w:t xml:space="preserve"> V2. [online] Available at: &lt;https://github.com/Uniswap/v2-periphery&gt; [Accessed 1 December 2021].</w:t>
      </w:r>
    </w:p>
    <w:p w14:paraId="7177B664" w14:textId="77777777" w:rsidR="00766CA2" w:rsidRPr="00355EFD" w:rsidRDefault="00766CA2" w:rsidP="00015774">
      <w:pPr>
        <w:ind w:left="284" w:hanging="284"/>
        <w:rPr>
          <w:szCs w:val="20"/>
        </w:rPr>
      </w:pPr>
      <w:r w:rsidRPr="00355EFD">
        <w:rPr>
          <w:szCs w:val="20"/>
        </w:rPr>
        <w:t xml:space="preserve">Docs.uniswap.org. 2021. Router02 | </w:t>
      </w:r>
      <w:proofErr w:type="spellStart"/>
      <w:r w:rsidRPr="00355EFD">
        <w:rPr>
          <w:szCs w:val="20"/>
        </w:rPr>
        <w:t>Uniswap</w:t>
      </w:r>
      <w:proofErr w:type="spellEnd"/>
      <w:r w:rsidRPr="00355EFD">
        <w:rPr>
          <w:szCs w:val="20"/>
        </w:rPr>
        <w:t>. [online] Available at: &lt;https://docs.uniswap.org/protocol/V2/reference/smart-contracts/router-02&gt; [Accessed 1 December 2021].</w:t>
      </w:r>
    </w:p>
    <w:p w14:paraId="5E77207F" w14:textId="77777777" w:rsidR="00766CA2" w:rsidRPr="00355EFD" w:rsidRDefault="00766CA2" w:rsidP="00015774">
      <w:pPr>
        <w:ind w:left="284" w:hanging="284"/>
        <w:rPr>
          <w:szCs w:val="20"/>
        </w:rPr>
      </w:pPr>
      <w:r w:rsidRPr="00355EFD">
        <w:rPr>
          <w:szCs w:val="20"/>
        </w:rPr>
        <w:t xml:space="preserve">Medium. 2021. The </w:t>
      </w:r>
      <w:proofErr w:type="spellStart"/>
      <w:r w:rsidRPr="00355EFD">
        <w:rPr>
          <w:szCs w:val="20"/>
        </w:rPr>
        <w:t>bZx</w:t>
      </w:r>
      <w:proofErr w:type="spellEnd"/>
      <w:r w:rsidRPr="00355EFD">
        <w:rPr>
          <w:szCs w:val="20"/>
        </w:rPr>
        <w:t xml:space="preserve"> Attacks — What Went Wrong and the Role Oracles Played in the Exploits. [online] Available at: &lt;https://medium.com/meter-io/the-bzx-attacks-what-went-wrong-and-the-role-oracles-played-in-the-exploits-264619b9597d&gt; [Accessed 1 December 2021].</w:t>
      </w:r>
    </w:p>
    <w:p w14:paraId="352E4937" w14:textId="73DE2DD4" w:rsidR="00766CA2" w:rsidRPr="00355EFD" w:rsidRDefault="00766CA2" w:rsidP="00B85290">
      <w:pPr>
        <w:ind w:left="284" w:hanging="284"/>
        <w:rPr>
          <w:szCs w:val="20"/>
        </w:rPr>
      </w:pPr>
      <w:r w:rsidRPr="00355EFD">
        <w:rPr>
          <w:szCs w:val="20"/>
        </w:rPr>
        <w:t>Youtube.com. 2021. [online] Available at: &lt;https://www.youtube.com/watch?v=U3fTTqHy7F4&gt; [Accessed 1 December 2021].</w:t>
      </w:r>
    </w:p>
    <w:p w14:paraId="4BBBA4E9" w14:textId="77777777" w:rsidR="00766CA2" w:rsidRPr="00355EFD" w:rsidRDefault="00766CA2" w:rsidP="00015774">
      <w:pPr>
        <w:ind w:left="284" w:hanging="284"/>
        <w:rPr>
          <w:szCs w:val="20"/>
        </w:rPr>
      </w:pPr>
      <w:r w:rsidRPr="00355EFD">
        <w:rPr>
          <w:szCs w:val="20"/>
        </w:rPr>
        <w:t xml:space="preserve">GitHub. 2021. </w:t>
      </w:r>
      <w:proofErr w:type="spellStart"/>
      <w:r w:rsidRPr="00355EFD">
        <w:rPr>
          <w:szCs w:val="20"/>
        </w:rPr>
        <w:t>eattheblocks</w:t>
      </w:r>
      <w:proofErr w:type="spellEnd"/>
      <w:r w:rsidRPr="00355EFD">
        <w:rPr>
          <w:szCs w:val="20"/>
        </w:rPr>
        <w:t xml:space="preserve">/screencast/229-fork-uniswap at master · </w:t>
      </w:r>
      <w:proofErr w:type="spellStart"/>
      <w:r w:rsidRPr="00355EFD">
        <w:rPr>
          <w:szCs w:val="20"/>
        </w:rPr>
        <w:t>jklepatch</w:t>
      </w:r>
      <w:proofErr w:type="spellEnd"/>
      <w:r w:rsidRPr="00355EFD">
        <w:rPr>
          <w:szCs w:val="20"/>
        </w:rPr>
        <w:t>/</w:t>
      </w:r>
      <w:proofErr w:type="spellStart"/>
      <w:r w:rsidRPr="00355EFD">
        <w:rPr>
          <w:szCs w:val="20"/>
        </w:rPr>
        <w:t>eattheblocks</w:t>
      </w:r>
      <w:proofErr w:type="spellEnd"/>
      <w:r w:rsidRPr="00355EFD">
        <w:rPr>
          <w:szCs w:val="20"/>
        </w:rPr>
        <w:t>. [online] Available at: &lt;https://github.com/jklepatch/eattheblocks/tree/master/screencast/229-fork-uniswap&gt; [Accessed 1 December 2021].</w:t>
      </w:r>
    </w:p>
    <w:p w14:paraId="6F4C63F2" w14:textId="77777777" w:rsidR="00766CA2" w:rsidRPr="00355EFD" w:rsidRDefault="00766CA2" w:rsidP="00015774">
      <w:pPr>
        <w:ind w:left="284" w:hanging="284"/>
        <w:rPr>
          <w:szCs w:val="20"/>
        </w:rPr>
      </w:pPr>
      <w:proofErr w:type="spellStart"/>
      <w:r w:rsidRPr="00355EFD">
        <w:rPr>
          <w:szCs w:val="20"/>
        </w:rPr>
        <w:t>Popadić</w:t>
      </w:r>
      <w:proofErr w:type="spellEnd"/>
      <w:r w:rsidRPr="00355EFD">
        <w:rPr>
          <w:szCs w:val="20"/>
        </w:rPr>
        <w:t xml:space="preserve">, A., </w:t>
      </w:r>
      <w:proofErr w:type="spellStart"/>
      <w:r w:rsidRPr="00355EFD">
        <w:rPr>
          <w:szCs w:val="20"/>
        </w:rPr>
        <w:t>Popadić</w:t>
      </w:r>
      <w:proofErr w:type="spellEnd"/>
      <w:r w:rsidRPr="00355EFD">
        <w:rPr>
          <w:szCs w:val="20"/>
        </w:rPr>
        <w:t xml:space="preserve">, A., Workshop, M. and Workshop, M., 2021. </w:t>
      </w:r>
      <w:proofErr w:type="spellStart"/>
      <w:r w:rsidRPr="00355EFD">
        <w:rPr>
          <w:szCs w:val="20"/>
        </w:rPr>
        <w:t>Uniswap</w:t>
      </w:r>
      <w:proofErr w:type="spellEnd"/>
      <w:r w:rsidRPr="00355EFD">
        <w:rPr>
          <w:szCs w:val="20"/>
        </w:rPr>
        <w:t xml:space="preserve"> v3 Explained - Everything You Need to Know. [online] MVP Workshop. Available at: </w:t>
      </w:r>
      <w:r w:rsidRPr="00355EFD">
        <w:rPr>
          <w:szCs w:val="20"/>
        </w:rPr>
        <w:lastRenderedPageBreak/>
        <w:t>&lt;https://mvpworkshop.co/blog/uniswap-v3-explained-all-you-need-to-know/&gt; [Accessed 1 December 2021].</w:t>
      </w:r>
    </w:p>
    <w:p w14:paraId="6FB58FF0" w14:textId="77777777" w:rsidR="00766CA2" w:rsidRPr="00355EFD" w:rsidRDefault="00766CA2" w:rsidP="00015774">
      <w:pPr>
        <w:ind w:left="284" w:hanging="284"/>
        <w:rPr>
          <w:szCs w:val="20"/>
        </w:rPr>
      </w:pPr>
      <w:proofErr w:type="spellStart"/>
      <w:r w:rsidRPr="00355EFD">
        <w:rPr>
          <w:szCs w:val="20"/>
        </w:rPr>
        <w:t>Blockchain.news</w:t>
      </w:r>
      <w:proofErr w:type="spellEnd"/>
      <w:r w:rsidRPr="00355EFD">
        <w:rPr>
          <w:szCs w:val="20"/>
        </w:rPr>
        <w:t xml:space="preserve">. 2021. How to Build a Decentralized Exchange (DEX) Like </w:t>
      </w:r>
      <w:proofErr w:type="spellStart"/>
      <w:r w:rsidRPr="00355EFD">
        <w:rPr>
          <w:szCs w:val="20"/>
        </w:rPr>
        <w:t>Uniswap</w:t>
      </w:r>
      <w:proofErr w:type="spellEnd"/>
      <w:r w:rsidRPr="00355EFD">
        <w:rPr>
          <w:szCs w:val="20"/>
        </w:rPr>
        <w:t xml:space="preserve"> in Less than One Hour. [online] Available at: &lt;https://blockchain.news/wiki/how-to-build-an-uniswap-exchange&gt; [Accessed 1 December 2021].</w:t>
      </w:r>
    </w:p>
    <w:p w14:paraId="2FFDC388" w14:textId="77777777" w:rsidR="00766CA2" w:rsidRPr="00355EFD" w:rsidRDefault="00766CA2" w:rsidP="00015774">
      <w:pPr>
        <w:ind w:left="284" w:hanging="284"/>
        <w:rPr>
          <w:szCs w:val="20"/>
        </w:rPr>
      </w:pPr>
      <w:r w:rsidRPr="00355EFD">
        <w:rPr>
          <w:szCs w:val="20"/>
        </w:rPr>
        <w:t xml:space="preserve">Vomtom.at. 2021. </w:t>
      </w:r>
      <w:proofErr w:type="spellStart"/>
      <w:r w:rsidRPr="00355EFD">
        <w:rPr>
          <w:szCs w:val="20"/>
        </w:rPr>
        <w:t>Uniswap</w:t>
      </w:r>
      <w:proofErr w:type="spellEnd"/>
      <w:r w:rsidRPr="00355EFD">
        <w:rPr>
          <w:szCs w:val="20"/>
        </w:rPr>
        <w:t xml:space="preserve"> v2 (as a Developer). [online] Available at: &lt;https://vomtom.at/how-to-use-uniswap-v2-as-a-developer/&gt; [Accessed 1 December 2021].</w:t>
      </w:r>
    </w:p>
    <w:p w14:paraId="6493A0EF" w14:textId="33290070" w:rsidR="00766CA2" w:rsidRPr="00355EFD" w:rsidRDefault="008720D8" w:rsidP="00015774">
      <w:pPr>
        <w:ind w:left="284" w:hanging="284"/>
        <w:rPr>
          <w:szCs w:val="20"/>
        </w:rPr>
      </w:pPr>
      <w:r>
        <w:rPr>
          <w:szCs w:val="20"/>
        </w:rPr>
        <w:t>Stackexchange.com</w:t>
      </w:r>
      <w:r w:rsidR="00766CA2" w:rsidRPr="00355EFD">
        <w:rPr>
          <w:szCs w:val="20"/>
        </w:rPr>
        <w:t xml:space="preserve">, H. and Ortiz, C., 2021. How can you get the price of token on </w:t>
      </w:r>
      <w:proofErr w:type="spellStart"/>
      <w:r w:rsidR="00766CA2" w:rsidRPr="00355EFD">
        <w:rPr>
          <w:szCs w:val="20"/>
        </w:rPr>
        <w:t>Uniswap</w:t>
      </w:r>
      <w:proofErr w:type="spellEnd"/>
      <w:r w:rsidR="00766CA2" w:rsidRPr="00355EFD">
        <w:rPr>
          <w:szCs w:val="20"/>
        </w:rPr>
        <w:t xml:space="preserve"> using </w:t>
      </w:r>
      <w:proofErr w:type="gramStart"/>
      <w:r w:rsidR="00766CA2" w:rsidRPr="00355EFD">
        <w:rPr>
          <w:szCs w:val="20"/>
        </w:rPr>
        <w:t>solidity?.</w:t>
      </w:r>
      <w:proofErr w:type="gramEnd"/>
      <w:r w:rsidR="00766CA2" w:rsidRPr="00355EFD">
        <w:rPr>
          <w:szCs w:val="20"/>
        </w:rPr>
        <w:t xml:space="preserve"> [online] Ethereum Stack Exchange. Available at: &lt;https://ethereum.stackexchange.com/questions/91441/how-can-you-get-the-price-of-token-on-uniswap-using-solidity/94173&gt; [Accessed 1 December 2021].</w:t>
      </w:r>
    </w:p>
    <w:p w14:paraId="0CEFECB7" w14:textId="77777777" w:rsidR="00766CA2" w:rsidRPr="00355EFD" w:rsidRDefault="00766CA2" w:rsidP="00015774">
      <w:pPr>
        <w:ind w:left="284" w:hanging="284"/>
        <w:rPr>
          <w:szCs w:val="20"/>
        </w:rPr>
      </w:pPr>
      <w:proofErr w:type="spellStart"/>
      <w:r w:rsidRPr="00355EFD">
        <w:rPr>
          <w:szCs w:val="20"/>
        </w:rPr>
        <w:t>EatTheBlocks</w:t>
      </w:r>
      <w:proofErr w:type="spellEnd"/>
      <w:r w:rsidRPr="00355EFD">
        <w:rPr>
          <w:szCs w:val="20"/>
        </w:rPr>
        <w:t xml:space="preserve">. 2021. How </w:t>
      </w:r>
      <w:proofErr w:type="gramStart"/>
      <w:r w:rsidRPr="00355EFD">
        <w:rPr>
          <w:szCs w:val="20"/>
        </w:rPr>
        <w:t>To</w:t>
      </w:r>
      <w:proofErr w:type="gramEnd"/>
      <w:r w:rsidRPr="00355EFD">
        <w:rPr>
          <w:szCs w:val="20"/>
        </w:rPr>
        <w:t xml:space="preserve"> Perform Custom Ethereum Flash Loans Using Solidity (ERC 3156 Standard) - </w:t>
      </w:r>
      <w:proofErr w:type="spellStart"/>
      <w:r w:rsidRPr="00355EFD">
        <w:rPr>
          <w:szCs w:val="20"/>
        </w:rPr>
        <w:t>EatTheBlocks</w:t>
      </w:r>
      <w:proofErr w:type="spellEnd"/>
      <w:r w:rsidRPr="00355EFD">
        <w:rPr>
          <w:szCs w:val="20"/>
        </w:rPr>
        <w:t>. [online] Available at: &lt;https://eattheblocks.com/how-to-perform-custom-ethereum-flash-loans-using-solidity-erc-3156-standard/&gt; [Accessed 1 December 2021].</w:t>
      </w:r>
    </w:p>
    <w:p w14:paraId="5A39BBE3" w14:textId="10283977" w:rsidR="0030575A" w:rsidRPr="00355EFD" w:rsidRDefault="00766CA2" w:rsidP="00015774">
      <w:pPr>
        <w:ind w:left="284" w:hanging="284"/>
        <w:rPr>
          <w:szCs w:val="20"/>
        </w:rPr>
      </w:pPr>
      <w:proofErr w:type="spellStart"/>
      <w:r w:rsidRPr="00355EFD">
        <w:rPr>
          <w:szCs w:val="20"/>
        </w:rPr>
        <w:t>Market.link</w:t>
      </w:r>
      <w:proofErr w:type="spellEnd"/>
      <w:r w:rsidRPr="00355EFD">
        <w:rPr>
          <w:szCs w:val="20"/>
        </w:rPr>
        <w:t>. 2021. Chainlink Market. [online] Available at: &lt;https://market.link/nodes/eb5c92a8-6093-4657-9a68-a6d10719946e/integrations?network=1&gt; [Accessed 1 December 2021].</w:t>
      </w:r>
    </w:p>
    <w:sectPr w:rsidR="0030575A" w:rsidRPr="00355EFD" w:rsidSect="008C5C45">
      <w:type w:val="continuous"/>
      <w:pgSz w:w="11907" w:h="16839"/>
      <w:pgMar w:top="1134" w:right="987" w:bottom="1134" w:left="425" w:header="720" w:footer="720" w:gutter="567"/>
      <w:cols w:num="2" w:space="51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61578" w14:textId="77777777" w:rsidR="00581CCE" w:rsidRDefault="00581CCE">
      <w:pPr>
        <w:spacing w:after="0" w:line="240" w:lineRule="auto"/>
      </w:pPr>
      <w:r>
        <w:separator/>
      </w:r>
    </w:p>
  </w:endnote>
  <w:endnote w:type="continuationSeparator" w:id="0">
    <w:p w14:paraId="18FCB9A1" w14:textId="77777777" w:rsidR="00581CCE" w:rsidRDefault="00581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Garamond">
    <w:altName w:val="Cambria"/>
    <w:panose1 w:val="020B0604020202020204"/>
    <w:charset w:val="00"/>
    <w:family w:val="roman"/>
    <w:pitch w:val="default"/>
    <w:sig w:usb0="00000000"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649B" w14:textId="0B7ABA0A" w:rsidR="0030575A" w:rsidRDefault="00F1254C">
    <w:pPr>
      <w:pStyle w:val="Footer"/>
    </w:pPr>
    <w:r>
      <w:rPr>
        <w:b/>
        <w:noProof/>
        <w:sz w:val="18"/>
        <w:szCs w:val="18"/>
      </w:rPr>
      <mc:AlternateContent>
        <mc:Choice Requires="wps">
          <w:drawing>
            <wp:anchor distT="0" distB="0" distL="114300" distR="114300" simplePos="0" relativeHeight="251661312" behindDoc="0" locked="0" layoutInCell="1" allowOverlap="1" wp14:anchorId="6CF6DD15" wp14:editId="7E3FCAA6">
              <wp:simplePos x="0" y="0"/>
              <wp:positionH relativeFrom="column">
                <wp:posOffset>963295</wp:posOffset>
              </wp:positionH>
              <wp:positionV relativeFrom="paragraph">
                <wp:posOffset>208765775</wp:posOffset>
              </wp:positionV>
              <wp:extent cx="6124575" cy="0"/>
              <wp:effectExtent l="0" t="0" r="9525" b="12700"/>
              <wp:wrapNone/>
              <wp:docPr id="15" name="Straight Connector 15"/>
              <wp:cNvGraphicFramePr/>
              <a:graphic xmlns:a="http://schemas.openxmlformats.org/drawingml/2006/main">
                <a:graphicData uri="http://schemas.microsoft.com/office/word/2010/wordprocessingShape">
                  <wps:wsp>
                    <wps:cNvCnPr/>
                    <wps:spPr>
                      <a:xfrm>
                        <a:off x="0" y="0"/>
                        <a:ext cx="61245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0498D9" id="Straight Connector 1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5.85pt,16438.25pt" to="558.1pt,1643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" strokecolor="black [3213]" strokeweight="1pt">
              <v:stroke joinstyle="miter"/>
            </v:line>
          </w:pict>
        </mc:Fallback>
      </mc:AlternateContent>
    </w:r>
  </w:p>
  <w:p w14:paraId="02469775" w14:textId="77777777" w:rsidR="0030575A" w:rsidRDefault="00581CCE">
    <w:pPr>
      <w:pStyle w:val="Footer"/>
      <w:jc w:val="right"/>
      <w:rPr>
        <w:rFonts w:ascii="Helvetica" w:hAnsi="Helvetica"/>
        <w:b/>
      </w:rPr>
    </w:pPr>
    <w:sdt>
      <w:sdtPr>
        <w:rPr>
          <w:rFonts w:ascii="Helvetica" w:hAnsi="Helvetica"/>
          <w:b/>
        </w:rPr>
        <w:id w:val="691736640"/>
      </w:sdtPr>
      <w:sdtEndPr/>
      <w:sdtContent>
        <w:r w:rsidR="00F1254C">
          <w:rPr>
            <w:rFonts w:ascii="Helvetica" w:hAnsi="Helvetica"/>
            <w:b/>
          </w:rPr>
          <w:fldChar w:fldCharType="begin"/>
        </w:r>
        <w:r w:rsidR="00F1254C">
          <w:rPr>
            <w:rFonts w:ascii="Helvetica" w:hAnsi="Helvetica"/>
            <w:b/>
          </w:rPr>
          <w:instrText>PAGE   \* MERGEFORMAT</w:instrText>
        </w:r>
        <w:r w:rsidR="00F1254C">
          <w:rPr>
            <w:rFonts w:ascii="Helvetica" w:hAnsi="Helvetica"/>
            <w:b/>
          </w:rPr>
          <w:fldChar w:fldCharType="separate"/>
        </w:r>
        <w:r w:rsidR="00F1254C">
          <w:rPr>
            <w:rFonts w:ascii="Helvetica" w:hAnsi="Helvetica"/>
            <w:b/>
          </w:rPr>
          <w:t>5</w:t>
        </w:r>
        <w:r w:rsidR="00F1254C">
          <w:rPr>
            <w:rFonts w:ascii="Helvetica" w:hAnsi="Helvetica"/>
            <w:b/>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811272"/>
    </w:sdtPr>
    <w:sdtEndPr>
      <w:rPr>
        <w:rFonts w:ascii="Helvetica" w:hAnsi="Helvetica"/>
        <w:b/>
      </w:rPr>
    </w:sdtEndPr>
    <w:sdtContent>
      <w:p w14:paraId="41C8F396" w14:textId="767CD84E" w:rsidR="0030575A" w:rsidRDefault="0030575A">
        <w:pPr>
          <w:pStyle w:val="Footer"/>
          <w:jc w:val="right"/>
        </w:pPr>
      </w:p>
      <w:p w14:paraId="08D1F985" w14:textId="2F8F29FF" w:rsidR="0030575A" w:rsidRDefault="00F1254C">
        <w:pPr>
          <w:pStyle w:val="Footer"/>
          <w:jc w:val="right"/>
          <w:rPr>
            <w:rFonts w:ascii="Helvetica" w:hAnsi="Helvetica"/>
            <w:b/>
          </w:rPr>
        </w:pPr>
        <w:r>
          <w:rPr>
            <w:rFonts w:ascii="Helvetica" w:hAnsi="Helvetica"/>
            <w:b/>
          </w:rPr>
          <w:fldChar w:fldCharType="begin"/>
        </w:r>
        <w:r>
          <w:rPr>
            <w:rFonts w:ascii="Helvetica" w:hAnsi="Helvetica"/>
            <w:b/>
          </w:rPr>
          <w:instrText>PAGE   \* MERGEFORMAT</w:instrText>
        </w:r>
        <w:r>
          <w:rPr>
            <w:rFonts w:ascii="Helvetica" w:hAnsi="Helvetica"/>
            <w:b/>
          </w:rPr>
          <w:fldChar w:fldCharType="separate"/>
        </w:r>
        <w:r>
          <w:rPr>
            <w:rFonts w:ascii="Helvetica" w:hAnsi="Helvetica"/>
            <w:b/>
          </w:rPr>
          <w:t>2</w:t>
        </w:r>
        <w:r>
          <w:rPr>
            <w:rFonts w:ascii="Helvetica" w:hAnsi="Helvetica"/>
            <w: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A31B0" w14:textId="77777777" w:rsidR="00581CCE" w:rsidRDefault="00581CCE">
      <w:pPr>
        <w:spacing w:after="0" w:line="240" w:lineRule="auto"/>
      </w:pPr>
      <w:r>
        <w:separator/>
      </w:r>
    </w:p>
  </w:footnote>
  <w:footnote w:type="continuationSeparator" w:id="0">
    <w:p w14:paraId="408ABC2F" w14:textId="77777777" w:rsidR="00581CCE" w:rsidRDefault="00581C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65D50" w14:textId="77777777" w:rsidR="0030575A" w:rsidRDefault="00F1254C">
    <w:pPr>
      <w:pStyle w:val="Header"/>
      <w:rPr>
        <w:rFonts w:ascii="Helvetica" w:hAnsi="Helvetica"/>
        <w:b/>
        <w:sz w:val="18"/>
        <w:szCs w:val="18"/>
      </w:rPr>
    </w:pPr>
    <w:r>
      <w:rPr>
        <w:rFonts w:ascii="Helvetica" w:hAnsi="Helvetica"/>
        <w:b/>
        <w:noProof/>
        <w:sz w:val="18"/>
        <w:szCs w:val="18"/>
      </w:rPr>
      <mc:AlternateContent>
        <mc:Choice Requires="wps">
          <w:drawing>
            <wp:anchor distT="0" distB="0" distL="114300" distR="114300" simplePos="0" relativeHeight="251664384" behindDoc="0" locked="0" layoutInCell="1" allowOverlap="1" wp14:anchorId="1478F28F" wp14:editId="07777777">
              <wp:simplePos x="0" y="0"/>
              <wp:positionH relativeFrom="column">
                <wp:posOffset>-5715</wp:posOffset>
              </wp:positionH>
              <wp:positionV relativeFrom="paragraph">
                <wp:posOffset>240665</wp:posOffset>
              </wp:positionV>
              <wp:extent cx="6212205" cy="0"/>
              <wp:effectExtent l="0" t="0" r="11430" b="12700"/>
              <wp:wrapNone/>
              <wp:docPr id="18" name="Straight Connector 18"/>
              <wp:cNvGraphicFramePr/>
              <a:graphic xmlns:a="http://schemas.openxmlformats.org/drawingml/2006/main">
                <a:graphicData uri="http://schemas.microsoft.com/office/word/2010/wordprocessingShape">
                  <wps:wsp>
                    <wps:cNvCnPr/>
                    <wps:spPr>
                      <a:xfrm>
                        <a:off x="0" y="0"/>
                        <a:ext cx="621211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a="http://schemas.openxmlformats.org/drawingml/2006/main" xmlns:wp14="http://schemas.microsoft.com/office/word/2010/wordml">
          <w:pict w14:anchorId="2D27AF37">
            <v:line id="_x0000_s1026" style="position:absolute;left:0pt;margin-left:-0.45pt;margin-top:18.95pt;height:0pt;width:489.15pt;z-index:251664384;mso-width-relative:page;mso-height-relative:page;" coordsize="21600,21600" o:spid="_x0000_s1026" filled="f" stroked="t" o:spt="20" o:gfxdata="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AxTV9dYAAAAHAQAADwAAAAAAAAABACAAAAA4AAAAZHJz&#10;L2Rvd25yZXYueG1sUEsBAhQAFAAAAAgAh07iQEKRM3G3AQAAaQMAAA4AAAAAAAAAAQAgAAAAOwEA&#10;AGRycy9lMm9Eb2MueG1sUEsFBgAAAAAGAAYAWQEAAGQFAAAAAA==&#10;">
              <v:fill on="f" focussize="0,0"/>
              <v:stroke weight="1pt" color="#000000 [3213]" miterlimit="8" joinstyle="miter"/>
              <v:imagedata o:title=""/>
              <o:lock v:ext="edit" aspectratio="f"/>
            </v:line>
          </w:pict>
        </mc:Fallback>
      </mc:AlternateContent>
    </w:r>
    <w:r>
      <w:rPr>
        <w:rFonts w:ascii="Helvetica" w:hAnsi="Helvetica"/>
        <w:b/>
        <w:sz w:val="18"/>
        <w:szCs w:val="18"/>
      </w:rPr>
      <w:t>First author, Second Author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6601C"/>
    <w:multiLevelType w:val="hybridMultilevel"/>
    <w:tmpl w:val="AD3C6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FA7B19"/>
    <w:multiLevelType w:val="hybridMultilevel"/>
    <w:tmpl w:val="4314BED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06339E"/>
    <w:multiLevelType w:val="multilevel"/>
    <w:tmpl w:val="E01C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D75E3A"/>
    <w:multiLevelType w:val="hybridMultilevel"/>
    <w:tmpl w:val="AC9A0EE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DC67E8"/>
    <w:multiLevelType w:val="multilevel"/>
    <w:tmpl w:val="531D351E"/>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C6D2BC2"/>
    <w:multiLevelType w:val="multilevel"/>
    <w:tmpl w:val="E01C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1D351E"/>
    <w:multiLevelType w:val="multilevel"/>
    <w:tmpl w:val="531D351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BAF68C4"/>
    <w:multiLevelType w:val="singleLevel"/>
    <w:tmpl w:val="6BAF68C4"/>
    <w:lvl w:ilvl="0">
      <w:start w:val="1"/>
      <w:numFmt w:val="bullet"/>
      <w:lvlText w:val="·"/>
      <w:lvlJc w:val="left"/>
      <w:pPr>
        <w:tabs>
          <w:tab w:val="left" w:pos="644"/>
        </w:tabs>
        <w:ind w:left="360" w:hanging="76"/>
      </w:pPr>
      <w:rPr>
        <w:rFonts w:ascii="Symbol" w:hAnsi="Symbol" w:hint="default"/>
      </w:rPr>
    </w:lvl>
  </w:abstractNum>
  <w:num w:numId="1">
    <w:abstractNumId w:val="6"/>
  </w:num>
  <w:num w:numId="2">
    <w:abstractNumId w:val="7"/>
  </w:num>
  <w:num w:numId="3">
    <w:abstractNumId w:val="1"/>
  </w:num>
  <w:num w:numId="4">
    <w:abstractNumId w:val="3"/>
  </w:num>
  <w:num w:numId="5">
    <w:abstractNumId w:val="6"/>
  </w:num>
  <w:num w:numId="6">
    <w:abstractNumId w:val="0"/>
  </w:num>
  <w:num w:numId="7">
    <w:abstractNumId w:val="5"/>
  </w:num>
  <w:num w:numId="8">
    <w:abstractNumId w:val="4"/>
  </w:num>
  <w:num w:numId="9">
    <w:abstractNumId w:val="2"/>
  </w:num>
  <w:num w:numId="10">
    <w:abstractNumId w:val="6"/>
  </w:num>
  <w:num w:numId="11">
    <w:abstractNumId w:val="6"/>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hyphenationZone w:val="0"/>
  <w:doNotHyphenateCaps/>
  <w:drawingGridHorizontalSpacing w:val="119"/>
  <w:drawingGridVerticalSpacing w:val="119"/>
  <w:displayVerticalDrawingGridEvery w:val="0"/>
  <w:doNotUseMarginsForDrawingGridOrigin/>
  <w:drawingGridHorizontalOrigin w:val="1800"/>
  <w:drawingGridVerticalOrigin w:val="1985"/>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C0A"/>
    <w:rsid w:val="C76CADED"/>
    <w:rsid w:val="EFBE4880"/>
    <w:rsid w:val="F67FCBAD"/>
    <w:rsid w:val="00007A4E"/>
    <w:rsid w:val="00010041"/>
    <w:rsid w:val="00010612"/>
    <w:rsid w:val="000134F6"/>
    <w:rsid w:val="00015774"/>
    <w:rsid w:val="00021E57"/>
    <w:rsid w:val="00022C22"/>
    <w:rsid w:val="00025168"/>
    <w:rsid w:val="0003409F"/>
    <w:rsid w:val="0003445C"/>
    <w:rsid w:val="00040EEE"/>
    <w:rsid w:val="000503D0"/>
    <w:rsid w:val="0005361A"/>
    <w:rsid w:val="00054070"/>
    <w:rsid w:val="00055AAB"/>
    <w:rsid w:val="000617A4"/>
    <w:rsid w:val="00080A60"/>
    <w:rsid w:val="00090BCA"/>
    <w:rsid w:val="00091F0C"/>
    <w:rsid w:val="00092E5A"/>
    <w:rsid w:val="00096854"/>
    <w:rsid w:val="000A4566"/>
    <w:rsid w:val="000A6F84"/>
    <w:rsid w:val="000B3003"/>
    <w:rsid w:val="000B69A8"/>
    <w:rsid w:val="000C465D"/>
    <w:rsid w:val="000C47A1"/>
    <w:rsid w:val="000C54BC"/>
    <w:rsid w:val="000D07CC"/>
    <w:rsid w:val="000D38E8"/>
    <w:rsid w:val="000E34D9"/>
    <w:rsid w:val="000E6C00"/>
    <w:rsid w:val="000E70CC"/>
    <w:rsid w:val="000F48D1"/>
    <w:rsid w:val="0010151E"/>
    <w:rsid w:val="00107446"/>
    <w:rsid w:val="00111F1A"/>
    <w:rsid w:val="00117C0C"/>
    <w:rsid w:val="00137ACE"/>
    <w:rsid w:val="00140AB1"/>
    <w:rsid w:val="00143BBC"/>
    <w:rsid w:val="001452A6"/>
    <w:rsid w:val="00146055"/>
    <w:rsid w:val="001465DA"/>
    <w:rsid w:val="001509F4"/>
    <w:rsid w:val="001517BB"/>
    <w:rsid w:val="00153DF9"/>
    <w:rsid w:val="00164FDC"/>
    <w:rsid w:val="00166F02"/>
    <w:rsid w:val="001670A8"/>
    <w:rsid w:val="001728AA"/>
    <w:rsid w:val="00182273"/>
    <w:rsid w:val="00193BE1"/>
    <w:rsid w:val="0019589C"/>
    <w:rsid w:val="00195E30"/>
    <w:rsid w:val="001A006E"/>
    <w:rsid w:val="001A2FC9"/>
    <w:rsid w:val="001A4AFF"/>
    <w:rsid w:val="001C1CC1"/>
    <w:rsid w:val="001C460B"/>
    <w:rsid w:val="001C658F"/>
    <w:rsid w:val="001E388D"/>
    <w:rsid w:val="001E4C3C"/>
    <w:rsid w:val="001E65D1"/>
    <w:rsid w:val="001F7CB3"/>
    <w:rsid w:val="00204648"/>
    <w:rsid w:val="00207996"/>
    <w:rsid w:val="002201D4"/>
    <w:rsid w:val="0022496B"/>
    <w:rsid w:val="002273FF"/>
    <w:rsid w:val="00230866"/>
    <w:rsid w:val="002333FD"/>
    <w:rsid w:val="00241461"/>
    <w:rsid w:val="0024203A"/>
    <w:rsid w:val="00244181"/>
    <w:rsid w:val="00247C57"/>
    <w:rsid w:val="002500AD"/>
    <w:rsid w:val="00253FF3"/>
    <w:rsid w:val="00254ACC"/>
    <w:rsid w:val="00261C41"/>
    <w:rsid w:val="00267AD9"/>
    <w:rsid w:val="00270F96"/>
    <w:rsid w:val="002751D1"/>
    <w:rsid w:val="0027599B"/>
    <w:rsid w:val="002857EF"/>
    <w:rsid w:val="00291045"/>
    <w:rsid w:val="002B178A"/>
    <w:rsid w:val="002B25A0"/>
    <w:rsid w:val="002C1276"/>
    <w:rsid w:val="002C17E7"/>
    <w:rsid w:val="002C1B69"/>
    <w:rsid w:val="002C79CC"/>
    <w:rsid w:val="002D1F05"/>
    <w:rsid w:val="002D295C"/>
    <w:rsid w:val="002D58D6"/>
    <w:rsid w:val="002E4F17"/>
    <w:rsid w:val="002F0D73"/>
    <w:rsid w:val="002F31AD"/>
    <w:rsid w:val="003015E1"/>
    <w:rsid w:val="003042FD"/>
    <w:rsid w:val="00304848"/>
    <w:rsid w:val="0030575A"/>
    <w:rsid w:val="00306CC6"/>
    <w:rsid w:val="003130A4"/>
    <w:rsid w:val="00315010"/>
    <w:rsid w:val="003170D0"/>
    <w:rsid w:val="0032347D"/>
    <w:rsid w:val="00324004"/>
    <w:rsid w:val="00330EB2"/>
    <w:rsid w:val="00332D91"/>
    <w:rsid w:val="003353D7"/>
    <w:rsid w:val="00340876"/>
    <w:rsid w:val="00341265"/>
    <w:rsid w:val="003433A0"/>
    <w:rsid w:val="0035196E"/>
    <w:rsid w:val="00354725"/>
    <w:rsid w:val="00354901"/>
    <w:rsid w:val="00355EFD"/>
    <w:rsid w:val="00356EC2"/>
    <w:rsid w:val="00363B07"/>
    <w:rsid w:val="00363CE6"/>
    <w:rsid w:val="00364515"/>
    <w:rsid w:val="003645D4"/>
    <w:rsid w:val="00365ADF"/>
    <w:rsid w:val="00370381"/>
    <w:rsid w:val="00374862"/>
    <w:rsid w:val="00375B74"/>
    <w:rsid w:val="003863A5"/>
    <w:rsid w:val="003A0D2C"/>
    <w:rsid w:val="003B12C4"/>
    <w:rsid w:val="003C6524"/>
    <w:rsid w:val="003C6EDA"/>
    <w:rsid w:val="003D01C1"/>
    <w:rsid w:val="003D2B33"/>
    <w:rsid w:val="003D2FD4"/>
    <w:rsid w:val="003D42D4"/>
    <w:rsid w:val="003D65A8"/>
    <w:rsid w:val="003E5644"/>
    <w:rsid w:val="003F4DAE"/>
    <w:rsid w:val="003F5736"/>
    <w:rsid w:val="00401912"/>
    <w:rsid w:val="004039C6"/>
    <w:rsid w:val="004100F8"/>
    <w:rsid w:val="00420A09"/>
    <w:rsid w:val="0042395B"/>
    <w:rsid w:val="004273F4"/>
    <w:rsid w:val="00435036"/>
    <w:rsid w:val="0044017C"/>
    <w:rsid w:val="00441194"/>
    <w:rsid w:val="00442C14"/>
    <w:rsid w:val="004444DC"/>
    <w:rsid w:val="004557BE"/>
    <w:rsid w:val="00461E38"/>
    <w:rsid w:val="004623B4"/>
    <w:rsid w:val="0048021E"/>
    <w:rsid w:val="00480894"/>
    <w:rsid w:val="00481773"/>
    <w:rsid w:val="00491168"/>
    <w:rsid w:val="004942F3"/>
    <w:rsid w:val="004B433F"/>
    <w:rsid w:val="004B4C73"/>
    <w:rsid w:val="004B5FC4"/>
    <w:rsid w:val="004B6114"/>
    <w:rsid w:val="004B6D29"/>
    <w:rsid w:val="004C4BA9"/>
    <w:rsid w:val="004D3C2E"/>
    <w:rsid w:val="004E035B"/>
    <w:rsid w:val="004F008B"/>
    <w:rsid w:val="004F60CE"/>
    <w:rsid w:val="00501FDA"/>
    <w:rsid w:val="00511071"/>
    <w:rsid w:val="00520206"/>
    <w:rsid w:val="0052324F"/>
    <w:rsid w:val="00523EA7"/>
    <w:rsid w:val="005249C2"/>
    <w:rsid w:val="005270C7"/>
    <w:rsid w:val="00530DDF"/>
    <w:rsid w:val="00531B3D"/>
    <w:rsid w:val="00532121"/>
    <w:rsid w:val="00533D32"/>
    <w:rsid w:val="00533E32"/>
    <w:rsid w:val="00540AAC"/>
    <w:rsid w:val="00540C0A"/>
    <w:rsid w:val="0054745E"/>
    <w:rsid w:val="005554F7"/>
    <w:rsid w:val="00563D1C"/>
    <w:rsid w:val="005772C0"/>
    <w:rsid w:val="00581CCE"/>
    <w:rsid w:val="0058262D"/>
    <w:rsid w:val="005831A0"/>
    <w:rsid w:val="00586B74"/>
    <w:rsid w:val="00586D0E"/>
    <w:rsid w:val="00590C54"/>
    <w:rsid w:val="005927DD"/>
    <w:rsid w:val="00593DA2"/>
    <w:rsid w:val="005A1FAB"/>
    <w:rsid w:val="005A6726"/>
    <w:rsid w:val="005B2207"/>
    <w:rsid w:val="005B23F0"/>
    <w:rsid w:val="005B5BAD"/>
    <w:rsid w:val="005B6524"/>
    <w:rsid w:val="005C3133"/>
    <w:rsid w:val="005C4FBA"/>
    <w:rsid w:val="005D2F83"/>
    <w:rsid w:val="005F0FD3"/>
    <w:rsid w:val="005F150E"/>
    <w:rsid w:val="00621EFC"/>
    <w:rsid w:val="0063244C"/>
    <w:rsid w:val="006327A3"/>
    <w:rsid w:val="00636DE4"/>
    <w:rsid w:val="00652690"/>
    <w:rsid w:val="00652A29"/>
    <w:rsid w:val="0065411B"/>
    <w:rsid w:val="00654D6B"/>
    <w:rsid w:val="00662AF9"/>
    <w:rsid w:val="00665667"/>
    <w:rsid w:val="00667564"/>
    <w:rsid w:val="00674231"/>
    <w:rsid w:val="00675185"/>
    <w:rsid w:val="00676B14"/>
    <w:rsid w:val="00683A93"/>
    <w:rsid w:val="006855F8"/>
    <w:rsid w:val="006B7B31"/>
    <w:rsid w:val="006C0FB4"/>
    <w:rsid w:val="006C1256"/>
    <w:rsid w:val="006C341D"/>
    <w:rsid w:val="006C3D75"/>
    <w:rsid w:val="006D768C"/>
    <w:rsid w:val="006E0C71"/>
    <w:rsid w:val="006E37DA"/>
    <w:rsid w:val="006E5D89"/>
    <w:rsid w:val="006E67B9"/>
    <w:rsid w:val="006F441D"/>
    <w:rsid w:val="006F44F2"/>
    <w:rsid w:val="006F70A7"/>
    <w:rsid w:val="00706B34"/>
    <w:rsid w:val="00730F7A"/>
    <w:rsid w:val="0073146E"/>
    <w:rsid w:val="007327D8"/>
    <w:rsid w:val="007329A0"/>
    <w:rsid w:val="00741E3A"/>
    <w:rsid w:val="007437E2"/>
    <w:rsid w:val="00744BEF"/>
    <w:rsid w:val="00747D02"/>
    <w:rsid w:val="0075025D"/>
    <w:rsid w:val="007506C8"/>
    <w:rsid w:val="00757DB0"/>
    <w:rsid w:val="007611A3"/>
    <w:rsid w:val="00761EF5"/>
    <w:rsid w:val="007623FE"/>
    <w:rsid w:val="00764ECB"/>
    <w:rsid w:val="00766CA2"/>
    <w:rsid w:val="007743F9"/>
    <w:rsid w:val="00782749"/>
    <w:rsid w:val="00782B74"/>
    <w:rsid w:val="00782C87"/>
    <w:rsid w:val="00786A80"/>
    <w:rsid w:val="007875A2"/>
    <w:rsid w:val="00787A15"/>
    <w:rsid w:val="0079379E"/>
    <w:rsid w:val="007A44FC"/>
    <w:rsid w:val="007B08D4"/>
    <w:rsid w:val="007B099B"/>
    <w:rsid w:val="007B3CC9"/>
    <w:rsid w:val="007C025E"/>
    <w:rsid w:val="007C735F"/>
    <w:rsid w:val="007D039E"/>
    <w:rsid w:val="007D75D6"/>
    <w:rsid w:val="007E2ADE"/>
    <w:rsid w:val="007F0007"/>
    <w:rsid w:val="007F0927"/>
    <w:rsid w:val="007F768E"/>
    <w:rsid w:val="00800882"/>
    <w:rsid w:val="00810EE1"/>
    <w:rsid w:val="0082178C"/>
    <w:rsid w:val="00821EF6"/>
    <w:rsid w:val="00836563"/>
    <w:rsid w:val="008377DC"/>
    <w:rsid w:val="00837EA2"/>
    <w:rsid w:val="00840C6D"/>
    <w:rsid w:val="00842911"/>
    <w:rsid w:val="0084308A"/>
    <w:rsid w:val="008445E5"/>
    <w:rsid w:val="00846C5F"/>
    <w:rsid w:val="00853243"/>
    <w:rsid w:val="00854EEA"/>
    <w:rsid w:val="008720D8"/>
    <w:rsid w:val="008748A5"/>
    <w:rsid w:val="00874ECE"/>
    <w:rsid w:val="008764F7"/>
    <w:rsid w:val="00880338"/>
    <w:rsid w:val="00882860"/>
    <w:rsid w:val="00882CD3"/>
    <w:rsid w:val="00882F8D"/>
    <w:rsid w:val="00885F81"/>
    <w:rsid w:val="00887137"/>
    <w:rsid w:val="00890FEF"/>
    <w:rsid w:val="00892298"/>
    <w:rsid w:val="00894DE6"/>
    <w:rsid w:val="00895465"/>
    <w:rsid w:val="00897EF2"/>
    <w:rsid w:val="008A2FFA"/>
    <w:rsid w:val="008A32A4"/>
    <w:rsid w:val="008A52DC"/>
    <w:rsid w:val="008B3E73"/>
    <w:rsid w:val="008C3746"/>
    <w:rsid w:val="008C3FF3"/>
    <w:rsid w:val="008C4D9E"/>
    <w:rsid w:val="008C5C45"/>
    <w:rsid w:val="008C6CA2"/>
    <w:rsid w:val="008D11EB"/>
    <w:rsid w:val="008D7126"/>
    <w:rsid w:val="008D7409"/>
    <w:rsid w:val="008E70B3"/>
    <w:rsid w:val="008F53D9"/>
    <w:rsid w:val="00910EE3"/>
    <w:rsid w:val="009268A8"/>
    <w:rsid w:val="009270AC"/>
    <w:rsid w:val="009340DB"/>
    <w:rsid w:val="00940B67"/>
    <w:rsid w:val="009512F0"/>
    <w:rsid w:val="00957936"/>
    <w:rsid w:val="0096363B"/>
    <w:rsid w:val="009705D7"/>
    <w:rsid w:val="00973786"/>
    <w:rsid w:val="00976FD1"/>
    <w:rsid w:val="00986615"/>
    <w:rsid w:val="009917EF"/>
    <w:rsid w:val="00992B41"/>
    <w:rsid w:val="00996750"/>
    <w:rsid w:val="009A31F0"/>
    <w:rsid w:val="009C26D9"/>
    <w:rsid w:val="009C556B"/>
    <w:rsid w:val="009D0DF1"/>
    <w:rsid w:val="009D7A6A"/>
    <w:rsid w:val="009E1EB2"/>
    <w:rsid w:val="009E494C"/>
    <w:rsid w:val="009E5C68"/>
    <w:rsid w:val="009F15A4"/>
    <w:rsid w:val="009F6385"/>
    <w:rsid w:val="009F7D7F"/>
    <w:rsid w:val="00A02C59"/>
    <w:rsid w:val="00A02E0F"/>
    <w:rsid w:val="00A05D2A"/>
    <w:rsid w:val="00A06AEB"/>
    <w:rsid w:val="00A1373F"/>
    <w:rsid w:val="00A1780E"/>
    <w:rsid w:val="00A22A27"/>
    <w:rsid w:val="00A24B09"/>
    <w:rsid w:val="00A25B01"/>
    <w:rsid w:val="00A31365"/>
    <w:rsid w:val="00A44509"/>
    <w:rsid w:val="00A45AFE"/>
    <w:rsid w:val="00A46F04"/>
    <w:rsid w:val="00A51A08"/>
    <w:rsid w:val="00A52AC7"/>
    <w:rsid w:val="00A531C6"/>
    <w:rsid w:val="00A5563E"/>
    <w:rsid w:val="00A56331"/>
    <w:rsid w:val="00A75E79"/>
    <w:rsid w:val="00A77D8F"/>
    <w:rsid w:val="00A81023"/>
    <w:rsid w:val="00A84B24"/>
    <w:rsid w:val="00A858CA"/>
    <w:rsid w:val="00A8741C"/>
    <w:rsid w:val="00A90F26"/>
    <w:rsid w:val="00A9186A"/>
    <w:rsid w:val="00A92AED"/>
    <w:rsid w:val="00A94CA9"/>
    <w:rsid w:val="00A959F5"/>
    <w:rsid w:val="00AA352B"/>
    <w:rsid w:val="00AB3775"/>
    <w:rsid w:val="00AB4BF1"/>
    <w:rsid w:val="00AB6D15"/>
    <w:rsid w:val="00AB711C"/>
    <w:rsid w:val="00AC1468"/>
    <w:rsid w:val="00AC3E5A"/>
    <w:rsid w:val="00AC7276"/>
    <w:rsid w:val="00AD1887"/>
    <w:rsid w:val="00AD51E4"/>
    <w:rsid w:val="00AD71C8"/>
    <w:rsid w:val="00AD7CF0"/>
    <w:rsid w:val="00AF1B24"/>
    <w:rsid w:val="00AF4CBA"/>
    <w:rsid w:val="00AF73CF"/>
    <w:rsid w:val="00B06130"/>
    <w:rsid w:val="00B07C94"/>
    <w:rsid w:val="00B14A57"/>
    <w:rsid w:val="00B2377C"/>
    <w:rsid w:val="00B26CFA"/>
    <w:rsid w:val="00B3399E"/>
    <w:rsid w:val="00B423A9"/>
    <w:rsid w:val="00B45630"/>
    <w:rsid w:val="00B529BE"/>
    <w:rsid w:val="00B52E08"/>
    <w:rsid w:val="00B538D3"/>
    <w:rsid w:val="00B563CC"/>
    <w:rsid w:val="00B57444"/>
    <w:rsid w:val="00B6480B"/>
    <w:rsid w:val="00B66572"/>
    <w:rsid w:val="00B761FE"/>
    <w:rsid w:val="00B76F28"/>
    <w:rsid w:val="00B80CBC"/>
    <w:rsid w:val="00B85290"/>
    <w:rsid w:val="00B91736"/>
    <w:rsid w:val="00B91C7F"/>
    <w:rsid w:val="00B93426"/>
    <w:rsid w:val="00BB3C7D"/>
    <w:rsid w:val="00BC17E2"/>
    <w:rsid w:val="00BC296D"/>
    <w:rsid w:val="00BC4971"/>
    <w:rsid w:val="00BD347E"/>
    <w:rsid w:val="00BD3DD8"/>
    <w:rsid w:val="00BE66A4"/>
    <w:rsid w:val="00C01D00"/>
    <w:rsid w:val="00C025F0"/>
    <w:rsid w:val="00C05D66"/>
    <w:rsid w:val="00C072E4"/>
    <w:rsid w:val="00C07340"/>
    <w:rsid w:val="00C235A5"/>
    <w:rsid w:val="00C253CD"/>
    <w:rsid w:val="00C263A5"/>
    <w:rsid w:val="00C30B9A"/>
    <w:rsid w:val="00C40BA9"/>
    <w:rsid w:val="00C47B7B"/>
    <w:rsid w:val="00C6087F"/>
    <w:rsid w:val="00C66771"/>
    <w:rsid w:val="00C84382"/>
    <w:rsid w:val="00C84827"/>
    <w:rsid w:val="00C865BE"/>
    <w:rsid w:val="00C92162"/>
    <w:rsid w:val="00C94A8C"/>
    <w:rsid w:val="00C95975"/>
    <w:rsid w:val="00C95E58"/>
    <w:rsid w:val="00C974F8"/>
    <w:rsid w:val="00CA0FD9"/>
    <w:rsid w:val="00CA22DB"/>
    <w:rsid w:val="00CA5B06"/>
    <w:rsid w:val="00CB47A8"/>
    <w:rsid w:val="00CB480B"/>
    <w:rsid w:val="00CC3077"/>
    <w:rsid w:val="00CC61DA"/>
    <w:rsid w:val="00CE1DDC"/>
    <w:rsid w:val="00CE7C8C"/>
    <w:rsid w:val="00CF1E97"/>
    <w:rsid w:val="00CF4091"/>
    <w:rsid w:val="00CF5AC1"/>
    <w:rsid w:val="00CF5FA1"/>
    <w:rsid w:val="00D03D66"/>
    <w:rsid w:val="00D1103F"/>
    <w:rsid w:val="00D135DF"/>
    <w:rsid w:val="00D275AE"/>
    <w:rsid w:val="00D3371F"/>
    <w:rsid w:val="00D33751"/>
    <w:rsid w:val="00D34065"/>
    <w:rsid w:val="00D36F4D"/>
    <w:rsid w:val="00D37AA0"/>
    <w:rsid w:val="00D54161"/>
    <w:rsid w:val="00D550D9"/>
    <w:rsid w:val="00D66583"/>
    <w:rsid w:val="00D94E97"/>
    <w:rsid w:val="00DA24FE"/>
    <w:rsid w:val="00DA57F5"/>
    <w:rsid w:val="00DA6988"/>
    <w:rsid w:val="00DB381C"/>
    <w:rsid w:val="00DB443C"/>
    <w:rsid w:val="00DB7843"/>
    <w:rsid w:val="00DC1F89"/>
    <w:rsid w:val="00DE45B4"/>
    <w:rsid w:val="00DF0163"/>
    <w:rsid w:val="00DF2146"/>
    <w:rsid w:val="00DF5F20"/>
    <w:rsid w:val="00DF7C0F"/>
    <w:rsid w:val="00E00034"/>
    <w:rsid w:val="00E00766"/>
    <w:rsid w:val="00E01A36"/>
    <w:rsid w:val="00E01A69"/>
    <w:rsid w:val="00E07439"/>
    <w:rsid w:val="00E07E22"/>
    <w:rsid w:val="00E16734"/>
    <w:rsid w:val="00E22134"/>
    <w:rsid w:val="00E35990"/>
    <w:rsid w:val="00E36617"/>
    <w:rsid w:val="00E4189F"/>
    <w:rsid w:val="00E45799"/>
    <w:rsid w:val="00E47169"/>
    <w:rsid w:val="00E522C7"/>
    <w:rsid w:val="00E54502"/>
    <w:rsid w:val="00E5568B"/>
    <w:rsid w:val="00E64FD6"/>
    <w:rsid w:val="00E726E7"/>
    <w:rsid w:val="00E768C2"/>
    <w:rsid w:val="00E82A7E"/>
    <w:rsid w:val="00E86A04"/>
    <w:rsid w:val="00E872EF"/>
    <w:rsid w:val="00E94672"/>
    <w:rsid w:val="00EC169B"/>
    <w:rsid w:val="00EC19AA"/>
    <w:rsid w:val="00EC2058"/>
    <w:rsid w:val="00EC4AE9"/>
    <w:rsid w:val="00ED1888"/>
    <w:rsid w:val="00ED4AAD"/>
    <w:rsid w:val="00ED5389"/>
    <w:rsid w:val="00EE2895"/>
    <w:rsid w:val="00EF54E2"/>
    <w:rsid w:val="00EF5ADF"/>
    <w:rsid w:val="00EF7DF3"/>
    <w:rsid w:val="00F02CE5"/>
    <w:rsid w:val="00F1254C"/>
    <w:rsid w:val="00F16986"/>
    <w:rsid w:val="00F30626"/>
    <w:rsid w:val="00F30B05"/>
    <w:rsid w:val="00F315FC"/>
    <w:rsid w:val="00F31DED"/>
    <w:rsid w:val="00F35D5A"/>
    <w:rsid w:val="00F4011F"/>
    <w:rsid w:val="00F54FB8"/>
    <w:rsid w:val="00F56043"/>
    <w:rsid w:val="00F65086"/>
    <w:rsid w:val="00F66A7A"/>
    <w:rsid w:val="00F71D81"/>
    <w:rsid w:val="00F72638"/>
    <w:rsid w:val="00F72999"/>
    <w:rsid w:val="00F767EC"/>
    <w:rsid w:val="00F87278"/>
    <w:rsid w:val="00F91C19"/>
    <w:rsid w:val="00F927B7"/>
    <w:rsid w:val="00F9374C"/>
    <w:rsid w:val="00FA02EC"/>
    <w:rsid w:val="00FA03E3"/>
    <w:rsid w:val="00FA12EE"/>
    <w:rsid w:val="00FA286A"/>
    <w:rsid w:val="00FA2B17"/>
    <w:rsid w:val="00FA360B"/>
    <w:rsid w:val="00FA6FE0"/>
    <w:rsid w:val="00FB1D98"/>
    <w:rsid w:val="00FB2CD6"/>
    <w:rsid w:val="00FC5C12"/>
    <w:rsid w:val="00FC6753"/>
    <w:rsid w:val="00FD23AC"/>
    <w:rsid w:val="00FD38CB"/>
    <w:rsid w:val="00FE034C"/>
    <w:rsid w:val="00FE0F9A"/>
    <w:rsid w:val="00FE3724"/>
    <w:rsid w:val="00FE4B91"/>
    <w:rsid w:val="00FE5B81"/>
    <w:rsid w:val="00FF402D"/>
    <w:rsid w:val="0A1FE166"/>
    <w:rsid w:val="7BFA7948"/>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2E7D067"/>
  <w15:docId w15:val="{465C7629-0C94-447C-956D-42A34E1F7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H"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qFormat="1"/>
    <w:lsdException w:name="footnote text" w:semiHidden="1" w:qFormat="1"/>
    <w:lsdException w:name="annotation text" w:semiHidden="1" w:qFormat="1"/>
    <w:lsdException w:name="header" w:semiHidden="1" w:qFormat="1"/>
    <w:lsdException w:name="footer" w:uiPriority="99" w:qFormat="1"/>
    <w:lsdException w:name="index heading" w:semiHidden="1" w:qFormat="1"/>
    <w:lsdException w:name="caption" w:qFormat="1"/>
    <w:lsdException w:name="table of figures" w:semiHidden="1" w:qFormat="1"/>
    <w:lsdException w:name="envelope address" w:semiHidden="1" w:qFormat="1"/>
    <w:lsdException w:name="envelope return" w:semiHidden="1" w:qFormat="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qFormat="1"/>
    <w:lsdException w:name="endnote reference" w:semiHidden="1" w:uiPriority="99" w:unhideWhenUsed="1"/>
    <w:lsdException w:name="endnote text" w:semiHidden="1" w:qFormat="1"/>
    <w:lsdException w:name="table of authorities" w:semiHidden="1" w:qFormat="1"/>
    <w:lsdException w:name="macro" w:semiHidden="1" w:qFormat="1"/>
    <w:lsdException w:name="toa heading" w:semiHidden="1" w:qFormat="1"/>
    <w:lsdException w:name="List" w:semiHidden="1" w:qFormat="1"/>
    <w:lsdException w:name="List Bullet" w:semiHidden="1" w:qFormat="1"/>
    <w:lsdException w:name="List Number" w:semiHidden="1" w:qFormat="1"/>
    <w:lsdException w:name="List 2" w:semiHidden="1" w:qFormat="1"/>
    <w:lsdException w:name="List 3" w:semiHidden="1" w:qFormat="1"/>
    <w:lsdException w:name="List 4" w:semiHidden="1" w:qFormat="1"/>
    <w:lsdException w:name="List 5" w:semiHidden="1" w:qFormat="1"/>
    <w:lsdException w:name="List Bullet 2" w:semiHidden="1" w:qFormat="1"/>
    <w:lsdException w:name="List Bullet 3" w:semiHidden="1" w:qFormat="1"/>
    <w:lsdException w:name="List Bullet 4" w:semiHidden="1" w:qFormat="1"/>
    <w:lsdException w:name="List Bullet 5" w:semiHidden="1" w:qFormat="1"/>
    <w:lsdException w:name="List Number 2" w:semiHidden="1" w:qFormat="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qFormat="1"/>
    <w:lsdException w:name="Default Paragraph Font" w:uiPriority="1" w:unhideWhenUsed="1" w:qFormat="1"/>
    <w:lsdException w:name="Body Text" w:semiHidden="1" w:qFormat="1"/>
    <w:lsdException w:name="Body Text Indent" w:semiHidden="1" w:qFormat="1"/>
    <w:lsdException w:name="List Continue" w:semiHidden="1" w:qFormat="1"/>
    <w:lsdException w:name="List Continue 2" w:semiHidden="1" w:qFormat="1"/>
    <w:lsdException w:name="List Continue 3" w:semiHidden="1" w:qFormat="1"/>
    <w:lsdException w:name="List Continue 4" w:semiHidden="1" w:qFormat="1"/>
    <w:lsdException w:name="List Continue 5" w:semiHidden="1" w:qFormat="1"/>
    <w:lsdException w:name="Message Header" w:semiHidden="1" w:qFormat="1"/>
    <w:lsdException w:name="Subtitle" w:qFormat="1"/>
    <w:lsdException w:name="Salutation" w:semiHidden="1" w:qFormat="1"/>
    <w:lsdException w:name="Date" w:semiHidden="1" w:qFormat="1"/>
    <w:lsdException w:name="Body Text First Indent" w:semiHidden="1" w:qFormat="1"/>
    <w:lsdException w:name="Body Text First Indent 2" w:semiHidden="1" w:qFormat="1"/>
    <w:lsdException w:name="Note Heading" w:semiHidden="1" w:qFormat="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semiHidden="1" w:qFormat="1"/>
    <w:lsdException w:name="FollowedHyperlink" w:semiHidden="1" w:qFormat="1"/>
    <w:lsdException w:name="Strong" w:qFormat="1"/>
    <w:lsdException w:name="Emphasis" w:uiPriority="20" w:qFormat="1"/>
    <w:lsdException w:name="Document Map" w:semiHidden="1" w:qFormat="1"/>
    <w:lsdException w:name="Plain Text" w:semiHidden="1" w:qFormat="1"/>
    <w:lsdException w:name="E-mail Signature" w:semiHidden="1" w:uiPriority="99"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qFormat="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uiPriority="99" w:unhideWhenUsed="1" w:qFormat="1"/>
    <w:lsdException w:name="Table Grid" w:uiPriority="5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31F0"/>
    <w:pPr>
      <w:overflowPunct w:val="0"/>
      <w:autoSpaceDE w:val="0"/>
      <w:autoSpaceDN w:val="0"/>
      <w:adjustRightInd w:val="0"/>
      <w:spacing w:after="60" w:line="200" w:lineRule="atLeast"/>
      <w:jc w:val="both"/>
      <w:textAlignment w:val="baseline"/>
    </w:pPr>
    <w:rPr>
      <w:color w:val="000000" w:themeColor="text1"/>
      <w:szCs w:val="32"/>
      <w:lang w:val="en-GB" w:eastAsia="en-US"/>
    </w:rPr>
  </w:style>
  <w:style w:type="paragraph" w:styleId="Heading1">
    <w:name w:val="heading 1"/>
    <w:basedOn w:val="Normal"/>
    <w:next w:val="Normal"/>
    <w:qFormat/>
    <w:rsid w:val="002273FF"/>
    <w:pPr>
      <w:keepNext/>
      <w:numPr>
        <w:numId w:val="1"/>
      </w:numPr>
      <w:tabs>
        <w:tab w:val="left" w:pos="-2410"/>
        <w:tab w:val="left" w:pos="-1985"/>
        <w:tab w:val="left" w:pos="284"/>
      </w:tabs>
      <w:spacing w:before="60"/>
      <w:outlineLvl w:val="0"/>
    </w:pPr>
    <w:rPr>
      <w:rFonts w:ascii="Arial" w:hAnsi="Arial"/>
      <w:b/>
      <w:caps/>
    </w:rPr>
  </w:style>
  <w:style w:type="paragraph" w:styleId="Heading2">
    <w:name w:val="heading 2"/>
    <w:basedOn w:val="Normal"/>
    <w:next w:val="Normal"/>
    <w:qFormat/>
    <w:rsid w:val="009A31F0"/>
    <w:pPr>
      <w:keepNext/>
      <w:numPr>
        <w:ilvl w:val="1"/>
        <w:numId w:val="1"/>
      </w:numPr>
      <w:tabs>
        <w:tab w:val="left" w:pos="425"/>
      </w:tabs>
      <w:spacing w:before="60"/>
      <w:ind w:left="578" w:hanging="578"/>
      <w:outlineLvl w:val="1"/>
    </w:pPr>
    <w:rPr>
      <w:rFonts w:ascii="Arial" w:hAnsi="Arial"/>
      <w:b/>
    </w:rPr>
  </w:style>
  <w:style w:type="paragraph" w:styleId="Heading3">
    <w:name w:val="heading 3"/>
    <w:basedOn w:val="Normal"/>
    <w:next w:val="Normal"/>
    <w:qFormat/>
    <w:rsid w:val="005F0FD3"/>
    <w:pPr>
      <w:keepNext/>
      <w:spacing w:before="60"/>
      <w:jc w:val="left"/>
      <w:outlineLvl w:val="2"/>
    </w:pPr>
    <w:rPr>
      <w:rFonts w:ascii="Arial" w:hAnsi="Arial"/>
      <w:i/>
    </w:rPr>
  </w:style>
  <w:style w:type="paragraph" w:styleId="Heading4">
    <w:name w:val="heading 4"/>
    <w:basedOn w:val="Normal"/>
    <w:next w:val="Normal"/>
    <w:qFormat/>
    <w:pPr>
      <w:keepNext/>
      <w:numPr>
        <w:ilvl w:val="3"/>
        <w:numId w:val="1"/>
      </w:numPr>
      <w:tabs>
        <w:tab w:val="left" w:pos="0"/>
        <w:tab w:val="left" w:pos="864"/>
      </w:tabs>
      <w:spacing w:before="120" w:after="0"/>
      <w:jc w:val="left"/>
      <w:outlineLvl w:val="3"/>
    </w:pPr>
    <w:rPr>
      <w:i/>
    </w:rPr>
  </w:style>
  <w:style w:type="paragraph" w:styleId="Heading5">
    <w:name w:val="heading 5"/>
    <w:basedOn w:val="Normal"/>
    <w:next w:val="Normal"/>
    <w:qFormat/>
    <w:pPr>
      <w:keepNext/>
      <w:numPr>
        <w:ilvl w:val="4"/>
        <w:numId w:val="1"/>
      </w:numPr>
      <w:tabs>
        <w:tab w:val="left" w:pos="0"/>
        <w:tab w:val="left" w:pos="1008"/>
      </w:tabs>
      <w:outlineLvl w:val="4"/>
    </w:pPr>
    <w:rPr>
      <w:b/>
    </w:rPr>
  </w:style>
  <w:style w:type="paragraph" w:styleId="Heading6">
    <w:name w:val="heading 6"/>
    <w:basedOn w:val="Normal"/>
    <w:next w:val="Normal"/>
    <w:qFormat/>
    <w:pPr>
      <w:numPr>
        <w:ilvl w:val="5"/>
        <w:numId w:val="1"/>
      </w:numPr>
      <w:tabs>
        <w:tab w:val="left" w:pos="0"/>
        <w:tab w:val="left" w:pos="1152"/>
      </w:tabs>
      <w:spacing w:before="240"/>
      <w:outlineLvl w:val="5"/>
    </w:pPr>
    <w:rPr>
      <w:i/>
    </w:rPr>
  </w:style>
  <w:style w:type="paragraph" w:styleId="Heading7">
    <w:name w:val="heading 7"/>
    <w:basedOn w:val="Normal"/>
    <w:next w:val="Normal"/>
    <w:qFormat/>
    <w:pPr>
      <w:numPr>
        <w:ilvl w:val="6"/>
        <w:numId w:val="1"/>
      </w:numPr>
      <w:tabs>
        <w:tab w:val="left" w:pos="0"/>
        <w:tab w:val="left" w:pos="1296"/>
      </w:tabs>
      <w:spacing w:before="240"/>
      <w:outlineLvl w:val="6"/>
    </w:pPr>
  </w:style>
  <w:style w:type="paragraph" w:styleId="Heading8">
    <w:name w:val="heading 8"/>
    <w:basedOn w:val="Normal"/>
    <w:next w:val="Normal"/>
    <w:qFormat/>
    <w:pPr>
      <w:numPr>
        <w:ilvl w:val="7"/>
        <w:numId w:val="1"/>
      </w:numPr>
      <w:tabs>
        <w:tab w:val="left" w:pos="0"/>
        <w:tab w:val="left" w:pos="1440"/>
      </w:tabs>
      <w:spacing w:before="240"/>
      <w:outlineLvl w:val="7"/>
    </w:pPr>
    <w:rPr>
      <w:i/>
    </w:rPr>
  </w:style>
  <w:style w:type="paragraph" w:styleId="Heading9">
    <w:name w:val="heading 9"/>
    <w:basedOn w:val="Normal"/>
    <w:next w:val="Normal"/>
    <w:qFormat/>
    <w:pPr>
      <w:numPr>
        <w:ilvl w:val="8"/>
        <w:numId w:val="1"/>
      </w:numPr>
      <w:tabs>
        <w:tab w:val="left" w:pos="0"/>
        <w:tab w:val="left" w:pos="1584"/>
      </w:tabs>
      <w:spacing w:before="24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sz w:val="18"/>
      <w:szCs w:val="18"/>
    </w:rPr>
  </w:style>
  <w:style w:type="paragraph" w:styleId="BlockText">
    <w:name w:val="Block Text"/>
    <w:basedOn w:val="Normal"/>
    <w:semiHidden/>
    <w:qFormat/>
    <w:pPr>
      <w:spacing w:after="120"/>
      <w:ind w:left="1440" w:right="1440"/>
    </w:pPr>
  </w:style>
  <w:style w:type="paragraph" w:styleId="BodyText">
    <w:name w:val="Body Text"/>
    <w:basedOn w:val="Normal"/>
    <w:semiHidden/>
    <w:qFormat/>
    <w:pPr>
      <w:spacing w:after="120"/>
    </w:pPr>
  </w:style>
  <w:style w:type="paragraph" w:styleId="BodyText2">
    <w:name w:val="Body Text 2"/>
    <w:basedOn w:val="Normal"/>
    <w:semiHidden/>
    <w:qFormat/>
    <w:pPr>
      <w:spacing w:after="120"/>
      <w:ind w:left="283"/>
    </w:pPr>
  </w:style>
  <w:style w:type="paragraph" w:styleId="BodyText3">
    <w:name w:val="Body Text 3"/>
    <w:basedOn w:val="Normal"/>
    <w:semiHidden/>
    <w:qFormat/>
    <w:pPr>
      <w:spacing w:after="120"/>
    </w:pPr>
    <w:rPr>
      <w:sz w:val="16"/>
    </w:rPr>
  </w:style>
  <w:style w:type="paragraph" w:styleId="BodyTextFirstIndent">
    <w:name w:val="Body Text First Indent"/>
    <w:basedOn w:val="BodyText"/>
    <w:semiHidden/>
    <w:qFormat/>
    <w:pPr>
      <w:ind w:firstLine="210"/>
    </w:pPr>
  </w:style>
  <w:style w:type="paragraph" w:styleId="BodyTextIndent">
    <w:name w:val="Body Text Indent"/>
    <w:basedOn w:val="Normal"/>
    <w:semiHidden/>
    <w:qFormat/>
    <w:pPr>
      <w:spacing w:after="120"/>
      <w:ind w:left="283"/>
    </w:pPr>
  </w:style>
  <w:style w:type="paragraph" w:styleId="BodyTextFirstIndent2">
    <w:name w:val="Body Text First Indent 2"/>
    <w:basedOn w:val="BodyText2"/>
    <w:semiHidden/>
    <w:qFormat/>
    <w:pPr>
      <w:ind w:firstLine="210"/>
    </w:pPr>
  </w:style>
  <w:style w:type="paragraph" w:styleId="BodyTextIndent2">
    <w:name w:val="Body Text Indent 2"/>
    <w:basedOn w:val="Normal"/>
    <w:semiHidden/>
    <w:qFormat/>
    <w:pPr>
      <w:spacing w:after="120" w:line="480" w:lineRule="auto"/>
      <w:ind w:left="283"/>
    </w:pPr>
  </w:style>
  <w:style w:type="paragraph" w:styleId="BodyTextIndent3">
    <w:name w:val="Body Text Indent 3"/>
    <w:basedOn w:val="Normal"/>
    <w:semiHidden/>
    <w:qFormat/>
    <w:pPr>
      <w:spacing w:after="120"/>
      <w:ind w:left="283"/>
    </w:pPr>
    <w:rPr>
      <w:sz w:val="16"/>
    </w:rPr>
  </w:style>
  <w:style w:type="paragraph" w:styleId="Caption">
    <w:name w:val="caption"/>
    <w:basedOn w:val="Normal"/>
    <w:next w:val="Normal"/>
    <w:qFormat/>
    <w:rsid w:val="00111F1A"/>
    <w:pPr>
      <w:spacing w:before="60" w:after="0"/>
    </w:pPr>
    <w:rPr>
      <w:b/>
    </w:rPr>
  </w:style>
  <w:style w:type="paragraph" w:styleId="Closing">
    <w:name w:val="Closing"/>
    <w:basedOn w:val="Normal"/>
    <w:semiHidden/>
    <w:qFormat/>
    <w:pPr>
      <w:ind w:left="4252"/>
    </w:pPr>
  </w:style>
  <w:style w:type="paragraph" w:styleId="CommentText">
    <w:name w:val="annotation text"/>
    <w:basedOn w:val="Normal"/>
    <w:semiHidden/>
    <w:qFormat/>
  </w:style>
  <w:style w:type="paragraph" w:styleId="Date">
    <w:name w:val="Date"/>
    <w:basedOn w:val="Normal"/>
    <w:next w:val="Normal"/>
    <w:semiHidden/>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Figure"/>
    <w:next w:val="Normal"/>
    <w:semiHidden/>
    <w:qFormat/>
    <w:pPr>
      <w:spacing w:before="60"/>
    </w:pPr>
  </w:style>
  <w:style w:type="paragraph" w:customStyle="1" w:styleId="Figure">
    <w:name w:val="Figure"/>
    <w:basedOn w:val="Normal"/>
    <w:next w:val="EnvelopeAddress"/>
    <w:qFormat/>
    <w:pPr>
      <w:jc w:val="center"/>
    </w:pPr>
  </w:style>
  <w:style w:type="paragraph" w:styleId="EnvelopeReturn">
    <w:name w:val="envelope return"/>
    <w:basedOn w:val="Normal"/>
    <w:semiHidden/>
    <w:qFormat/>
  </w:style>
  <w:style w:type="paragraph" w:styleId="Footer">
    <w:name w:val="footer"/>
    <w:basedOn w:val="Normal"/>
    <w:link w:val="FooterChar"/>
    <w:uiPriority w:val="99"/>
    <w:qFormat/>
    <w:pPr>
      <w:tabs>
        <w:tab w:val="center" w:pos="4153"/>
        <w:tab w:val="right" w:pos="8306"/>
      </w:tabs>
    </w:pPr>
  </w:style>
  <w:style w:type="paragraph" w:styleId="FootnoteText">
    <w:name w:val="footnote text"/>
    <w:basedOn w:val="Normal"/>
    <w:semiHidden/>
    <w:qFormat/>
  </w:style>
  <w:style w:type="paragraph" w:styleId="Header">
    <w:name w:val="header"/>
    <w:basedOn w:val="Normal"/>
    <w:semiHidden/>
    <w:qFormat/>
    <w:pPr>
      <w:tabs>
        <w:tab w:val="center" w:pos="4153"/>
        <w:tab w:val="right" w:pos="8306"/>
      </w:tabs>
    </w:pPr>
  </w:style>
  <w:style w:type="paragraph" w:styleId="Index1">
    <w:name w:val="index 1"/>
    <w:basedOn w:val="Normal"/>
    <w:next w:val="Normal"/>
    <w:semiHidden/>
    <w:qFormat/>
    <w:pPr>
      <w:ind w:left="180" w:hanging="180"/>
    </w:pPr>
  </w:style>
  <w:style w:type="paragraph" w:styleId="Index2">
    <w:name w:val="index 2"/>
    <w:basedOn w:val="Normal"/>
    <w:next w:val="Normal"/>
    <w:semiHidden/>
    <w:qFormat/>
    <w:pPr>
      <w:ind w:left="360" w:hanging="180"/>
    </w:pPr>
  </w:style>
  <w:style w:type="paragraph" w:styleId="Index3">
    <w:name w:val="index 3"/>
    <w:basedOn w:val="Normal"/>
    <w:next w:val="Normal"/>
    <w:semiHidden/>
    <w:qFormat/>
    <w:pPr>
      <w:ind w:left="540" w:hanging="180"/>
    </w:pPr>
  </w:style>
  <w:style w:type="paragraph" w:styleId="Index4">
    <w:name w:val="index 4"/>
    <w:basedOn w:val="Normal"/>
    <w:next w:val="Normal"/>
    <w:semiHidden/>
    <w:qFormat/>
    <w:pPr>
      <w:ind w:left="720" w:hanging="180"/>
    </w:pPr>
  </w:style>
  <w:style w:type="paragraph" w:styleId="Index5">
    <w:name w:val="index 5"/>
    <w:basedOn w:val="Normal"/>
    <w:next w:val="Normal"/>
    <w:semiHidden/>
    <w:qFormat/>
    <w:pPr>
      <w:ind w:left="900" w:hanging="180"/>
    </w:pPr>
  </w:style>
  <w:style w:type="paragraph" w:styleId="Index6">
    <w:name w:val="index 6"/>
    <w:basedOn w:val="Normal"/>
    <w:next w:val="Normal"/>
    <w:semiHidden/>
    <w:qFormat/>
    <w:pPr>
      <w:ind w:left="1080" w:hanging="180"/>
    </w:pPr>
  </w:style>
  <w:style w:type="paragraph" w:styleId="Index7">
    <w:name w:val="index 7"/>
    <w:basedOn w:val="Normal"/>
    <w:next w:val="Normal"/>
    <w:semiHidden/>
    <w:qFormat/>
    <w:pPr>
      <w:ind w:left="1260" w:hanging="180"/>
    </w:pPr>
  </w:style>
  <w:style w:type="paragraph" w:styleId="Index8">
    <w:name w:val="index 8"/>
    <w:basedOn w:val="Normal"/>
    <w:next w:val="Normal"/>
    <w:semiHidden/>
    <w:qFormat/>
    <w:pPr>
      <w:ind w:left="1440" w:hanging="180"/>
    </w:pPr>
  </w:style>
  <w:style w:type="paragraph" w:styleId="Index9">
    <w:name w:val="index 9"/>
    <w:basedOn w:val="Normal"/>
    <w:next w:val="Normal"/>
    <w:semiHidden/>
    <w:qFormat/>
    <w:pPr>
      <w:ind w:left="1620" w:hanging="180"/>
    </w:pPr>
  </w:style>
  <w:style w:type="paragraph" w:styleId="IndexHeading">
    <w:name w:val="index heading"/>
    <w:basedOn w:val="Normal"/>
    <w:next w:val="Index1"/>
    <w:semiHidden/>
    <w:qFormat/>
    <w:rPr>
      <w:b/>
    </w:rPr>
  </w:style>
  <w:style w:type="paragraph" w:styleId="List">
    <w:name w:val="List"/>
    <w:basedOn w:val="Normal"/>
    <w:semiHidden/>
    <w:qFormat/>
    <w:pPr>
      <w:ind w:left="283" w:hanging="283"/>
    </w:pPr>
  </w:style>
  <w:style w:type="paragraph" w:styleId="List2">
    <w:name w:val="List 2"/>
    <w:basedOn w:val="Normal"/>
    <w:semiHidden/>
    <w:qFormat/>
    <w:pPr>
      <w:ind w:left="566" w:hanging="283"/>
    </w:pPr>
  </w:style>
  <w:style w:type="paragraph" w:styleId="List3">
    <w:name w:val="List 3"/>
    <w:basedOn w:val="Normal"/>
    <w:semiHidden/>
    <w:qFormat/>
    <w:pPr>
      <w:ind w:left="849" w:hanging="283"/>
    </w:pPr>
  </w:style>
  <w:style w:type="paragraph" w:styleId="List4">
    <w:name w:val="List 4"/>
    <w:basedOn w:val="Normal"/>
    <w:semiHidden/>
    <w:qFormat/>
    <w:pPr>
      <w:ind w:left="1132" w:hanging="283"/>
    </w:pPr>
  </w:style>
  <w:style w:type="paragraph" w:styleId="List5">
    <w:name w:val="List 5"/>
    <w:basedOn w:val="Normal"/>
    <w:semiHidden/>
    <w:qFormat/>
    <w:pPr>
      <w:ind w:left="1415" w:hanging="283"/>
    </w:pPr>
  </w:style>
  <w:style w:type="paragraph" w:styleId="ListBullet">
    <w:name w:val="List Bullet"/>
    <w:basedOn w:val="Normal"/>
    <w:semiHidden/>
    <w:qFormat/>
    <w:pPr>
      <w:tabs>
        <w:tab w:val="left" w:pos="360"/>
      </w:tabs>
      <w:ind w:left="360" w:hanging="360"/>
    </w:pPr>
  </w:style>
  <w:style w:type="paragraph" w:styleId="ListBullet2">
    <w:name w:val="List Bullet 2"/>
    <w:basedOn w:val="Normal"/>
    <w:semiHidden/>
    <w:qFormat/>
    <w:pPr>
      <w:tabs>
        <w:tab w:val="left" w:pos="643"/>
      </w:tabs>
      <w:ind w:left="643" w:hanging="360"/>
    </w:pPr>
  </w:style>
  <w:style w:type="paragraph" w:styleId="ListBullet3">
    <w:name w:val="List Bullet 3"/>
    <w:basedOn w:val="Normal"/>
    <w:semiHidden/>
    <w:qFormat/>
    <w:pPr>
      <w:tabs>
        <w:tab w:val="left" w:pos="926"/>
      </w:tabs>
      <w:ind w:left="926" w:hanging="360"/>
    </w:pPr>
  </w:style>
  <w:style w:type="paragraph" w:styleId="ListBullet4">
    <w:name w:val="List Bullet 4"/>
    <w:basedOn w:val="Normal"/>
    <w:semiHidden/>
    <w:qFormat/>
    <w:pPr>
      <w:tabs>
        <w:tab w:val="left" w:pos="1209"/>
      </w:tabs>
      <w:ind w:left="1209" w:hanging="360"/>
    </w:pPr>
  </w:style>
  <w:style w:type="paragraph" w:styleId="ListBullet5">
    <w:name w:val="List Bullet 5"/>
    <w:basedOn w:val="Normal"/>
    <w:semiHidden/>
    <w:qFormat/>
    <w:pPr>
      <w:tabs>
        <w:tab w:val="left" w:pos="1492"/>
      </w:tabs>
      <w:ind w:left="1492" w:hanging="360"/>
    </w:pPr>
  </w:style>
  <w:style w:type="paragraph" w:styleId="ListContinue">
    <w:name w:val="List Continue"/>
    <w:basedOn w:val="Normal"/>
    <w:semiHidden/>
    <w:qFormat/>
    <w:pPr>
      <w:spacing w:after="120"/>
      <w:ind w:left="283"/>
    </w:pPr>
  </w:style>
  <w:style w:type="paragraph" w:styleId="ListContinue2">
    <w:name w:val="List Continue 2"/>
    <w:basedOn w:val="Normal"/>
    <w:semiHidden/>
    <w:qFormat/>
    <w:pPr>
      <w:spacing w:after="120"/>
      <w:ind w:left="566"/>
    </w:pPr>
  </w:style>
  <w:style w:type="paragraph" w:styleId="ListContinue3">
    <w:name w:val="List Continue 3"/>
    <w:basedOn w:val="Normal"/>
    <w:semiHidden/>
    <w:qFormat/>
    <w:pPr>
      <w:spacing w:after="120"/>
      <w:ind w:left="849"/>
    </w:pPr>
  </w:style>
  <w:style w:type="paragraph" w:styleId="ListContinue4">
    <w:name w:val="List Continue 4"/>
    <w:basedOn w:val="Normal"/>
    <w:semiHidden/>
    <w:qFormat/>
    <w:pPr>
      <w:spacing w:after="120"/>
      <w:ind w:left="1132"/>
    </w:pPr>
  </w:style>
  <w:style w:type="paragraph" w:styleId="ListContinue5">
    <w:name w:val="List Continue 5"/>
    <w:basedOn w:val="Normal"/>
    <w:semiHidden/>
    <w:qFormat/>
    <w:pPr>
      <w:spacing w:after="120"/>
      <w:ind w:left="1415"/>
    </w:pPr>
  </w:style>
  <w:style w:type="paragraph" w:styleId="ListNumber">
    <w:name w:val="List Number"/>
    <w:basedOn w:val="Normal"/>
    <w:semiHidden/>
    <w:qFormat/>
    <w:pPr>
      <w:tabs>
        <w:tab w:val="left" w:pos="360"/>
      </w:tabs>
      <w:ind w:left="360" w:hanging="360"/>
    </w:pPr>
  </w:style>
  <w:style w:type="paragraph" w:styleId="ListNumber2">
    <w:name w:val="List Number 2"/>
    <w:basedOn w:val="Normal"/>
    <w:semiHidden/>
    <w:qFormat/>
    <w:pPr>
      <w:tabs>
        <w:tab w:val="left" w:pos="643"/>
      </w:tabs>
      <w:ind w:left="643" w:hanging="360"/>
    </w:pPr>
  </w:style>
  <w:style w:type="paragraph" w:styleId="ListNumber3">
    <w:name w:val="List Number 3"/>
    <w:basedOn w:val="Normal"/>
    <w:semiHidden/>
    <w:qFormat/>
    <w:pPr>
      <w:tabs>
        <w:tab w:val="left" w:pos="926"/>
      </w:tabs>
      <w:ind w:left="926" w:hanging="360"/>
    </w:pPr>
  </w:style>
  <w:style w:type="paragraph" w:styleId="ListNumber4">
    <w:name w:val="List Number 4"/>
    <w:basedOn w:val="Normal"/>
    <w:semiHidden/>
    <w:qFormat/>
    <w:pPr>
      <w:tabs>
        <w:tab w:val="left" w:pos="1209"/>
      </w:tabs>
      <w:ind w:left="1209" w:hanging="360"/>
    </w:pPr>
  </w:style>
  <w:style w:type="paragraph" w:styleId="ListNumber5">
    <w:name w:val="List Number 5"/>
    <w:basedOn w:val="Normal"/>
    <w:semiHidden/>
    <w:qFormat/>
    <w:pPr>
      <w:tabs>
        <w:tab w:val="left" w:pos="1492"/>
      </w:tabs>
      <w:ind w:left="1492" w:hanging="360"/>
    </w:pPr>
  </w:style>
  <w:style w:type="paragraph" w:styleId="MacroText">
    <w:name w:val="macro"/>
    <w:semiHidden/>
    <w:qFormat/>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60" w:line="200" w:lineRule="atLeast"/>
      <w:jc w:val="both"/>
      <w:textAlignment w:val="baseline"/>
    </w:pPr>
    <w:rPr>
      <w:rFonts w:ascii="Courier New" w:hAnsi="Courier New"/>
      <w:lang w:val="fr-FR" w:eastAsia="en-US"/>
    </w:rPr>
  </w:style>
  <w:style w:type="paragraph" w:styleId="MessageHeader">
    <w:name w:val="Message Header"/>
    <w:basedOn w:val="Normal"/>
    <w:semiHidden/>
    <w:qFormat/>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unhideWhenUsed/>
    <w:qFormat/>
    <w:pPr>
      <w:overflowPunct/>
      <w:autoSpaceDE/>
      <w:autoSpaceDN/>
      <w:adjustRightInd/>
      <w:spacing w:before="100" w:beforeAutospacing="1" w:after="100" w:afterAutospacing="1" w:line="240" w:lineRule="auto"/>
      <w:jc w:val="left"/>
      <w:textAlignment w:val="auto"/>
    </w:pPr>
    <w:rPr>
      <w:color w:val="auto"/>
      <w:sz w:val="24"/>
      <w:szCs w:val="24"/>
    </w:rPr>
  </w:style>
  <w:style w:type="paragraph" w:styleId="NormalIndent">
    <w:name w:val="Normal Indent"/>
    <w:basedOn w:val="Normal"/>
    <w:semiHidden/>
    <w:qFormat/>
    <w:pPr>
      <w:ind w:left="720"/>
    </w:pPr>
  </w:style>
  <w:style w:type="paragraph" w:styleId="NoteHeading">
    <w:name w:val="Note Heading"/>
    <w:basedOn w:val="Normal"/>
    <w:next w:val="Normal"/>
    <w:semiHidden/>
    <w:qFormat/>
  </w:style>
  <w:style w:type="paragraph" w:styleId="PlainText">
    <w:name w:val="Plain Text"/>
    <w:basedOn w:val="Normal"/>
    <w:semiHidden/>
    <w:qFormat/>
    <w:rPr>
      <w:rFonts w:ascii="Courier New" w:hAnsi="Courier New"/>
    </w:rPr>
  </w:style>
  <w:style w:type="paragraph" w:styleId="Salutation">
    <w:name w:val="Salutation"/>
    <w:basedOn w:val="Normal"/>
    <w:next w:val="Normal"/>
    <w:semiHidden/>
    <w:qFormat/>
  </w:style>
  <w:style w:type="paragraph" w:styleId="Signature">
    <w:name w:val="Signature"/>
    <w:basedOn w:val="Normal"/>
    <w:semiHidden/>
    <w:qFormat/>
    <w:pPr>
      <w:ind w:left="4252"/>
    </w:pPr>
  </w:style>
  <w:style w:type="paragraph" w:styleId="Subtitle">
    <w:name w:val="Subtitle"/>
    <w:basedOn w:val="Normal"/>
    <w:qFormat/>
    <w:pPr>
      <w:jc w:val="center"/>
    </w:pPr>
    <w:rPr>
      <w:sz w:val="24"/>
    </w:rPr>
  </w:style>
  <w:style w:type="paragraph" w:styleId="TableofAuthorities">
    <w:name w:val="table of authorities"/>
    <w:basedOn w:val="Normal"/>
    <w:next w:val="Normal"/>
    <w:semiHidden/>
    <w:qFormat/>
    <w:pPr>
      <w:ind w:left="180" w:hanging="180"/>
    </w:pPr>
  </w:style>
  <w:style w:type="paragraph" w:styleId="TableofFigures">
    <w:name w:val="table of figures"/>
    <w:basedOn w:val="Normal"/>
    <w:next w:val="Normal"/>
    <w:semiHidden/>
    <w:qFormat/>
    <w:pPr>
      <w:ind w:left="360" w:hanging="360"/>
    </w:pPr>
  </w:style>
  <w:style w:type="paragraph" w:styleId="Title">
    <w:name w:val="Title"/>
    <w:basedOn w:val="Normal"/>
    <w:qFormat/>
    <w:pPr>
      <w:spacing w:after="120" w:line="240" w:lineRule="auto"/>
      <w:jc w:val="left"/>
    </w:pPr>
    <w:rPr>
      <w:rFonts w:ascii="Helvetica" w:hAnsi="Helvetica"/>
      <w:b/>
      <w:kern w:val="28"/>
      <w:sz w:val="36"/>
      <w:lang w:val="sv-SE"/>
    </w:rPr>
  </w:style>
  <w:style w:type="paragraph" w:styleId="TOAHeading">
    <w:name w:val="toa heading"/>
    <w:basedOn w:val="Normal"/>
    <w:next w:val="Normal"/>
    <w:semiHidden/>
    <w:qFormat/>
    <w:pPr>
      <w:spacing w:before="120"/>
    </w:pPr>
    <w:rPr>
      <w:b/>
      <w:sz w:val="24"/>
    </w:rPr>
  </w:style>
  <w:style w:type="paragraph" w:styleId="TOC1">
    <w:name w:val="toc 1"/>
    <w:basedOn w:val="Normal"/>
    <w:next w:val="Normal"/>
    <w:semiHidden/>
    <w:qFormat/>
  </w:style>
  <w:style w:type="paragraph" w:styleId="TOC2">
    <w:name w:val="toc 2"/>
    <w:basedOn w:val="Normal"/>
    <w:next w:val="Normal"/>
    <w:semiHidden/>
    <w:qFormat/>
    <w:pPr>
      <w:ind w:left="180"/>
    </w:pPr>
  </w:style>
  <w:style w:type="paragraph" w:styleId="TOC3">
    <w:name w:val="toc 3"/>
    <w:basedOn w:val="Normal"/>
    <w:next w:val="Normal"/>
    <w:semiHidden/>
    <w:qFormat/>
    <w:pPr>
      <w:ind w:left="360"/>
    </w:pPr>
  </w:style>
  <w:style w:type="paragraph" w:styleId="TOC4">
    <w:name w:val="toc 4"/>
    <w:basedOn w:val="Normal"/>
    <w:next w:val="Normal"/>
    <w:semiHidden/>
    <w:qFormat/>
    <w:pPr>
      <w:ind w:left="540"/>
    </w:pPr>
  </w:style>
  <w:style w:type="paragraph" w:styleId="TOC5">
    <w:name w:val="toc 5"/>
    <w:basedOn w:val="Normal"/>
    <w:next w:val="Normal"/>
    <w:semiHidden/>
    <w:qFormat/>
    <w:pPr>
      <w:ind w:left="720"/>
    </w:pPr>
  </w:style>
  <w:style w:type="paragraph" w:styleId="TOC6">
    <w:name w:val="toc 6"/>
    <w:basedOn w:val="Normal"/>
    <w:next w:val="Normal"/>
    <w:semiHidden/>
    <w:qFormat/>
    <w:pPr>
      <w:ind w:left="900"/>
    </w:pPr>
  </w:style>
  <w:style w:type="paragraph" w:styleId="TOC7">
    <w:name w:val="toc 7"/>
    <w:basedOn w:val="Normal"/>
    <w:next w:val="Normal"/>
    <w:semiHidden/>
    <w:qFormat/>
    <w:pPr>
      <w:ind w:left="1080"/>
    </w:pPr>
  </w:style>
  <w:style w:type="paragraph" w:styleId="TOC8">
    <w:name w:val="toc 8"/>
    <w:basedOn w:val="Normal"/>
    <w:next w:val="Normal"/>
    <w:semiHidden/>
    <w:qFormat/>
    <w:pPr>
      <w:ind w:left="1260"/>
    </w:pPr>
  </w:style>
  <w:style w:type="paragraph" w:styleId="TOC9">
    <w:name w:val="toc 9"/>
    <w:basedOn w:val="Normal"/>
    <w:next w:val="Normal"/>
    <w:semiHidden/>
    <w:qFormat/>
    <w:pPr>
      <w:ind w:left="1440"/>
    </w:pPr>
  </w:style>
  <w:style w:type="character" w:styleId="FollowedHyperlink">
    <w:name w:val="FollowedHyperlink"/>
    <w:semiHidden/>
    <w:qFormat/>
    <w:rPr>
      <w:color w:val="800080"/>
      <w:u w:val="single"/>
    </w:rPr>
  </w:style>
  <w:style w:type="character" w:styleId="Hyperlink">
    <w:name w:val="Hyperlink"/>
    <w:semiHidden/>
    <w:qFormat/>
    <w:rPr>
      <w:color w:val="0000FF"/>
      <w:u w:val="single"/>
    </w:rPr>
  </w:style>
  <w:style w:type="character" w:styleId="PageNumber">
    <w:name w:val="page number"/>
    <w:basedOn w:val="DefaultParagraphFont"/>
    <w:semiHidden/>
    <w:qFormat/>
  </w:style>
  <w:style w:type="character" w:styleId="Strong">
    <w:name w:val="Strong"/>
    <w:qFormat/>
    <w:rPr>
      <w:b/>
      <w:bCs/>
    </w:rPr>
  </w:style>
  <w:style w:type="paragraph" w:customStyle="1" w:styleId="Abstract">
    <w:name w:val="Abstract"/>
    <w:basedOn w:val="Normal"/>
    <w:qFormat/>
    <w:pPr>
      <w:spacing w:after="0"/>
      <w:ind w:left="567" w:right="567"/>
    </w:pPr>
  </w:style>
  <w:style w:type="paragraph" w:customStyle="1" w:styleId="Equation">
    <w:name w:val="Equation"/>
    <w:basedOn w:val="Normal"/>
    <w:next w:val="Normal"/>
    <w:qFormat/>
    <w:pPr>
      <w:tabs>
        <w:tab w:val="right" w:pos="4536"/>
      </w:tabs>
      <w:spacing w:before="120" w:after="120"/>
    </w:pPr>
  </w:style>
  <w:style w:type="paragraph" w:customStyle="1" w:styleId="References">
    <w:name w:val="References"/>
    <w:basedOn w:val="Normal"/>
    <w:qFormat/>
    <w:pPr>
      <w:ind w:left="425" w:hanging="425"/>
    </w:pPr>
  </w:style>
  <w:style w:type="paragraph" w:customStyle="1" w:styleId="Numbers">
    <w:name w:val="Numbers"/>
    <w:basedOn w:val="Bullets"/>
    <w:qFormat/>
    <w:pPr>
      <w:ind w:left="283" w:hanging="283"/>
    </w:pPr>
  </w:style>
  <w:style w:type="paragraph" w:customStyle="1" w:styleId="Bullets">
    <w:name w:val="Bullets"/>
    <w:basedOn w:val="Normal"/>
    <w:qFormat/>
    <w:pPr>
      <w:spacing w:after="0"/>
      <w:ind w:left="284" w:hanging="284"/>
    </w:pPr>
  </w:style>
  <w:style w:type="paragraph" w:customStyle="1" w:styleId="E-postsignatur1">
    <w:name w:val="E-postsignatur1"/>
    <w:basedOn w:val="Normal"/>
    <w:qFormat/>
  </w:style>
  <w:style w:type="paragraph" w:customStyle="1" w:styleId="HTML-adress1">
    <w:name w:val="HTML - adress1"/>
    <w:basedOn w:val="Normal"/>
    <w:qFormat/>
    <w:rPr>
      <w:i/>
    </w:rPr>
  </w:style>
  <w:style w:type="paragraph" w:customStyle="1" w:styleId="HTML-frformaterad1">
    <w:name w:val="HTML - förformaterad1"/>
    <w:basedOn w:val="Normal"/>
    <w:qFormat/>
    <w:rPr>
      <w:rFonts w:ascii="Courier New" w:hAnsi="Courier New"/>
    </w:rPr>
  </w:style>
  <w:style w:type="paragraph" w:customStyle="1" w:styleId="Normalwebb1">
    <w:name w:val="Normal (webb)1"/>
    <w:basedOn w:val="Normal"/>
    <w:qFormat/>
    <w:rPr>
      <w:sz w:val="24"/>
    </w:rPr>
  </w:style>
  <w:style w:type="paragraph" w:customStyle="1" w:styleId="JournalParagraphIntendFirstLine">
    <w:name w:val="JournalParagraphIntendFirstLine"/>
    <w:basedOn w:val="Normal"/>
    <w:qFormat/>
    <w:pPr>
      <w:overflowPunct/>
      <w:autoSpaceDE/>
      <w:autoSpaceDN/>
      <w:adjustRightInd/>
      <w:spacing w:after="0" w:line="340" w:lineRule="atLeast"/>
      <w:ind w:firstLine="288"/>
      <w:textAlignment w:val="auto"/>
    </w:pPr>
    <w:rPr>
      <w:rFonts w:ascii="AGaramond" w:hAnsi="AGaramond"/>
      <w:sz w:val="28"/>
      <w:lang w:val="en-US"/>
    </w:rPr>
  </w:style>
  <w:style w:type="paragraph" w:customStyle="1" w:styleId="Frfattare">
    <w:name w:val="Författare"/>
    <w:basedOn w:val="Normal"/>
    <w:qFormat/>
    <w:pPr>
      <w:spacing w:line="240" w:lineRule="auto"/>
      <w:jc w:val="center"/>
    </w:pPr>
  </w:style>
  <w:style w:type="paragraph" w:customStyle="1" w:styleId="JournalPharagraphNoIntend">
    <w:name w:val="JournalPharagraphNoIntend"/>
    <w:basedOn w:val="Normal"/>
    <w:qFormat/>
    <w:pPr>
      <w:tabs>
        <w:tab w:val="left" w:pos="851"/>
      </w:tabs>
      <w:overflowPunct/>
      <w:autoSpaceDE/>
      <w:autoSpaceDN/>
      <w:adjustRightInd/>
      <w:spacing w:after="0" w:line="340" w:lineRule="atLeast"/>
      <w:textAlignment w:val="auto"/>
    </w:pPr>
    <w:rPr>
      <w:rFonts w:ascii="AGaramond" w:hAnsi="AGaramond"/>
      <w:sz w:val="28"/>
    </w:rPr>
  </w:style>
  <w:style w:type="paragraph" w:customStyle="1" w:styleId="StyckeUtanIndrag">
    <w:name w:val="StyckeUtanIndrag"/>
    <w:basedOn w:val="Normal"/>
    <w:qFormat/>
    <w:pPr>
      <w:overflowPunct/>
      <w:autoSpaceDE/>
      <w:autoSpaceDN/>
      <w:adjustRightInd/>
      <w:spacing w:after="0" w:line="240" w:lineRule="exact"/>
      <w:textAlignment w:val="auto"/>
    </w:pPr>
    <w:rPr>
      <w:snapToGrid w:val="0"/>
    </w:rPr>
  </w:style>
  <w:style w:type="paragraph" w:customStyle="1" w:styleId="subtitel">
    <w:name w:val="subtitel"/>
    <w:basedOn w:val="Normal"/>
    <w:qFormat/>
    <w:pPr>
      <w:overflowPunct/>
      <w:autoSpaceDE/>
      <w:autoSpaceDN/>
      <w:adjustRightInd/>
      <w:spacing w:after="0" w:line="240" w:lineRule="auto"/>
      <w:jc w:val="left"/>
      <w:textAlignment w:val="auto"/>
    </w:pPr>
    <w:rPr>
      <w:kern w:val="28"/>
      <w:sz w:val="24"/>
    </w:rPr>
  </w:style>
  <w:style w:type="character" w:customStyle="1" w:styleId="FooterChar">
    <w:name w:val="Footer Char"/>
    <w:link w:val="Footer"/>
    <w:uiPriority w:val="99"/>
    <w:qFormat/>
    <w:rPr>
      <w:lang w:val="en-GB"/>
    </w:rPr>
  </w:style>
  <w:style w:type="character" w:customStyle="1" w:styleId="BalloonTextChar">
    <w:name w:val="Balloon Text Char"/>
    <w:basedOn w:val="DefaultParagraphFont"/>
    <w:link w:val="BalloonText"/>
    <w:uiPriority w:val="99"/>
    <w:semiHidden/>
    <w:qFormat/>
    <w:rPr>
      <w:sz w:val="18"/>
      <w:szCs w:val="18"/>
      <w:lang w:val="en-GB"/>
    </w:rPr>
  </w:style>
  <w:style w:type="paragraph" w:customStyle="1" w:styleId="ListParagraph1">
    <w:name w:val="List Paragraph1"/>
    <w:basedOn w:val="Normal"/>
    <w:uiPriority w:val="34"/>
    <w:qFormat/>
    <w:pPr>
      <w:ind w:left="720"/>
      <w:contextualSpacing/>
    </w:pPr>
  </w:style>
  <w:style w:type="paragraph" w:customStyle="1" w:styleId="Abstract-2">
    <w:name w:val="Abstract-2"/>
    <w:basedOn w:val="Abstract"/>
    <w:qFormat/>
    <w:pPr>
      <w:spacing w:before="120" w:after="120" w:line="240" w:lineRule="auto"/>
      <w:ind w:left="0"/>
    </w:pPr>
    <w:rPr>
      <w:rFonts w:ascii="Helvetica" w:hAnsi="Helvetica"/>
      <w:b/>
      <w:bCs/>
      <w:color w:val="004C89"/>
    </w:rPr>
  </w:style>
  <w:style w:type="paragraph" w:styleId="ListParagraph">
    <w:name w:val="List Paragraph"/>
    <w:basedOn w:val="Normal"/>
    <w:uiPriority w:val="34"/>
    <w:qFormat/>
    <w:rsid w:val="007327D8"/>
    <w:pPr>
      <w:ind w:left="720"/>
      <w:contextualSpacing/>
    </w:pPr>
  </w:style>
  <w:style w:type="character" w:styleId="UnresolvedMention">
    <w:name w:val="Unresolved Mention"/>
    <w:basedOn w:val="DefaultParagraphFont"/>
    <w:uiPriority w:val="99"/>
    <w:semiHidden/>
    <w:unhideWhenUsed/>
    <w:rsid w:val="00096854"/>
    <w:rPr>
      <w:color w:val="605E5C"/>
      <w:shd w:val="clear" w:color="auto" w:fill="E1DFDD"/>
    </w:rPr>
  </w:style>
  <w:style w:type="table" w:styleId="TableGrid">
    <w:name w:val="Table Grid"/>
    <w:basedOn w:val="TableNormal"/>
    <w:uiPriority w:val="59"/>
    <w:rsid w:val="00FE0F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5F0FD3"/>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77380">
      <w:bodyDiv w:val="1"/>
      <w:marLeft w:val="0"/>
      <w:marRight w:val="0"/>
      <w:marTop w:val="0"/>
      <w:marBottom w:val="0"/>
      <w:divBdr>
        <w:top w:val="none" w:sz="0" w:space="0" w:color="auto"/>
        <w:left w:val="none" w:sz="0" w:space="0" w:color="auto"/>
        <w:bottom w:val="none" w:sz="0" w:space="0" w:color="auto"/>
        <w:right w:val="none" w:sz="0" w:space="0" w:color="auto"/>
      </w:divBdr>
      <w:divsChild>
        <w:div w:id="1911042115">
          <w:marLeft w:val="0"/>
          <w:marRight w:val="0"/>
          <w:marTop w:val="0"/>
          <w:marBottom w:val="0"/>
          <w:divBdr>
            <w:top w:val="none" w:sz="0" w:space="0" w:color="auto"/>
            <w:left w:val="none" w:sz="0" w:space="0" w:color="auto"/>
            <w:bottom w:val="none" w:sz="0" w:space="0" w:color="auto"/>
            <w:right w:val="none" w:sz="0" w:space="0" w:color="auto"/>
          </w:divBdr>
          <w:divsChild>
            <w:div w:id="10079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4090">
      <w:bodyDiv w:val="1"/>
      <w:marLeft w:val="0"/>
      <w:marRight w:val="0"/>
      <w:marTop w:val="0"/>
      <w:marBottom w:val="0"/>
      <w:divBdr>
        <w:top w:val="none" w:sz="0" w:space="0" w:color="auto"/>
        <w:left w:val="none" w:sz="0" w:space="0" w:color="auto"/>
        <w:bottom w:val="none" w:sz="0" w:space="0" w:color="auto"/>
        <w:right w:val="none" w:sz="0" w:space="0" w:color="auto"/>
      </w:divBdr>
      <w:divsChild>
        <w:div w:id="130710009">
          <w:marLeft w:val="0"/>
          <w:marRight w:val="0"/>
          <w:marTop w:val="0"/>
          <w:marBottom w:val="0"/>
          <w:divBdr>
            <w:top w:val="none" w:sz="0" w:space="0" w:color="auto"/>
            <w:left w:val="none" w:sz="0" w:space="0" w:color="auto"/>
            <w:bottom w:val="none" w:sz="0" w:space="0" w:color="auto"/>
            <w:right w:val="none" w:sz="0" w:space="0" w:color="auto"/>
          </w:divBdr>
          <w:divsChild>
            <w:div w:id="19821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6078">
      <w:bodyDiv w:val="1"/>
      <w:marLeft w:val="0"/>
      <w:marRight w:val="0"/>
      <w:marTop w:val="0"/>
      <w:marBottom w:val="0"/>
      <w:divBdr>
        <w:top w:val="none" w:sz="0" w:space="0" w:color="auto"/>
        <w:left w:val="none" w:sz="0" w:space="0" w:color="auto"/>
        <w:bottom w:val="none" w:sz="0" w:space="0" w:color="auto"/>
        <w:right w:val="none" w:sz="0" w:space="0" w:color="auto"/>
      </w:divBdr>
      <w:divsChild>
        <w:div w:id="1684015445">
          <w:marLeft w:val="0"/>
          <w:marRight w:val="0"/>
          <w:marTop w:val="0"/>
          <w:marBottom w:val="0"/>
          <w:divBdr>
            <w:top w:val="none" w:sz="0" w:space="0" w:color="auto"/>
            <w:left w:val="none" w:sz="0" w:space="0" w:color="auto"/>
            <w:bottom w:val="none" w:sz="0" w:space="0" w:color="auto"/>
            <w:right w:val="none" w:sz="0" w:space="0" w:color="auto"/>
          </w:divBdr>
          <w:divsChild>
            <w:div w:id="550768927">
              <w:marLeft w:val="0"/>
              <w:marRight w:val="0"/>
              <w:marTop w:val="0"/>
              <w:marBottom w:val="0"/>
              <w:divBdr>
                <w:top w:val="none" w:sz="0" w:space="0" w:color="auto"/>
                <w:left w:val="none" w:sz="0" w:space="0" w:color="auto"/>
                <w:bottom w:val="none" w:sz="0" w:space="0" w:color="auto"/>
                <w:right w:val="none" w:sz="0" w:space="0" w:color="auto"/>
              </w:divBdr>
              <w:divsChild>
                <w:div w:id="110442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7229">
      <w:bodyDiv w:val="1"/>
      <w:marLeft w:val="0"/>
      <w:marRight w:val="0"/>
      <w:marTop w:val="0"/>
      <w:marBottom w:val="0"/>
      <w:divBdr>
        <w:top w:val="none" w:sz="0" w:space="0" w:color="auto"/>
        <w:left w:val="none" w:sz="0" w:space="0" w:color="auto"/>
        <w:bottom w:val="none" w:sz="0" w:space="0" w:color="auto"/>
        <w:right w:val="none" w:sz="0" w:space="0" w:color="auto"/>
      </w:divBdr>
    </w:div>
    <w:div w:id="288361781">
      <w:bodyDiv w:val="1"/>
      <w:marLeft w:val="0"/>
      <w:marRight w:val="0"/>
      <w:marTop w:val="0"/>
      <w:marBottom w:val="0"/>
      <w:divBdr>
        <w:top w:val="none" w:sz="0" w:space="0" w:color="auto"/>
        <w:left w:val="none" w:sz="0" w:space="0" w:color="auto"/>
        <w:bottom w:val="none" w:sz="0" w:space="0" w:color="auto"/>
        <w:right w:val="none" w:sz="0" w:space="0" w:color="auto"/>
      </w:divBdr>
    </w:div>
    <w:div w:id="294868596">
      <w:bodyDiv w:val="1"/>
      <w:marLeft w:val="0"/>
      <w:marRight w:val="0"/>
      <w:marTop w:val="0"/>
      <w:marBottom w:val="0"/>
      <w:divBdr>
        <w:top w:val="none" w:sz="0" w:space="0" w:color="auto"/>
        <w:left w:val="none" w:sz="0" w:space="0" w:color="auto"/>
        <w:bottom w:val="none" w:sz="0" w:space="0" w:color="auto"/>
        <w:right w:val="none" w:sz="0" w:space="0" w:color="auto"/>
      </w:divBdr>
      <w:divsChild>
        <w:div w:id="1165977784">
          <w:marLeft w:val="0"/>
          <w:marRight w:val="0"/>
          <w:marTop w:val="0"/>
          <w:marBottom w:val="0"/>
          <w:divBdr>
            <w:top w:val="none" w:sz="0" w:space="0" w:color="auto"/>
            <w:left w:val="none" w:sz="0" w:space="0" w:color="auto"/>
            <w:bottom w:val="none" w:sz="0" w:space="0" w:color="auto"/>
            <w:right w:val="none" w:sz="0" w:space="0" w:color="auto"/>
          </w:divBdr>
          <w:divsChild>
            <w:div w:id="19192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438349">
      <w:bodyDiv w:val="1"/>
      <w:marLeft w:val="0"/>
      <w:marRight w:val="0"/>
      <w:marTop w:val="0"/>
      <w:marBottom w:val="0"/>
      <w:divBdr>
        <w:top w:val="none" w:sz="0" w:space="0" w:color="auto"/>
        <w:left w:val="none" w:sz="0" w:space="0" w:color="auto"/>
        <w:bottom w:val="none" w:sz="0" w:space="0" w:color="auto"/>
        <w:right w:val="none" w:sz="0" w:space="0" w:color="auto"/>
      </w:divBdr>
      <w:divsChild>
        <w:div w:id="2112776300">
          <w:marLeft w:val="0"/>
          <w:marRight w:val="0"/>
          <w:marTop w:val="0"/>
          <w:marBottom w:val="0"/>
          <w:divBdr>
            <w:top w:val="none" w:sz="0" w:space="0" w:color="auto"/>
            <w:left w:val="none" w:sz="0" w:space="0" w:color="auto"/>
            <w:bottom w:val="none" w:sz="0" w:space="0" w:color="auto"/>
            <w:right w:val="none" w:sz="0" w:space="0" w:color="auto"/>
          </w:divBdr>
          <w:divsChild>
            <w:div w:id="9210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7664">
      <w:bodyDiv w:val="1"/>
      <w:marLeft w:val="0"/>
      <w:marRight w:val="0"/>
      <w:marTop w:val="0"/>
      <w:marBottom w:val="0"/>
      <w:divBdr>
        <w:top w:val="none" w:sz="0" w:space="0" w:color="auto"/>
        <w:left w:val="none" w:sz="0" w:space="0" w:color="auto"/>
        <w:bottom w:val="none" w:sz="0" w:space="0" w:color="auto"/>
        <w:right w:val="none" w:sz="0" w:space="0" w:color="auto"/>
      </w:divBdr>
    </w:div>
    <w:div w:id="474874168">
      <w:bodyDiv w:val="1"/>
      <w:marLeft w:val="0"/>
      <w:marRight w:val="0"/>
      <w:marTop w:val="0"/>
      <w:marBottom w:val="0"/>
      <w:divBdr>
        <w:top w:val="none" w:sz="0" w:space="0" w:color="auto"/>
        <w:left w:val="none" w:sz="0" w:space="0" w:color="auto"/>
        <w:bottom w:val="none" w:sz="0" w:space="0" w:color="auto"/>
        <w:right w:val="none" w:sz="0" w:space="0" w:color="auto"/>
      </w:divBdr>
      <w:divsChild>
        <w:div w:id="1651717007">
          <w:marLeft w:val="0"/>
          <w:marRight w:val="0"/>
          <w:marTop w:val="0"/>
          <w:marBottom w:val="0"/>
          <w:divBdr>
            <w:top w:val="none" w:sz="0" w:space="0" w:color="auto"/>
            <w:left w:val="none" w:sz="0" w:space="0" w:color="auto"/>
            <w:bottom w:val="none" w:sz="0" w:space="0" w:color="auto"/>
            <w:right w:val="none" w:sz="0" w:space="0" w:color="auto"/>
          </w:divBdr>
          <w:divsChild>
            <w:div w:id="77864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98094">
      <w:bodyDiv w:val="1"/>
      <w:marLeft w:val="0"/>
      <w:marRight w:val="0"/>
      <w:marTop w:val="0"/>
      <w:marBottom w:val="0"/>
      <w:divBdr>
        <w:top w:val="none" w:sz="0" w:space="0" w:color="auto"/>
        <w:left w:val="none" w:sz="0" w:space="0" w:color="auto"/>
        <w:bottom w:val="none" w:sz="0" w:space="0" w:color="auto"/>
        <w:right w:val="none" w:sz="0" w:space="0" w:color="auto"/>
      </w:divBdr>
    </w:div>
    <w:div w:id="554893325">
      <w:bodyDiv w:val="1"/>
      <w:marLeft w:val="0"/>
      <w:marRight w:val="0"/>
      <w:marTop w:val="0"/>
      <w:marBottom w:val="0"/>
      <w:divBdr>
        <w:top w:val="none" w:sz="0" w:space="0" w:color="auto"/>
        <w:left w:val="none" w:sz="0" w:space="0" w:color="auto"/>
        <w:bottom w:val="none" w:sz="0" w:space="0" w:color="auto"/>
        <w:right w:val="none" w:sz="0" w:space="0" w:color="auto"/>
      </w:divBdr>
    </w:div>
    <w:div w:id="555900529">
      <w:bodyDiv w:val="1"/>
      <w:marLeft w:val="0"/>
      <w:marRight w:val="0"/>
      <w:marTop w:val="0"/>
      <w:marBottom w:val="0"/>
      <w:divBdr>
        <w:top w:val="none" w:sz="0" w:space="0" w:color="auto"/>
        <w:left w:val="none" w:sz="0" w:space="0" w:color="auto"/>
        <w:bottom w:val="none" w:sz="0" w:space="0" w:color="auto"/>
        <w:right w:val="none" w:sz="0" w:space="0" w:color="auto"/>
      </w:divBdr>
      <w:divsChild>
        <w:div w:id="1275139454">
          <w:marLeft w:val="0"/>
          <w:marRight w:val="0"/>
          <w:marTop w:val="0"/>
          <w:marBottom w:val="0"/>
          <w:divBdr>
            <w:top w:val="none" w:sz="0" w:space="0" w:color="auto"/>
            <w:left w:val="none" w:sz="0" w:space="0" w:color="auto"/>
            <w:bottom w:val="none" w:sz="0" w:space="0" w:color="auto"/>
            <w:right w:val="none" w:sz="0" w:space="0" w:color="auto"/>
          </w:divBdr>
          <w:divsChild>
            <w:div w:id="145163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2774">
      <w:bodyDiv w:val="1"/>
      <w:marLeft w:val="0"/>
      <w:marRight w:val="0"/>
      <w:marTop w:val="0"/>
      <w:marBottom w:val="0"/>
      <w:divBdr>
        <w:top w:val="none" w:sz="0" w:space="0" w:color="auto"/>
        <w:left w:val="none" w:sz="0" w:space="0" w:color="auto"/>
        <w:bottom w:val="none" w:sz="0" w:space="0" w:color="auto"/>
        <w:right w:val="none" w:sz="0" w:space="0" w:color="auto"/>
      </w:divBdr>
    </w:div>
    <w:div w:id="697897781">
      <w:bodyDiv w:val="1"/>
      <w:marLeft w:val="0"/>
      <w:marRight w:val="0"/>
      <w:marTop w:val="0"/>
      <w:marBottom w:val="0"/>
      <w:divBdr>
        <w:top w:val="none" w:sz="0" w:space="0" w:color="auto"/>
        <w:left w:val="none" w:sz="0" w:space="0" w:color="auto"/>
        <w:bottom w:val="none" w:sz="0" w:space="0" w:color="auto"/>
        <w:right w:val="none" w:sz="0" w:space="0" w:color="auto"/>
      </w:divBdr>
      <w:divsChild>
        <w:div w:id="1857579617">
          <w:marLeft w:val="0"/>
          <w:marRight w:val="0"/>
          <w:marTop w:val="0"/>
          <w:marBottom w:val="0"/>
          <w:divBdr>
            <w:top w:val="none" w:sz="0" w:space="0" w:color="auto"/>
            <w:left w:val="none" w:sz="0" w:space="0" w:color="auto"/>
            <w:bottom w:val="none" w:sz="0" w:space="0" w:color="auto"/>
            <w:right w:val="none" w:sz="0" w:space="0" w:color="auto"/>
          </w:divBdr>
          <w:divsChild>
            <w:div w:id="8882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6277">
      <w:bodyDiv w:val="1"/>
      <w:marLeft w:val="0"/>
      <w:marRight w:val="0"/>
      <w:marTop w:val="0"/>
      <w:marBottom w:val="0"/>
      <w:divBdr>
        <w:top w:val="none" w:sz="0" w:space="0" w:color="auto"/>
        <w:left w:val="none" w:sz="0" w:space="0" w:color="auto"/>
        <w:bottom w:val="none" w:sz="0" w:space="0" w:color="auto"/>
        <w:right w:val="none" w:sz="0" w:space="0" w:color="auto"/>
      </w:divBdr>
      <w:divsChild>
        <w:div w:id="1495148264">
          <w:marLeft w:val="0"/>
          <w:marRight w:val="0"/>
          <w:marTop w:val="0"/>
          <w:marBottom w:val="0"/>
          <w:divBdr>
            <w:top w:val="none" w:sz="0" w:space="0" w:color="auto"/>
            <w:left w:val="none" w:sz="0" w:space="0" w:color="auto"/>
            <w:bottom w:val="none" w:sz="0" w:space="0" w:color="auto"/>
            <w:right w:val="none" w:sz="0" w:space="0" w:color="auto"/>
          </w:divBdr>
          <w:divsChild>
            <w:div w:id="1466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2136">
      <w:bodyDiv w:val="1"/>
      <w:marLeft w:val="0"/>
      <w:marRight w:val="0"/>
      <w:marTop w:val="0"/>
      <w:marBottom w:val="0"/>
      <w:divBdr>
        <w:top w:val="none" w:sz="0" w:space="0" w:color="auto"/>
        <w:left w:val="none" w:sz="0" w:space="0" w:color="auto"/>
        <w:bottom w:val="none" w:sz="0" w:space="0" w:color="auto"/>
        <w:right w:val="none" w:sz="0" w:space="0" w:color="auto"/>
      </w:divBdr>
      <w:divsChild>
        <w:div w:id="971397931">
          <w:marLeft w:val="0"/>
          <w:marRight w:val="0"/>
          <w:marTop w:val="0"/>
          <w:marBottom w:val="0"/>
          <w:divBdr>
            <w:top w:val="none" w:sz="0" w:space="0" w:color="auto"/>
            <w:left w:val="none" w:sz="0" w:space="0" w:color="auto"/>
            <w:bottom w:val="none" w:sz="0" w:space="0" w:color="auto"/>
            <w:right w:val="none" w:sz="0" w:space="0" w:color="auto"/>
          </w:divBdr>
          <w:divsChild>
            <w:div w:id="14459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3798">
      <w:bodyDiv w:val="1"/>
      <w:marLeft w:val="0"/>
      <w:marRight w:val="0"/>
      <w:marTop w:val="0"/>
      <w:marBottom w:val="0"/>
      <w:divBdr>
        <w:top w:val="none" w:sz="0" w:space="0" w:color="auto"/>
        <w:left w:val="none" w:sz="0" w:space="0" w:color="auto"/>
        <w:bottom w:val="none" w:sz="0" w:space="0" w:color="auto"/>
        <w:right w:val="none" w:sz="0" w:space="0" w:color="auto"/>
      </w:divBdr>
      <w:divsChild>
        <w:div w:id="1474906332">
          <w:marLeft w:val="0"/>
          <w:marRight w:val="0"/>
          <w:marTop w:val="0"/>
          <w:marBottom w:val="0"/>
          <w:divBdr>
            <w:top w:val="none" w:sz="0" w:space="0" w:color="auto"/>
            <w:left w:val="none" w:sz="0" w:space="0" w:color="auto"/>
            <w:bottom w:val="none" w:sz="0" w:space="0" w:color="auto"/>
            <w:right w:val="none" w:sz="0" w:space="0" w:color="auto"/>
          </w:divBdr>
          <w:divsChild>
            <w:div w:id="134338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5612">
      <w:bodyDiv w:val="1"/>
      <w:marLeft w:val="0"/>
      <w:marRight w:val="0"/>
      <w:marTop w:val="0"/>
      <w:marBottom w:val="0"/>
      <w:divBdr>
        <w:top w:val="none" w:sz="0" w:space="0" w:color="auto"/>
        <w:left w:val="none" w:sz="0" w:space="0" w:color="auto"/>
        <w:bottom w:val="none" w:sz="0" w:space="0" w:color="auto"/>
        <w:right w:val="none" w:sz="0" w:space="0" w:color="auto"/>
      </w:divBdr>
      <w:divsChild>
        <w:div w:id="1703818729">
          <w:marLeft w:val="0"/>
          <w:marRight w:val="0"/>
          <w:marTop w:val="0"/>
          <w:marBottom w:val="0"/>
          <w:divBdr>
            <w:top w:val="none" w:sz="0" w:space="0" w:color="auto"/>
            <w:left w:val="none" w:sz="0" w:space="0" w:color="auto"/>
            <w:bottom w:val="none" w:sz="0" w:space="0" w:color="auto"/>
            <w:right w:val="none" w:sz="0" w:space="0" w:color="auto"/>
          </w:divBdr>
          <w:divsChild>
            <w:div w:id="191936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3338">
      <w:bodyDiv w:val="1"/>
      <w:marLeft w:val="0"/>
      <w:marRight w:val="0"/>
      <w:marTop w:val="0"/>
      <w:marBottom w:val="0"/>
      <w:divBdr>
        <w:top w:val="none" w:sz="0" w:space="0" w:color="auto"/>
        <w:left w:val="none" w:sz="0" w:space="0" w:color="auto"/>
        <w:bottom w:val="none" w:sz="0" w:space="0" w:color="auto"/>
        <w:right w:val="none" w:sz="0" w:space="0" w:color="auto"/>
      </w:divBdr>
    </w:div>
    <w:div w:id="1094477862">
      <w:bodyDiv w:val="1"/>
      <w:marLeft w:val="0"/>
      <w:marRight w:val="0"/>
      <w:marTop w:val="0"/>
      <w:marBottom w:val="0"/>
      <w:divBdr>
        <w:top w:val="none" w:sz="0" w:space="0" w:color="auto"/>
        <w:left w:val="none" w:sz="0" w:space="0" w:color="auto"/>
        <w:bottom w:val="none" w:sz="0" w:space="0" w:color="auto"/>
        <w:right w:val="none" w:sz="0" w:space="0" w:color="auto"/>
      </w:divBdr>
    </w:div>
    <w:div w:id="1182664799">
      <w:bodyDiv w:val="1"/>
      <w:marLeft w:val="0"/>
      <w:marRight w:val="0"/>
      <w:marTop w:val="0"/>
      <w:marBottom w:val="0"/>
      <w:divBdr>
        <w:top w:val="none" w:sz="0" w:space="0" w:color="auto"/>
        <w:left w:val="none" w:sz="0" w:space="0" w:color="auto"/>
        <w:bottom w:val="none" w:sz="0" w:space="0" w:color="auto"/>
        <w:right w:val="none" w:sz="0" w:space="0" w:color="auto"/>
      </w:divBdr>
    </w:div>
    <w:div w:id="1220826730">
      <w:bodyDiv w:val="1"/>
      <w:marLeft w:val="0"/>
      <w:marRight w:val="0"/>
      <w:marTop w:val="0"/>
      <w:marBottom w:val="0"/>
      <w:divBdr>
        <w:top w:val="none" w:sz="0" w:space="0" w:color="auto"/>
        <w:left w:val="none" w:sz="0" w:space="0" w:color="auto"/>
        <w:bottom w:val="none" w:sz="0" w:space="0" w:color="auto"/>
        <w:right w:val="none" w:sz="0" w:space="0" w:color="auto"/>
      </w:divBdr>
    </w:div>
    <w:div w:id="1225415383">
      <w:bodyDiv w:val="1"/>
      <w:marLeft w:val="0"/>
      <w:marRight w:val="0"/>
      <w:marTop w:val="0"/>
      <w:marBottom w:val="0"/>
      <w:divBdr>
        <w:top w:val="none" w:sz="0" w:space="0" w:color="auto"/>
        <w:left w:val="none" w:sz="0" w:space="0" w:color="auto"/>
        <w:bottom w:val="none" w:sz="0" w:space="0" w:color="auto"/>
        <w:right w:val="none" w:sz="0" w:space="0" w:color="auto"/>
      </w:divBdr>
      <w:divsChild>
        <w:div w:id="2080859228">
          <w:marLeft w:val="0"/>
          <w:marRight w:val="0"/>
          <w:marTop w:val="0"/>
          <w:marBottom w:val="0"/>
          <w:divBdr>
            <w:top w:val="none" w:sz="0" w:space="0" w:color="auto"/>
            <w:left w:val="none" w:sz="0" w:space="0" w:color="auto"/>
            <w:bottom w:val="none" w:sz="0" w:space="0" w:color="auto"/>
            <w:right w:val="none" w:sz="0" w:space="0" w:color="auto"/>
          </w:divBdr>
          <w:divsChild>
            <w:div w:id="190136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51567">
      <w:bodyDiv w:val="1"/>
      <w:marLeft w:val="0"/>
      <w:marRight w:val="0"/>
      <w:marTop w:val="0"/>
      <w:marBottom w:val="0"/>
      <w:divBdr>
        <w:top w:val="none" w:sz="0" w:space="0" w:color="auto"/>
        <w:left w:val="none" w:sz="0" w:space="0" w:color="auto"/>
        <w:bottom w:val="none" w:sz="0" w:space="0" w:color="auto"/>
        <w:right w:val="none" w:sz="0" w:space="0" w:color="auto"/>
      </w:divBdr>
      <w:divsChild>
        <w:div w:id="853690909">
          <w:marLeft w:val="0"/>
          <w:marRight w:val="0"/>
          <w:marTop w:val="0"/>
          <w:marBottom w:val="0"/>
          <w:divBdr>
            <w:top w:val="none" w:sz="0" w:space="0" w:color="auto"/>
            <w:left w:val="none" w:sz="0" w:space="0" w:color="auto"/>
            <w:bottom w:val="none" w:sz="0" w:space="0" w:color="auto"/>
            <w:right w:val="none" w:sz="0" w:space="0" w:color="auto"/>
          </w:divBdr>
          <w:divsChild>
            <w:div w:id="184231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5098">
      <w:bodyDiv w:val="1"/>
      <w:marLeft w:val="0"/>
      <w:marRight w:val="0"/>
      <w:marTop w:val="0"/>
      <w:marBottom w:val="0"/>
      <w:divBdr>
        <w:top w:val="none" w:sz="0" w:space="0" w:color="auto"/>
        <w:left w:val="none" w:sz="0" w:space="0" w:color="auto"/>
        <w:bottom w:val="none" w:sz="0" w:space="0" w:color="auto"/>
        <w:right w:val="none" w:sz="0" w:space="0" w:color="auto"/>
      </w:divBdr>
      <w:divsChild>
        <w:div w:id="372000872">
          <w:marLeft w:val="0"/>
          <w:marRight w:val="0"/>
          <w:marTop w:val="0"/>
          <w:marBottom w:val="0"/>
          <w:divBdr>
            <w:top w:val="none" w:sz="0" w:space="0" w:color="auto"/>
            <w:left w:val="none" w:sz="0" w:space="0" w:color="auto"/>
            <w:bottom w:val="none" w:sz="0" w:space="0" w:color="auto"/>
            <w:right w:val="none" w:sz="0" w:space="0" w:color="auto"/>
          </w:divBdr>
          <w:divsChild>
            <w:div w:id="182762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840">
      <w:bodyDiv w:val="1"/>
      <w:marLeft w:val="0"/>
      <w:marRight w:val="0"/>
      <w:marTop w:val="0"/>
      <w:marBottom w:val="0"/>
      <w:divBdr>
        <w:top w:val="none" w:sz="0" w:space="0" w:color="auto"/>
        <w:left w:val="none" w:sz="0" w:space="0" w:color="auto"/>
        <w:bottom w:val="none" w:sz="0" w:space="0" w:color="auto"/>
        <w:right w:val="none" w:sz="0" w:space="0" w:color="auto"/>
      </w:divBdr>
      <w:divsChild>
        <w:div w:id="308367952">
          <w:marLeft w:val="0"/>
          <w:marRight w:val="0"/>
          <w:marTop w:val="0"/>
          <w:marBottom w:val="0"/>
          <w:divBdr>
            <w:top w:val="none" w:sz="0" w:space="0" w:color="auto"/>
            <w:left w:val="none" w:sz="0" w:space="0" w:color="auto"/>
            <w:bottom w:val="none" w:sz="0" w:space="0" w:color="auto"/>
            <w:right w:val="none" w:sz="0" w:space="0" w:color="auto"/>
          </w:divBdr>
          <w:divsChild>
            <w:div w:id="185808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6332">
      <w:bodyDiv w:val="1"/>
      <w:marLeft w:val="0"/>
      <w:marRight w:val="0"/>
      <w:marTop w:val="0"/>
      <w:marBottom w:val="0"/>
      <w:divBdr>
        <w:top w:val="none" w:sz="0" w:space="0" w:color="auto"/>
        <w:left w:val="none" w:sz="0" w:space="0" w:color="auto"/>
        <w:bottom w:val="none" w:sz="0" w:space="0" w:color="auto"/>
        <w:right w:val="none" w:sz="0" w:space="0" w:color="auto"/>
      </w:divBdr>
      <w:divsChild>
        <w:div w:id="2091196534">
          <w:marLeft w:val="0"/>
          <w:marRight w:val="0"/>
          <w:marTop w:val="0"/>
          <w:marBottom w:val="0"/>
          <w:divBdr>
            <w:top w:val="none" w:sz="0" w:space="0" w:color="auto"/>
            <w:left w:val="none" w:sz="0" w:space="0" w:color="auto"/>
            <w:bottom w:val="none" w:sz="0" w:space="0" w:color="auto"/>
            <w:right w:val="none" w:sz="0" w:space="0" w:color="auto"/>
          </w:divBdr>
          <w:divsChild>
            <w:div w:id="13507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60971">
      <w:bodyDiv w:val="1"/>
      <w:marLeft w:val="0"/>
      <w:marRight w:val="0"/>
      <w:marTop w:val="0"/>
      <w:marBottom w:val="0"/>
      <w:divBdr>
        <w:top w:val="none" w:sz="0" w:space="0" w:color="auto"/>
        <w:left w:val="none" w:sz="0" w:space="0" w:color="auto"/>
        <w:bottom w:val="none" w:sz="0" w:space="0" w:color="auto"/>
        <w:right w:val="none" w:sz="0" w:space="0" w:color="auto"/>
      </w:divBdr>
      <w:divsChild>
        <w:div w:id="9185849">
          <w:marLeft w:val="0"/>
          <w:marRight w:val="0"/>
          <w:marTop w:val="0"/>
          <w:marBottom w:val="0"/>
          <w:divBdr>
            <w:top w:val="none" w:sz="0" w:space="0" w:color="auto"/>
            <w:left w:val="none" w:sz="0" w:space="0" w:color="auto"/>
            <w:bottom w:val="none" w:sz="0" w:space="0" w:color="auto"/>
            <w:right w:val="none" w:sz="0" w:space="0" w:color="auto"/>
          </w:divBdr>
          <w:divsChild>
            <w:div w:id="10661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1150">
      <w:bodyDiv w:val="1"/>
      <w:marLeft w:val="0"/>
      <w:marRight w:val="0"/>
      <w:marTop w:val="0"/>
      <w:marBottom w:val="0"/>
      <w:divBdr>
        <w:top w:val="none" w:sz="0" w:space="0" w:color="auto"/>
        <w:left w:val="none" w:sz="0" w:space="0" w:color="auto"/>
        <w:bottom w:val="none" w:sz="0" w:space="0" w:color="auto"/>
        <w:right w:val="none" w:sz="0" w:space="0" w:color="auto"/>
      </w:divBdr>
      <w:divsChild>
        <w:div w:id="1593968607">
          <w:marLeft w:val="0"/>
          <w:marRight w:val="0"/>
          <w:marTop w:val="0"/>
          <w:marBottom w:val="0"/>
          <w:divBdr>
            <w:top w:val="none" w:sz="0" w:space="0" w:color="auto"/>
            <w:left w:val="none" w:sz="0" w:space="0" w:color="auto"/>
            <w:bottom w:val="none" w:sz="0" w:space="0" w:color="auto"/>
            <w:right w:val="none" w:sz="0" w:space="0" w:color="auto"/>
          </w:divBdr>
          <w:divsChild>
            <w:div w:id="2065136361">
              <w:marLeft w:val="0"/>
              <w:marRight w:val="0"/>
              <w:marTop w:val="0"/>
              <w:marBottom w:val="0"/>
              <w:divBdr>
                <w:top w:val="none" w:sz="0" w:space="0" w:color="auto"/>
                <w:left w:val="none" w:sz="0" w:space="0" w:color="auto"/>
                <w:bottom w:val="none" w:sz="0" w:space="0" w:color="auto"/>
                <w:right w:val="none" w:sz="0" w:space="0" w:color="auto"/>
              </w:divBdr>
              <w:divsChild>
                <w:div w:id="18482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464038">
      <w:bodyDiv w:val="1"/>
      <w:marLeft w:val="0"/>
      <w:marRight w:val="0"/>
      <w:marTop w:val="0"/>
      <w:marBottom w:val="0"/>
      <w:divBdr>
        <w:top w:val="none" w:sz="0" w:space="0" w:color="auto"/>
        <w:left w:val="none" w:sz="0" w:space="0" w:color="auto"/>
        <w:bottom w:val="none" w:sz="0" w:space="0" w:color="auto"/>
        <w:right w:val="none" w:sz="0" w:space="0" w:color="auto"/>
      </w:divBdr>
      <w:divsChild>
        <w:div w:id="1518539557">
          <w:marLeft w:val="0"/>
          <w:marRight w:val="0"/>
          <w:marTop w:val="0"/>
          <w:marBottom w:val="0"/>
          <w:divBdr>
            <w:top w:val="none" w:sz="0" w:space="0" w:color="auto"/>
            <w:left w:val="none" w:sz="0" w:space="0" w:color="auto"/>
            <w:bottom w:val="none" w:sz="0" w:space="0" w:color="auto"/>
            <w:right w:val="none" w:sz="0" w:space="0" w:color="auto"/>
          </w:divBdr>
          <w:divsChild>
            <w:div w:id="20267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72547">
      <w:bodyDiv w:val="1"/>
      <w:marLeft w:val="0"/>
      <w:marRight w:val="0"/>
      <w:marTop w:val="0"/>
      <w:marBottom w:val="0"/>
      <w:divBdr>
        <w:top w:val="none" w:sz="0" w:space="0" w:color="auto"/>
        <w:left w:val="none" w:sz="0" w:space="0" w:color="auto"/>
        <w:bottom w:val="none" w:sz="0" w:space="0" w:color="auto"/>
        <w:right w:val="none" w:sz="0" w:space="0" w:color="auto"/>
      </w:divBdr>
      <w:divsChild>
        <w:div w:id="286009550">
          <w:marLeft w:val="0"/>
          <w:marRight w:val="0"/>
          <w:marTop w:val="0"/>
          <w:marBottom w:val="0"/>
          <w:divBdr>
            <w:top w:val="none" w:sz="0" w:space="0" w:color="auto"/>
            <w:left w:val="none" w:sz="0" w:space="0" w:color="auto"/>
            <w:bottom w:val="none" w:sz="0" w:space="0" w:color="auto"/>
            <w:right w:val="none" w:sz="0" w:space="0" w:color="auto"/>
          </w:divBdr>
          <w:divsChild>
            <w:div w:id="54264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55681">
      <w:bodyDiv w:val="1"/>
      <w:marLeft w:val="0"/>
      <w:marRight w:val="0"/>
      <w:marTop w:val="0"/>
      <w:marBottom w:val="0"/>
      <w:divBdr>
        <w:top w:val="none" w:sz="0" w:space="0" w:color="auto"/>
        <w:left w:val="none" w:sz="0" w:space="0" w:color="auto"/>
        <w:bottom w:val="none" w:sz="0" w:space="0" w:color="auto"/>
        <w:right w:val="none" w:sz="0" w:space="0" w:color="auto"/>
      </w:divBdr>
      <w:divsChild>
        <w:div w:id="1975452505">
          <w:marLeft w:val="0"/>
          <w:marRight w:val="0"/>
          <w:marTop w:val="0"/>
          <w:marBottom w:val="0"/>
          <w:divBdr>
            <w:top w:val="none" w:sz="0" w:space="0" w:color="auto"/>
            <w:left w:val="none" w:sz="0" w:space="0" w:color="auto"/>
            <w:bottom w:val="none" w:sz="0" w:space="0" w:color="auto"/>
            <w:right w:val="none" w:sz="0" w:space="0" w:color="auto"/>
          </w:divBdr>
          <w:divsChild>
            <w:div w:id="2995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E2CB49E209E6646AE8E44C9B7CEB923" ma:contentTypeVersion="4" ma:contentTypeDescription="Create a new document." ma:contentTypeScope="" ma:versionID="072a4967d5f4ddb662ca121ba915c756">
  <xsd:schema xmlns:xsd="http://www.w3.org/2001/XMLSchema" xmlns:xs="http://www.w3.org/2001/XMLSchema" xmlns:p="http://schemas.microsoft.com/office/2006/metadata/properties" xmlns:ns2="f865e47e-14e8-4824-a2b7-467e2a576b44" targetNamespace="http://schemas.microsoft.com/office/2006/metadata/properties" ma:root="true" ma:fieldsID="f243e952c052c4ca0f3ce8ea7f62cc86" ns2:_="">
    <xsd:import namespace="f865e47e-14e8-4824-a2b7-467e2a576b4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65e47e-14e8-4824-a2b7-467e2a576b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0DAB8745-FEB2-4F9B-9A00-CD9685890D1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62924A1-E6A4-4908-8C0A-206CBADB0F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65e47e-14e8-4824-a2b7-467e2a576b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865678-15BB-4AB1-B6F5-79A2B0C3D06B}">
  <ds:schemaRefs>
    <ds:schemaRef ds:uri="http://schemas.microsoft.com/sharepoint/v3/contenttype/forms"/>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11</Pages>
  <Words>4965</Words>
  <Characters>28306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Document template, tow columns</vt:lpstr>
    </vt:vector>
  </TitlesOfParts>
  <Company>Linköpings universitet, LiU E-Press</Company>
  <LinksUpToDate>false</LinksUpToDate>
  <CharactersWithSpaces>33205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 tow columns</dc:title>
  <dc:subject>Document template</dc:subject>
  <dc:creator>Peter Berkesand</dc:creator>
  <cp:lastModifiedBy>Pascal Emmenegger</cp:lastModifiedBy>
  <cp:revision>7</cp:revision>
  <cp:lastPrinted>2005-03-14T14:05:00Z</cp:lastPrinted>
  <dcterms:created xsi:type="dcterms:W3CDTF">2021-12-06T15:27:00Z</dcterms:created>
  <dcterms:modified xsi:type="dcterms:W3CDTF">2021-12-07T11:31:00Z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-699200474</vt:i4>
  </property>
  <property fmtid="{D5CDD505-2E9C-101B-9397-08002B2CF9AE}" pid="3" name="_EmailSubject">
    <vt:lpwstr>CIRP Annals, Instructions</vt:lpwstr>
  </property>
  <property fmtid="{D5CDD505-2E9C-101B-9397-08002B2CF9AE}" pid="4" name="_AuthorEmail">
    <vt:lpwstr>F.J.A.M.vanhouten@ctw.utwente.nl</vt:lpwstr>
  </property>
  <property fmtid="{D5CDD505-2E9C-101B-9397-08002B2CF9AE}" pid="5" name="_AuthorEmailDisplayName">
    <vt:lpwstr>Houten, F.J.A.M.van (CTW)</vt:lpwstr>
  </property>
  <property fmtid="{D5CDD505-2E9C-101B-9397-08002B2CF9AE}" pid="6" name="_ReviewingToolsShownOnce">
    <vt:lpwstr/>
  </property>
  <property fmtid="{D5CDD505-2E9C-101B-9397-08002B2CF9AE}" pid="7" name="ContentTypeId">
    <vt:lpwstr>0x0101000E2CB49E209E6646AE8E44C9B7CEB923</vt:lpwstr>
  </property>
  <property fmtid="{D5CDD505-2E9C-101B-9397-08002B2CF9AE}" pid="8" name="KSOProductBuildVer">
    <vt:lpwstr>1033-3.8.1.6116</vt:lpwstr>
  </property>
</Properties>
</file>