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B771" w14:textId="77777777" w:rsidR="00AF6626" w:rsidRDefault="00AF6626" w:rsidP="00AF66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TIẾN ĐỘ PROJECT I</w:t>
      </w:r>
    </w:p>
    <w:p w14:paraId="5FAB57BF" w14:textId="77777777" w:rsidR="00AF6626" w:rsidRDefault="00AF6626" w:rsidP="00AF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Lê Thạch Cương</w:t>
      </w:r>
    </w:p>
    <w:p w14:paraId="4B52113A" w14:textId="77777777" w:rsidR="00AF6626" w:rsidRDefault="00AF6626" w:rsidP="00AF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</w:t>
      </w:r>
      <w:r>
        <w:rPr>
          <w:rFonts w:ascii="Times New Roman" w:hAnsi="Times New Roman" w:cs="Times New Roman"/>
          <w:sz w:val="28"/>
          <w:szCs w:val="28"/>
        </w:rPr>
        <w:t xml:space="preserve"> Nguyễn Khánh Phương</w:t>
      </w:r>
    </w:p>
    <w:p w14:paraId="266BCBEB" w14:textId="77777777" w:rsidR="00AF6626" w:rsidRDefault="00AF6626" w:rsidP="00AF66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AB4CA" w14:textId="08A4D272" w:rsidR="00AF6626" w:rsidRDefault="00AF6626" w:rsidP="00AF6626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Tuần 2</w:t>
      </w:r>
    </w:p>
    <w:p w14:paraId="362A1BBB" w14:textId="0876B73E" w:rsidR="00AF6626" w:rsidRDefault="00AF6626" w:rsidP="00AF6626">
      <w:pPr>
        <w:rPr>
          <w:rFonts w:ascii="Times New Roman" w:hAnsi="Times New Roman" w:cs="Times New Roman"/>
          <w:caps/>
          <w:sz w:val="32"/>
          <w:szCs w:val="32"/>
        </w:rPr>
      </w:pPr>
    </w:p>
    <w:p w14:paraId="4D6084FD" w14:textId="0A18A763" w:rsidR="00AF6626" w:rsidRDefault="00AF6626" w:rsidP="00AF66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 xml:space="preserve"> B</w:t>
      </w:r>
      <w:r>
        <w:rPr>
          <w:rFonts w:ascii="Times New Roman" w:hAnsi="Times New Roman" w:cs="Times New Roman"/>
          <w:sz w:val="32"/>
          <w:szCs w:val="32"/>
        </w:rPr>
        <w:t>ài 1:</w:t>
      </w:r>
    </w:p>
    <w:p w14:paraId="6EDA411A" w14:textId="2B70E96C" w:rsidR="00AF6626" w:rsidRDefault="00AF6626" w:rsidP="00AF66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sắp xếp nhanh với 2 phiên bản:</w:t>
      </w:r>
    </w:p>
    <w:p w14:paraId="25B7A4C9" w14:textId="2D400CB1" w:rsidR="00AF6626" w:rsidRDefault="00AF6626" w:rsidP="00AF66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partitioning quicksort: </w:t>
      </w:r>
    </w:p>
    <w:p w14:paraId="0D33A6F0" w14:textId="347492EC" w:rsidR="00AF6626" w:rsidRDefault="00AF6626" w:rsidP="00AF662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Chọn phần tử đầu tiên làm </w:t>
      </w:r>
      <w:r>
        <w:rPr>
          <w:rFonts w:ascii="Times New Roman" w:hAnsi="Times New Roman" w:cs="Times New Roman"/>
          <w:b/>
          <w:bCs/>
          <w:sz w:val="32"/>
          <w:szCs w:val="32"/>
        </w:rPr>
        <w:t>pivot</w:t>
      </w:r>
    </w:p>
    <w:p w14:paraId="21FA91AF" w14:textId="2D0482A9" w:rsidR="0051578C" w:rsidRPr="004040BD" w:rsidRDefault="00AF6626" w:rsidP="00E5719C">
      <w:pPr>
        <w:pStyle w:val="oancuaDanhsach"/>
        <w:numPr>
          <w:ilvl w:val="0"/>
          <w:numId w:val="1"/>
        </w:numPr>
      </w:pPr>
      <w:r w:rsidRPr="003A2489">
        <w:rPr>
          <w:rFonts w:ascii="Times New Roman" w:hAnsi="Times New Roman" w:cs="Times New Roman"/>
          <w:sz w:val="32"/>
          <w:szCs w:val="32"/>
        </w:rPr>
        <w:t xml:space="preserve">Chia mảng ra làm 2 phần với </w:t>
      </w:r>
      <w:r w:rsidRPr="003A2489">
        <w:rPr>
          <w:rFonts w:ascii="Times New Roman" w:hAnsi="Times New Roman" w:cs="Times New Roman"/>
          <w:b/>
          <w:bCs/>
          <w:sz w:val="32"/>
          <w:szCs w:val="32"/>
        </w:rPr>
        <w:t>pivot</w:t>
      </w:r>
      <w:r w:rsidRPr="003A2489">
        <w:rPr>
          <w:rFonts w:ascii="Times New Roman" w:hAnsi="Times New Roman" w:cs="Times New Roman"/>
          <w:sz w:val="32"/>
          <w:szCs w:val="32"/>
        </w:rPr>
        <w:t xml:space="preserve">. Phần </w:t>
      </w:r>
      <w:r w:rsidR="003A2489" w:rsidRPr="003A2489">
        <w:rPr>
          <w:rFonts w:ascii="Times New Roman" w:hAnsi="Times New Roman" w:cs="Times New Roman"/>
          <w:sz w:val="32"/>
          <w:szCs w:val="32"/>
        </w:rPr>
        <w:t>1</w:t>
      </w:r>
      <w:r w:rsidR="002940AA">
        <w:rPr>
          <w:rFonts w:ascii="Times New Roman" w:hAnsi="Times New Roman" w:cs="Times New Roman"/>
          <w:sz w:val="32"/>
          <w:szCs w:val="32"/>
        </w:rPr>
        <w:t xml:space="preserve"> không</w:t>
      </w:r>
      <w:r w:rsidR="003A2489" w:rsidRPr="003A2489">
        <w:rPr>
          <w:rFonts w:ascii="Times New Roman" w:hAnsi="Times New Roman" w:cs="Times New Roman"/>
          <w:sz w:val="32"/>
          <w:szCs w:val="32"/>
        </w:rPr>
        <w:t xml:space="preserve"> </w:t>
      </w:r>
      <w:r w:rsidR="00D34319">
        <w:rPr>
          <w:rFonts w:ascii="Times New Roman" w:hAnsi="Times New Roman" w:cs="Times New Roman"/>
          <w:sz w:val="32"/>
          <w:szCs w:val="32"/>
        </w:rPr>
        <w:t>lớn</w:t>
      </w:r>
      <w:r w:rsidR="003A2489" w:rsidRPr="003A2489">
        <w:rPr>
          <w:rFonts w:ascii="Times New Roman" w:hAnsi="Times New Roman" w:cs="Times New Roman"/>
          <w:sz w:val="32"/>
          <w:szCs w:val="32"/>
        </w:rPr>
        <w:t xml:space="preserve"> hơn pivot, </w:t>
      </w:r>
      <w:r w:rsidR="002940AA">
        <w:rPr>
          <w:rFonts w:ascii="Times New Roman" w:hAnsi="Times New Roman" w:cs="Times New Roman"/>
          <w:sz w:val="32"/>
          <w:szCs w:val="32"/>
        </w:rPr>
        <w:t xml:space="preserve">phần 2 </w:t>
      </w:r>
      <w:r w:rsidR="00D34319">
        <w:rPr>
          <w:rFonts w:ascii="Times New Roman" w:hAnsi="Times New Roman" w:cs="Times New Roman"/>
          <w:sz w:val="32"/>
          <w:szCs w:val="32"/>
        </w:rPr>
        <w:t>không nhỏ</w:t>
      </w:r>
      <w:r w:rsidR="002940AA">
        <w:rPr>
          <w:rFonts w:ascii="Times New Roman" w:hAnsi="Times New Roman" w:cs="Times New Roman"/>
          <w:sz w:val="32"/>
          <w:szCs w:val="32"/>
        </w:rPr>
        <w:t xml:space="preserve"> hơn p</w:t>
      </w:r>
      <w:r w:rsidR="00D34319">
        <w:rPr>
          <w:rFonts w:ascii="Times New Roman" w:hAnsi="Times New Roman" w:cs="Times New Roman"/>
          <w:sz w:val="32"/>
          <w:szCs w:val="32"/>
        </w:rPr>
        <w:t>ivot.</w:t>
      </w:r>
    </w:p>
    <w:p w14:paraId="0E9CEF7C" w14:textId="648EA949" w:rsidR="004040BD" w:rsidRPr="004040BD" w:rsidRDefault="004040BD" w:rsidP="00E5719C">
      <w:pPr>
        <w:pStyle w:val="oancuaDanhsach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Lặp lại đệ quy với 2 phần vừa chia cho đến khi dãy con có nhỏ hơn hoặc bằng 1 phần tử.</w:t>
      </w:r>
    </w:p>
    <w:p w14:paraId="39ED49CE" w14:textId="66F78DEE" w:rsidR="004040BD" w:rsidRPr="00CD6DF5" w:rsidRDefault="004040BD" w:rsidP="00E5719C">
      <w:pPr>
        <w:pStyle w:val="oancuaDanhsach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Cuối cùng tổng hợp lại mảng đã sắp xếp.</w:t>
      </w:r>
    </w:p>
    <w:p w14:paraId="5DA63D1A" w14:textId="3ED14B3B" w:rsidR="00CD6DF5" w:rsidRDefault="00CD6DF5" w:rsidP="00CD6DF5">
      <w:pPr>
        <w:ind w:left="576" w:firstLine="0"/>
        <w:rPr>
          <w:rFonts w:ascii="Times New Roman" w:hAnsi="Times New Roman" w:cs="Times New Roman"/>
          <w:sz w:val="32"/>
          <w:szCs w:val="32"/>
        </w:rPr>
      </w:pPr>
      <w:r w:rsidRPr="00CD6DF5">
        <w:rPr>
          <w:rFonts w:ascii="Times New Roman" w:hAnsi="Times New Roman" w:cs="Times New Roman"/>
          <w:sz w:val="32"/>
          <w:szCs w:val="32"/>
        </w:rPr>
        <w:t>3 way</w:t>
      </w:r>
      <w:r>
        <w:rPr>
          <w:rFonts w:ascii="Times New Roman" w:hAnsi="Times New Roman" w:cs="Times New Roman"/>
          <w:sz w:val="32"/>
          <w:szCs w:val="32"/>
        </w:rPr>
        <w:t xml:space="preserve"> partitioning quicksort: Tương tự như 2 way nhưng mảng được chia thành 3 phần với 1 mảng có các phần tử bằng pivot, 1 mảng chứa các phần tử  nhỏ hơn pivot và </w:t>
      </w:r>
      <w:r w:rsidR="004839B7">
        <w:rPr>
          <w:rFonts w:ascii="Times New Roman" w:hAnsi="Times New Roman" w:cs="Times New Roman"/>
          <w:sz w:val="32"/>
          <w:szCs w:val="32"/>
        </w:rPr>
        <w:t>1 mảng chứa các phần tử lớn hơn pivot.</w:t>
      </w:r>
    </w:p>
    <w:p w14:paraId="718DC7C1" w14:textId="77777777" w:rsidR="00997BC9" w:rsidRDefault="004839B7" w:rsidP="00CD6DF5">
      <w:pPr>
        <w:ind w:left="57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cùng 1 dãy đầu vào chứa các số từ 1</w:t>
      </w:r>
      <w:r w:rsidR="00997BC9">
        <w:rPr>
          <w:rFonts w:ascii="Times New Roman" w:hAnsi="Times New Roman" w:cs="Times New Roman"/>
          <w:sz w:val="32"/>
          <w:szCs w:val="32"/>
        </w:rPr>
        <w:t xml:space="preserve"> đến 100 thì:</w:t>
      </w:r>
    </w:p>
    <w:tbl>
      <w:tblPr>
        <w:tblStyle w:val="LiBang"/>
        <w:tblW w:w="0" w:type="auto"/>
        <w:tblInd w:w="576" w:type="dxa"/>
        <w:tblLook w:val="04A0" w:firstRow="1" w:lastRow="0" w:firstColumn="1" w:lastColumn="0" w:noHBand="0" w:noVBand="1"/>
      </w:tblPr>
      <w:tblGrid>
        <w:gridCol w:w="3672"/>
        <w:gridCol w:w="2693"/>
        <w:gridCol w:w="2409"/>
      </w:tblGrid>
      <w:tr w:rsidR="00997BC9" w14:paraId="4CF76595" w14:textId="77777777" w:rsidTr="00997BC9">
        <w:tc>
          <w:tcPr>
            <w:tcW w:w="3672" w:type="dxa"/>
          </w:tcPr>
          <w:p w14:paraId="5BA1085F" w14:textId="5C55F80E" w:rsidR="00997BC9" w:rsidRDefault="00997BC9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Dãy đầu vào/ cách sắp xếp</w:t>
            </w:r>
          </w:p>
        </w:tc>
        <w:tc>
          <w:tcPr>
            <w:tcW w:w="2693" w:type="dxa"/>
          </w:tcPr>
          <w:p w14:paraId="4BCAFB94" w14:textId="7C960195" w:rsidR="00997BC9" w:rsidRDefault="00997BC9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 way(s)</w:t>
            </w:r>
          </w:p>
        </w:tc>
        <w:tc>
          <w:tcPr>
            <w:tcW w:w="2409" w:type="dxa"/>
          </w:tcPr>
          <w:p w14:paraId="45223927" w14:textId="0918197A" w:rsidR="00997BC9" w:rsidRDefault="00997BC9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way</w:t>
            </w:r>
            <w:r w:rsidR="00EB309D">
              <w:rPr>
                <w:rFonts w:ascii="Times New Roman" w:hAnsi="Times New Roman" w:cs="Times New Roman"/>
                <w:sz w:val="32"/>
                <w:szCs w:val="32"/>
              </w:rPr>
              <w:t>(s)</w:t>
            </w:r>
          </w:p>
        </w:tc>
      </w:tr>
      <w:tr w:rsidR="00997BC9" w14:paraId="14113953" w14:textId="77777777" w:rsidTr="00997BC9">
        <w:tc>
          <w:tcPr>
            <w:tcW w:w="3672" w:type="dxa"/>
          </w:tcPr>
          <w:p w14:paraId="4A00EBDB" w14:textId="01656CEE" w:rsidR="00997BC9" w:rsidRDefault="00997BC9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10^4</w:t>
            </w:r>
          </w:p>
        </w:tc>
        <w:tc>
          <w:tcPr>
            <w:tcW w:w="2693" w:type="dxa"/>
          </w:tcPr>
          <w:p w14:paraId="20650B86" w14:textId="3E5F29B1" w:rsidR="00997BC9" w:rsidRDefault="00C63BB3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</w:t>
            </w:r>
            <w:r w:rsidR="00C0670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409" w:type="dxa"/>
          </w:tcPr>
          <w:p w14:paraId="5F77DAC9" w14:textId="2481D29C" w:rsidR="00997BC9" w:rsidRDefault="007B0755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997BC9" w14:paraId="535EEE44" w14:textId="77777777" w:rsidTr="00997BC9">
        <w:tc>
          <w:tcPr>
            <w:tcW w:w="3672" w:type="dxa"/>
          </w:tcPr>
          <w:p w14:paraId="73D0D2A2" w14:textId="61371977" w:rsidR="00997BC9" w:rsidRDefault="00997BC9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10^5</w:t>
            </w:r>
          </w:p>
        </w:tc>
        <w:tc>
          <w:tcPr>
            <w:tcW w:w="2693" w:type="dxa"/>
          </w:tcPr>
          <w:p w14:paraId="2D2D7482" w14:textId="42B98C50" w:rsidR="00997BC9" w:rsidRDefault="006F630E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</w:t>
            </w:r>
            <w:r w:rsidR="00890C54">
              <w:rPr>
                <w:rFonts w:ascii="Times New Roman" w:hAnsi="Times New Roman" w:cs="Times New Roman"/>
                <w:sz w:val="32"/>
                <w:szCs w:val="32"/>
              </w:rPr>
              <w:t>012</w:t>
            </w:r>
          </w:p>
        </w:tc>
        <w:tc>
          <w:tcPr>
            <w:tcW w:w="2409" w:type="dxa"/>
          </w:tcPr>
          <w:p w14:paraId="43DB692E" w14:textId="31ECE279" w:rsidR="00997BC9" w:rsidRDefault="006F630E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</w:tr>
      <w:tr w:rsidR="00997BC9" w14:paraId="02521DA8" w14:textId="77777777" w:rsidTr="00997BC9">
        <w:tc>
          <w:tcPr>
            <w:tcW w:w="3672" w:type="dxa"/>
          </w:tcPr>
          <w:p w14:paraId="7BE77766" w14:textId="537A2A83" w:rsidR="00997BC9" w:rsidRDefault="00997BC9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10^6</w:t>
            </w:r>
          </w:p>
        </w:tc>
        <w:tc>
          <w:tcPr>
            <w:tcW w:w="2693" w:type="dxa"/>
          </w:tcPr>
          <w:p w14:paraId="79DC75F1" w14:textId="7884BE70" w:rsidR="00997BC9" w:rsidRDefault="002F51BA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0.124</w:t>
            </w:r>
          </w:p>
        </w:tc>
        <w:tc>
          <w:tcPr>
            <w:tcW w:w="2409" w:type="dxa"/>
          </w:tcPr>
          <w:p w14:paraId="19A5A25A" w14:textId="67006B1E" w:rsidR="00997BC9" w:rsidRDefault="00A524E2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0.057</w:t>
            </w:r>
          </w:p>
        </w:tc>
      </w:tr>
      <w:tr w:rsidR="00997BC9" w14:paraId="41B384DB" w14:textId="77777777" w:rsidTr="00997BC9">
        <w:tc>
          <w:tcPr>
            <w:tcW w:w="3672" w:type="dxa"/>
          </w:tcPr>
          <w:p w14:paraId="23486A09" w14:textId="313F4DCF" w:rsidR="00997BC9" w:rsidRDefault="00997BC9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10^7</w:t>
            </w:r>
          </w:p>
        </w:tc>
        <w:tc>
          <w:tcPr>
            <w:tcW w:w="2693" w:type="dxa"/>
          </w:tcPr>
          <w:p w14:paraId="2C1890FF" w14:textId="2782107F" w:rsidR="00997BC9" w:rsidRDefault="007E6B8E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1.272</w:t>
            </w:r>
          </w:p>
        </w:tc>
        <w:tc>
          <w:tcPr>
            <w:tcW w:w="2409" w:type="dxa"/>
          </w:tcPr>
          <w:p w14:paraId="457F5A2F" w14:textId="6A27A1F6" w:rsidR="00997BC9" w:rsidRDefault="00F31DEF" w:rsidP="00CD6DF5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0.579</w:t>
            </w:r>
          </w:p>
        </w:tc>
      </w:tr>
    </w:tbl>
    <w:p w14:paraId="5CAAB10F" w14:textId="2184751E" w:rsidR="004839B7" w:rsidRDefault="004839B7" w:rsidP="00CD6DF5">
      <w:pPr>
        <w:ind w:left="576" w:firstLine="0"/>
        <w:rPr>
          <w:rFonts w:ascii="Times New Roman" w:hAnsi="Times New Roman" w:cs="Times New Roman"/>
          <w:sz w:val="32"/>
          <w:szCs w:val="32"/>
        </w:rPr>
      </w:pPr>
    </w:p>
    <w:p w14:paraId="4C434207" w14:textId="77777777" w:rsidR="001C7641" w:rsidRDefault="001C7641" w:rsidP="00CD6DF5">
      <w:pPr>
        <w:ind w:left="576" w:firstLine="0"/>
        <w:rPr>
          <w:rFonts w:ascii="Times New Roman" w:hAnsi="Times New Roman" w:cs="Times New Roman"/>
          <w:sz w:val="32"/>
          <w:szCs w:val="32"/>
        </w:rPr>
      </w:pPr>
    </w:p>
    <w:p w14:paraId="45116A11" w14:textId="77777777" w:rsidR="001C7641" w:rsidRDefault="001C7641" w:rsidP="00CD6DF5">
      <w:pPr>
        <w:ind w:left="576" w:firstLine="0"/>
        <w:rPr>
          <w:rFonts w:ascii="Times New Roman" w:hAnsi="Times New Roman" w:cs="Times New Roman"/>
          <w:sz w:val="32"/>
          <w:szCs w:val="32"/>
        </w:rPr>
      </w:pPr>
    </w:p>
    <w:p w14:paraId="6666DFB9" w14:textId="77777777" w:rsidR="001C7641" w:rsidRDefault="001C7641" w:rsidP="00CD6DF5">
      <w:pPr>
        <w:ind w:left="576" w:firstLine="0"/>
        <w:rPr>
          <w:rFonts w:ascii="Times New Roman" w:hAnsi="Times New Roman" w:cs="Times New Roman"/>
          <w:sz w:val="32"/>
          <w:szCs w:val="32"/>
        </w:rPr>
      </w:pPr>
    </w:p>
    <w:p w14:paraId="1FEAEEAA" w14:textId="5AE5202D" w:rsidR="004839B7" w:rsidRDefault="004839B7" w:rsidP="00CD6DF5">
      <w:pPr>
        <w:ind w:left="57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Bài 2:</w:t>
      </w:r>
    </w:p>
    <w:p w14:paraId="544E5047" w14:textId="6689E5FF" w:rsidR="00B247B9" w:rsidRDefault="00437A4C" w:rsidP="007E162D">
      <w:pPr>
        <w:ind w:left="57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Phương pháp Horner method sẽ chia đa </w:t>
      </w:r>
      <w:r w:rsidR="001B5FFD">
        <w:rPr>
          <w:rFonts w:ascii="Times New Roman" w:hAnsi="Times New Roman" w:cs="Times New Roman"/>
          <w:sz w:val="32"/>
          <w:szCs w:val="32"/>
        </w:rPr>
        <w:t>thức</w:t>
      </w:r>
      <w:r w:rsidR="00B247B9">
        <w:rPr>
          <w:rFonts w:ascii="Times New Roman" w:hAnsi="Times New Roman" w:cs="Times New Roman"/>
          <w:sz w:val="32"/>
          <w:szCs w:val="32"/>
        </w:rPr>
        <w:t xml:space="preserve"> ban đầu thành tích của 1 đa thức nhỏ hơn với x-x0 với x0 là giá trị được nhập từ bàn phím và dư ra một số</w:t>
      </w:r>
      <w:r w:rsidR="007E162D">
        <w:rPr>
          <w:rFonts w:ascii="Times New Roman" w:hAnsi="Times New Roman" w:cs="Times New Roman"/>
          <w:sz w:val="32"/>
          <w:szCs w:val="32"/>
        </w:rPr>
        <w:t xml:space="preserve"> theo như bảng sau</w:t>
      </w:r>
    </w:p>
    <w:tbl>
      <w:tblPr>
        <w:tblStyle w:val="LiBang"/>
        <w:tblW w:w="0" w:type="auto"/>
        <w:tblInd w:w="576" w:type="dxa"/>
        <w:tblLook w:val="04A0" w:firstRow="1" w:lastRow="0" w:firstColumn="1" w:lastColumn="0" w:noHBand="0" w:noVBand="1"/>
      </w:tblPr>
      <w:tblGrid>
        <w:gridCol w:w="1251"/>
        <w:gridCol w:w="1250"/>
        <w:gridCol w:w="1264"/>
        <w:gridCol w:w="1264"/>
        <w:gridCol w:w="1243"/>
        <w:gridCol w:w="1251"/>
        <w:gridCol w:w="1251"/>
      </w:tblGrid>
      <w:tr w:rsidR="005A5956" w14:paraId="74718E6D" w14:textId="77777777" w:rsidTr="007E162D">
        <w:tc>
          <w:tcPr>
            <w:tcW w:w="1335" w:type="dxa"/>
          </w:tcPr>
          <w:p w14:paraId="1F87589C" w14:textId="77777777" w:rsidR="007E162D" w:rsidRDefault="007E162D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5" w:type="dxa"/>
          </w:tcPr>
          <w:p w14:paraId="265F0961" w14:textId="1AF29EE9" w:rsidR="007E162D" w:rsidRDefault="007E162D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5A5956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336" w:type="dxa"/>
          </w:tcPr>
          <w:p w14:paraId="26F78443" w14:textId="355D37AB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An-1</w:t>
            </w:r>
          </w:p>
        </w:tc>
        <w:tc>
          <w:tcPr>
            <w:tcW w:w="1336" w:type="dxa"/>
          </w:tcPr>
          <w:p w14:paraId="0099D6C2" w14:textId="090AEF94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An-2</w:t>
            </w:r>
          </w:p>
        </w:tc>
        <w:tc>
          <w:tcPr>
            <w:tcW w:w="1336" w:type="dxa"/>
          </w:tcPr>
          <w:p w14:paraId="28D090D7" w14:textId="1F82F6C9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</w:p>
        </w:tc>
        <w:tc>
          <w:tcPr>
            <w:tcW w:w="1336" w:type="dxa"/>
          </w:tcPr>
          <w:p w14:paraId="64516311" w14:textId="2338D44A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21527C26" w14:textId="1C7C7CDB" w:rsidR="007E162D" w:rsidRDefault="00135BCF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Ao</w:t>
            </w:r>
          </w:p>
        </w:tc>
      </w:tr>
      <w:tr w:rsidR="005A5956" w14:paraId="7A7241A4" w14:textId="77777777" w:rsidTr="007E162D">
        <w:tc>
          <w:tcPr>
            <w:tcW w:w="1335" w:type="dxa"/>
          </w:tcPr>
          <w:p w14:paraId="4371D685" w14:textId="367E6324" w:rsidR="007E162D" w:rsidRDefault="00135BCF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</w:t>
            </w:r>
          </w:p>
        </w:tc>
        <w:tc>
          <w:tcPr>
            <w:tcW w:w="1335" w:type="dxa"/>
          </w:tcPr>
          <w:p w14:paraId="013F8DF4" w14:textId="397C8253" w:rsidR="007E162D" w:rsidRDefault="007E162D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5A5956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336" w:type="dxa"/>
          </w:tcPr>
          <w:p w14:paraId="7E3570C0" w14:textId="6FE1280B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Bn-1</w:t>
            </w:r>
          </w:p>
        </w:tc>
        <w:tc>
          <w:tcPr>
            <w:tcW w:w="1336" w:type="dxa"/>
          </w:tcPr>
          <w:p w14:paraId="63336EE9" w14:textId="058955CB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Bn-2</w:t>
            </w:r>
          </w:p>
        </w:tc>
        <w:tc>
          <w:tcPr>
            <w:tcW w:w="1336" w:type="dxa"/>
          </w:tcPr>
          <w:p w14:paraId="4732BB15" w14:textId="06A481EF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</w:p>
        </w:tc>
        <w:tc>
          <w:tcPr>
            <w:tcW w:w="1336" w:type="dxa"/>
          </w:tcPr>
          <w:p w14:paraId="003FF7B0" w14:textId="483163BA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310DD35C" w14:textId="05CCD5E0" w:rsidR="007E162D" w:rsidRDefault="005A5956" w:rsidP="007E162D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135BCF"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</w:tr>
    </w:tbl>
    <w:p w14:paraId="41C2990C" w14:textId="49C8ECB9" w:rsidR="007E162D" w:rsidRDefault="00135BCF" w:rsidP="007E162D">
      <w:pPr>
        <w:ind w:left="57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 chính là giá trị của đa thức cần tìm với dãy đầu vào và Xo.</w:t>
      </w:r>
    </w:p>
    <w:p w14:paraId="6816FAED" w14:textId="2B099991" w:rsidR="008B6937" w:rsidRDefault="008B6937" w:rsidP="007E162D">
      <w:pPr>
        <w:ind w:left="57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Công thức </w:t>
      </w:r>
      <w:r w:rsidR="009A160D">
        <w:rPr>
          <w:rFonts w:ascii="Times New Roman" w:hAnsi="Times New Roman" w:cs="Times New Roman"/>
          <w:sz w:val="32"/>
          <w:szCs w:val="32"/>
        </w:rPr>
        <w:t>tìm ra hệ số của đa thức sau:</w:t>
      </w:r>
      <w:r>
        <w:rPr>
          <w:rFonts w:ascii="Times New Roman" w:hAnsi="Times New Roman" w:cs="Times New Roman"/>
          <w:sz w:val="32"/>
          <w:szCs w:val="32"/>
        </w:rPr>
        <w:t xml:space="preserve"> B[i]=</w:t>
      </w:r>
      <w:r w:rsidR="00433603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[i</w:t>
      </w:r>
      <w:r w:rsidR="00433603">
        <w:rPr>
          <w:rFonts w:ascii="Times New Roman" w:hAnsi="Times New Roman" w:cs="Times New Roman"/>
          <w:sz w:val="32"/>
          <w:szCs w:val="32"/>
        </w:rPr>
        <w:t>+1</w:t>
      </w:r>
      <w:r w:rsidR="005F29C1">
        <w:rPr>
          <w:rFonts w:ascii="Times New Roman" w:hAnsi="Times New Roman" w:cs="Times New Roman"/>
          <w:sz w:val="32"/>
          <w:szCs w:val="32"/>
        </w:rPr>
        <w:t>]*Xo +</w:t>
      </w:r>
      <w:r w:rsidR="00433603">
        <w:rPr>
          <w:rFonts w:ascii="Times New Roman" w:hAnsi="Times New Roman" w:cs="Times New Roman"/>
          <w:sz w:val="32"/>
          <w:szCs w:val="32"/>
        </w:rPr>
        <w:t>A</w:t>
      </w:r>
      <w:r w:rsidR="005F29C1">
        <w:rPr>
          <w:rFonts w:ascii="Times New Roman" w:hAnsi="Times New Roman" w:cs="Times New Roman"/>
          <w:sz w:val="32"/>
          <w:szCs w:val="32"/>
        </w:rPr>
        <w:t>[</w:t>
      </w:r>
      <w:r w:rsidR="00433603">
        <w:rPr>
          <w:rFonts w:ascii="Times New Roman" w:hAnsi="Times New Roman" w:cs="Times New Roman"/>
          <w:sz w:val="32"/>
          <w:szCs w:val="32"/>
        </w:rPr>
        <w:t>i]</w:t>
      </w:r>
    </w:p>
    <w:p w14:paraId="1B24784F" w14:textId="56F6C65B" w:rsidR="009A160D" w:rsidRDefault="009A160D" w:rsidP="007E162D">
      <w:pPr>
        <w:ind w:left="57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3:</w:t>
      </w:r>
    </w:p>
    <w:p w14:paraId="16A99505" w14:textId="1C900A99" w:rsidR="00510C9F" w:rsidRDefault="002F6875" w:rsidP="002F68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2 mảng chứa các hệ số của đa thức thứ nhất và đa thức thứ 2.</w:t>
      </w:r>
    </w:p>
    <w:p w14:paraId="7BE4A22B" w14:textId="12BEC302" w:rsidR="002F6875" w:rsidRDefault="002F6875" w:rsidP="002F68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1 mảng mới có bậc bằng bậc của đa thức </w:t>
      </w:r>
      <w:r w:rsidR="00C73F87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+ đa thức thứ 2.</w:t>
      </w:r>
    </w:p>
    <w:p w14:paraId="682130D6" w14:textId="479B381D" w:rsidR="00C73F87" w:rsidRDefault="00C73F87" w:rsidP="002F68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 dụng 2 vòng for để tính các </w:t>
      </w:r>
      <w:r w:rsidR="009114F1">
        <w:rPr>
          <w:rFonts w:ascii="Times New Roman" w:hAnsi="Times New Roman" w:cs="Times New Roman"/>
          <w:sz w:val="32"/>
          <w:szCs w:val="32"/>
        </w:rPr>
        <w:t>phần tử của mảng mới.</w:t>
      </w:r>
    </w:p>
    <w:p w14:paraId="59A8F644" w14:textId="55B97A72" w:rsidR="009114F1" w:rsidRDefault="009114F1" w:rsidP="002F68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Hệ số của đa thức cần tìm chính là các phần tử của mảng mới.</w:t>
      </w:r>
    </w:p>
    <w:p w14:paraId="7F7A07AB" w14:textId="3B0601DE" w:rsidR="002F6875" w:rsidRDefault="001C7641" w:rsidP="001C76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4:</w:t>
      </w:r>
    </w:p>
    <w:p w14:paraId="3D4D8668" w14:textId="499D2147" w:rsidR="005E38CF" w:rsidRPr="005E38CF" w:rsidRDefault="009114F1" w:rsidP="005E38C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4D73">
        <w:rPr>
          <w:rFonts w:ascii="Times New Roman" w:hAnsi="Times New Roman" w:cs="Times New Roman"/>
          <w:sz w:val="32"/>
          <w:szCs w:val="32"/>
        </w:rPr>
        <w:t xml:space="preserve">Thuật toán Kruskal tìm cây khung nhỏ nhất: </w:t>
      </w:r>
      <w:r w:rsidR="005D2D93">
        <w:rPr>
          <w:rFonts w:ascii="Times New Roman" w:hAnsi="Times New Roman" w:cs="Times New Roman"/>
          <w:sz w:val="32"/>
          <w:szCs w:val="32"/>
        </w:rPr>
        <w:t xml:space="preserve">Từ danh sách cạnh đầu vào, sắp xếp danh sách cạnh theo thứ tự trọng số tăng dần. </w:t>
      </w:r>
      <w:r w:rsidR="00780194">
        <w:rPr>
          <w:rFonts w:ascii="Times New Roman" w:hAnsi="Times New Roman" w:cs="Times New Roman"/>
          <w:sz w:val="32"/>
          <w:szCs w:val="32"/>
        </w:rPr>
        <w:t>Chọn lần lượt chúng vào trong cây khung sao cho không tạo thành chu trình</w:t>
      </w:r>
      <w:r w:rsidR="00D232DC">
        <w:rPr>
          <w:rFonts w:ascii="Times New Roman" w:hAnsi="Times New Roman" w:cs="Times New Roman"/>
          <w:sz w:val="32"/>
          <w:szCs w:val="32"/>
        </w:rPr>
        <w:t>.</w:t>
      </w:r>
      <w:r w:rsidR="00425822">
        <w:rPr>
          <w:rFonts w:ascii="Times New Roman" w:hAnsi="Times New Roman" w:cs="Times New Roman"/>
          <w:sz w:val="32"/>
          <w:szCs w:val="32"/>
        </w:rPr>
        <w:t xml:space="preserve"> Ban đầu mỗi đỉnh sẽ được đại diện bằng chính nó, sau đó</w:t>
      </w:r>
      <w:r w:rsidR="00A34607">
        <w:rPr>
          <w:rFonts w:ascii="Times New Roman" w:hAnsi="Times New Roman" w:cs="Times New Roman"/>
          <w:sz w:val="32"/>
          <w:szCs w:val="32"/>
        </w:rPr>
        <w:t xml:space="preserve"> đỉnh đại diện sẽ được thay</w:t>
      </w:r>
      <w:r w:rsidR="00F76F6F">
        <w:rPr>
          <w:rFonts w:ascii="Times New Roman" w:hAnsi="Times New Roman" w:cs="Times New Roman"/>
          <w:sz w:val="32"/>
          <w:szCs w:val="32"/>
        </w:rPr>
        <w:t xml:space="preserve"> bởi 1 đỉnh khác</w:t>
      </w:r>
      <w:r w:rsidR="00DD3DBB">
        <w:rPr>
          <w:rFonts w:ascii="Times New Roman" w:hAnsi="Times New Roman" w:cs="Times New Roman"/>
          <w:sz w:val="32"/>
          <w:szCs w:val="32"/>
        </w:rPr>
        <w:t>.</w:t>
      </w:r>
      <w:r w:rsidR="00E11C67">
        <w:rPr>
          <w:rFonts w:ascii="Times New Roman" w:hAnsi="Times New Roman" w:cs="Times New Roman"/>
          <w:sz w:val="32"/>
          <w:szCs w:val="32"/>
        </w:rPr>
        <w:t xml:space="preserve"> </w:t>
      </w:r>
      <w:r w:rsidR="00D232DC">
        <w:rPr>
          <w:rFonts w:ascii="Times New Roman" w:hAnsi="Times New Roman" w:cs="Times New Roman"/>
          <w:sz w:val="32"/>
          <w:szCs w:val="32"/>
        </w:rPr>
        <w:t>Cây khung sẽ hoàn thành khi có đủ n-1 cạnh với n là số đỉnh của cây ban đầu.</w:t>
      </w:r>
      <w:r w:rsidR="00DC7A47">
        <w:rPr>
          <w:rFonts w:ascii="Times New Roman" w:hAnsi="Times New Roman" w:cs="Times New Roman"/>
          <w:sz w:val="32"/>
          <w:szCs w:val="32"/>
        </w:rPr>
        <w:t xml:space="preserve"> </w:t>
      </w:r>
      <w:r w:rsidR="005E38CF">
        <w:rPr>
          <w:rFonts w:ascii="Times New Roman" w:hAnsi="Times New Roman" w:cs="Times New Roman"/>
          <w:sz w:val="32"/>
          <w:szCs w:val="32"/>
        </w:rPr>
        <w:t>Đối với việc sử dụng cấu trúc DSU thì cần khởi tạo 2 hàm Find và Unify, hàm Find có nhiệm vụ tìm đỉnh đại diện mới của các đỉnh và hàm Unify có nhiệm vụ hợp nhất các tập hợp.</w:t>
      </w:r>
    </w:p>
    <w:p w14:paraId="396E86DB" w14:textId="16D41D8E" w:rsidR="00D232DC" w:rsidRDefault="00D232DC" w:rsidP="006C2B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Prim</w:t>
      </w:r>
      <w:r w:rsidR="00E375BF">
        <w:rPr>
          <w:rFonts w:ascii="Times New Roman" w:hAnsi="Times New Roman" w:cs="Times New Roman"/>
          <w:sz w:val="32"/>
          <w:szCs w:val="32"/>
        </w:rPr>
        <w:t xml:space="preserve"> tìm cây khung nhỏ nhất: Từ danh sách cạnh đầu vào, chuyển chúng thành danh sách kề với 2 phần (đỉnh kề , trọng số).</w:t>
      </w:r>
      <w:r w:rsidR="00D963B8">
        <w:rPr>
          <w:rFonts w:ascii="Times New Roman" w:hAnsi="Times New Roman" w:cs="Times New Roman"/>
          <w:sz w:val="32"/>
          <w:szCs w:val="32"/>
        </w:rPr>
        <w:t xml:space="preserve"> Chọn 1 đỉnh bất kì đưa vào cây khung, duyệt toàn bộ danh sách kề của đỉnh đó có trọng số nhỏ nh</w:t>
      </w:r>
      <w:r w:rsidR="00F403E3">
        <w:rPr>
          <w:rFonts w:ascii="Times New Roman" w:hAnsi="Times New Roman" w:cs="Times New Roman"/>
          <w:sz w:val="32"/>
          <w:szCs w:val="32"/>
        </w:rPr>
        <w:t xml:space="preserve">ất sao cho không tạo thành bất cứ chu trình nào. Làm như vậy cho đến khi có đủ n-1 cạnh với n là </w:t>
      </w:r>
      <w:r w:rsidR="00553775">
        <w:rPr>
          <w:rFonts w:ascii="Times New Roman" w:hAnsi="Times New Roman" w:cs="Times New Roman"/>
          <w:sz w:val="32"/>
          <w:szCs w:val="32"/>
        </w:rPr>
        <w:t>số đỉnh của cây khung ban đầu.</w:t>
      </w:r>
      <w:r w:rsidR="00D3053F">
        <w:rPr>
          <w:rFonts w:ascii="Times New Roman" w:hAnsi="Times New Roman" w:cs="Times New Roman"/>
          <w:sz w:val="32"/>
          <w:szCs w:val="32"/>
        </w:rPr>
        <w:t xml:space="preserve"> Với thuật toán Prim có sử dụng hàng đợi có ưu tiên th</w:t>
      </w:r>
      <w:r w:rsidR="000B444E">
        <w:rPr>
          <w:rFonts w:ascii="Times New Roman" w:hAnsi="Times New Roman" w:cs="Times New Roman"/>
          <w:sz w:val="32"/>
          <w:szCs w:val="32"/>
        </w:rPr>
        <w:t xml:space="preserve">ì danh sách kề của đỉnh đã duyệt sẽ được đưa </w:t>
      </w:r>
      <w:r w:rsidR="00DC6CAF">
        <w:rPr>
          <w:rFonts w:ascii="Times New Roman" w:hAnsi="Times New Roman" w:cs="Times New Roman"/>
          <w:sz w:val="32"/>
          <w:szCs w:val="32"/>
        </w:rPr>
        <w:t>vào 1 hàng đợi. Và khi chọn đỉnh k</w:t>
      </w:r>
      <w:r w:rsidR="00C772B1">
        <w:rPr>
          <w:rFonts w:ascii="Times New Roman" w:hAnsi="Times New Roman" w:cs="Times New Roman"/>
          <w:sz w:val="32"/>
          <w:szCs w:val="32"/>
        </w:rPr>
        <w:t>ế</w:t>
      </w:r>
      <w:r w:rsidR="00DC6CAF">
        <w:rPr>
          <w:rFonts w:ascii="Times New Roman" w:hAnsi="Times New Roman" w:cs="Times New Roman"/>
          <w:sz w:val="32"/>
          <w:szCs w:val="32"/>
        </w:rPr>
        <w:t xml:space="preserve"> tiếp</w:t>
      </w:r>
      <w:r w:rsidR="00C772B1">
        <w:rPr>
          <w:rFonts w:ascii="Times New Roman" w:hAnsi="Times New Roman" w:cs="Times New Roman"/>
          <w:sz w:val="32"/>
          <w:szCs w:val="32"/>
        </w:rPr>
        <w:t xml:space="preserve"> </w:t>
      </w:r>
      <w:r w:rsidR="00DC6CAF">
        <w:rPr>
          <w:rFonts w:ascii="Times New Roman" w:hAnsi="Times New Roman" w:cs="Times New Roman"/>
          <w:sz w:val="32"/>
          <w:szCs w:val="32"/>
        </w:rPr>
        <w:t>thì chỉ việc chọn trong danh sách nà</w:t>
      </w:r>
      <w:r w:rsidR="00C772B1">
        <w:rPr>
          <w:rFonts w:ascii="Times New Roman" w:hAnsi="Times New Roman" w:cs="Times New Roman"/>
          <w:sz w:val="32"/>
          <w:szCs w:val="32"/>
        </w:rPr>
        <w:t>y</w:t>
      </w:r>
      <w:r w:rsidR="002B60C3">
        <w:rPr>
          <w:rFonts w:ascii="Times New Roman" w:hAnsi="Times New Roman" w:cs="Times New Roman"/>
          <w:sz w:val="32"/>
          <w:szCs w:val="32"/>
        </w:rPr>
        <w:t xml:space="preserve"> (Đưa vào hàng đợi thì thay đổi thứ tự (trọng số, đỉnh).</w:t>
      </w:r>
    </w:p>
    <w:p w14:paraId="5126894D" w14:textId="77777777" w:rsidR="00F70464" w:rsidRDefault="00F70464" w:rsidP="00F70464">
      <w:pPr>
        <w:pStyle w:val="oancuaDanhsach"/>
        <w:ind w:left="936" w:firstLine="0"/>
        <w:rPr>
          <w:rFonts w:ascii="Times New Roman" w:hAnsi="Times New Roman" w:cs="Times New Roman"/>
          <w:sz w:val="32"/>
          <w:szCs w:val="32"/>
        </w:rPr>
      </w:pPr>
    </w:p>
    <w:p w14:paraId="29ABB659" w14:textId="4E6E37F2" w:rsidR="006C2BEF" w:rsidRDefault="00FA2BA9" w:rsidP="00FA2B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thuật toán với từng cách cài đặt</w:t>
      </w:r>
      <w:r w:rsidR="00F70464">
        <w:rPr>
          <w:rFonts w:ascii="Times New Roman" w:hAnsi="Times New Roman" w:cs="Times New Roman"/>
          <w:sz w:val="32"/>
          <w:szCs w:val="32"/>
        </w:rPr>
        <w:t>:</w:t>
      </w:r>
    </w:p>
    <w:p w14:paraId="6BDDD0B2" w14:textId="77777777" w:rsidR="00F70464" w:rsidRPr="00F70464" w:rsidRDefault="00F70464" w:rsidP="00F70464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tbl>
      <w:tblPr>
        <w:tblStyle w:val="LiBang"/>
        <w:tblW w:w="0" w:type="auto"/>
        <w:tblInd w:w="288" w:type="dxa"/>
        <w:tblLook w:val="04A0" w:firstRow="1" w:lastRow="0" w:firstColumn="1" w:lastColumn="0" w:noHBand="0" w:noVBand="1"/>
      </w:tblPr>
      <w:tblGrid>
        <w:gridCol w:w="2293"/>
        <w:gridCol w:w="2293"/>
        <w:gridCol w:w="2238"/>
        <w:gridCol w:w="2238"/>
      </w:tblGrid>
      <w:tr w:rsidR="00FE687C" w14:paraId="68833D10" w14:textId="77777777" w:rsidTr="00884B1F">
        <w:tc>
          <w:tcPr>
            <w:tcW w:w="2337" w:type="dxa"/>
          </w:tcPr>
          <w:p w14:paraId="37443A5F" w14:textId="6F832B2F" w:rsidR="00884B1F" w:rsidRDefault="00884B1F" w:rsidP="00F70464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Kruskal 1</w:t>
            </w:r>
          </w:p>
        </w:tc>
        <w:tc>
          <w:tcPr>
            <w:tcW w:w="2337" w:type="dxa"/>
          </w:tcPr>
          <w:p w14:paraId="4F801385" w14:textId="485C01D5" w:rsidR="00884B1F" w:rsidRDefault="00884B1F" w:rsidP="00F70464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Kruskal 2</w:t>
            </w:r>
          </w:p>
        </w:tc>
        <w:tc>
          <w:tcPr>
            <w:tcW w:w="2338" w:type="dxa"/>
          </w:tcPr>
          <w:p w14:paraId="7F79BA51" w14:textId="4B7ED7DD" w:rsidR="00884B1F" w:rsidRDefault="00884B1F" w:rsidP="00F70464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 1</w:t>
            </w:r>
          </w:p>
        </w:tc>
        <w:tc>
          <w:tcPr>
            <w:tcW w:w="2338" w:type="dxa"/>
          </w:tcPr>
          <w:p w14:paraId="7BEDAFEE" w14:textId="77E74C45" w:rsidR="00884B1F" w:rsidRDefault="00884B1F" w:rsidP="00F70464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 2</w:t>
            </w:r>
          </w:p>
        </w:tc>
      </w:tr>
      <w:tr w:rsidR="00FE687C" w14:paraId="571FA381" w14:textId="77777777" w:rsidTr="00884B1F">
        <w:tc>
          <w:tcPr>
            <w:tcW w:w="2337" w:type="dxa"/>
          </w:tcPr>
          <w:p w14:paraId="0DCA758B" w14:textId="7823C9F3" w:rsidR="00884B1F" w:rsidRDefault="007F32CC" w:rsidP="00F70464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O(</w:t>
            </w:r>
            <w:r w:rsidR="00590FCE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^2</w:t>
            </w:r>
            <w:r w:rsidR="00590FCE">
              <w:rPr>
                <w:rFonts w:ascii="Times New Roman" w:hAnsi="Times New Roman" w:cs="Times New Roman"/>
                <w:sz w:val="32"/>
                <w:szCs w:val="32"/>
              </w:rPr>
              <w:t>logN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7" w:type="dxa"/>
          </w:tcPr>
          <w:p w14:paraId="2B0C0A19" w14:textId="15EF2A55" w:rsidR="00884B1F" w:rsidRDefault="00AA5F96" w:rsidP="00F70464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O(N^2logN) </w:t>
            </w:r>
          </w:p>
        </w:tc>
        <w:tc>
          <w:tcPr>
            <w:tcW w:w="2338" w:type="dxa"/>
          </w:tcPr>
          <w:p w14:paraId="07EC2831" w14:textId="64E234F0" w:rsidR="00884B1F" w:rsidRDefault="00FE687C" w:rsidP="00F70464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O(N^3)</w:t>
            </w:r>
          </w:p>
        </w:tc>
        <w:tc>
          <w:tcPr>
            <w:tcW w:w="2338" w:type="dxa"/>
          </w:tcPr>
          <w:p w14:paraId="09CEA1BE" w14:textId="5345014C" w:rsidR="00884B1F" w:rsidRDefault="00C91E80" w:rsidP="00F70464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O(N^2)</w:t>
            </w:r>
          </w:p>
        </w:tc>
      </w:tr>
    </w:tbl>
    <w:p w14:paraId="4533B61A" w14:textId="77777777" w:rsidR="00F70464" w:rsidRPr="00F70464" w:rsidRDefault="00F70464" w:rsidP="00F70464">
      <w:pPr>
        <w:rPr>
          <w:rFonts w:ascii="Times New Roman" w:hAnsi="Times New Roman" w:cs="Times New Roman"/>
          <w:sz w:val="32"/>
          <w:szCs w:val="32"/>
        </w:rPr>
      </w:pPr>
    </w:p>
    <w:p w14:paraId="3C6FFB9D" w14:textId="77777777" w:rsidR="00D3053F" w:rsidRPr="00D3053F" w:rsidRDefault="00D3053F" w:rsidP="00D3053F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tbl>
      <w:tblPr>
        <w:tblStyle w:val="LiBang"/>
        <w:tblW w:w="0" w:type="auto"/>
        <w:tblInd w:w="288" w:type="dxa"/>
        <w:tblLook w:val="04A0" w:firstRow="1" w:lastRow="0" w:firstColumn="1" w:lastColumn="0" w:noHBand="0" w:noVBand="1"/>
      </w:tblPr>
      <w:tblGrid>
        <w:gridCol w:w="1799"/>
        <w:gridCol w:w="1816"/>
        <w:gridCol w:w="1816"/>
        <w:gridCol w:w="1827"/>
        <w:gridCol w:w="1804"/>
      </w:tblGrid>
      <w:tr w:rsidR="003C6802" w14:paraId="30E7C6D3" w14:textId="77777777" w:rsidTr="003C6802">
        <w:tc>
          <w:tcPr>
            <w:tcW w:w="1870" w:type="dxa"/>
          </w:tcPr>
          <w:p w14:paraId="5B5EB6C9" w14:textId="389B3CCD" w:rsidR="003C6802" w:rsidRPr="0042041D" w:rsidRDefault="003C6802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Số đỉnh n</w:t>
            </w:r>
          </w:p>
        </w:tc>
        <w:tc>
          <w:tcPr>
            <w:tcW w:w="1870" w:type="dxa"/>
          </w:tcPr>
          <w:p w14:paraId="5B973128" w14:textId="3DB11F2B" w:rsidR="003C6802" w:rsidRPr="0042041D" w:rsidRDefault="003C6802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Kruskal 1</w:t>
            </w:r>
          </w:p>
        </w:tc>
        <w:tc>
          <w:tcPr>
            <w:tcW w:w="1870" w:type="dxa"/>
          </w:tcPr>
          <w:p w14:paraId="5245BA33" w14:textId="5C4673F8" w:rsidR="003C6802" w:rsidRPr="0042041D" w:rsidRDefault="003C6802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Kruskal 2</w:t>
            </w:r>
          </w:p>
        </w:tc>
        <w:tc>
          <w:tcPr>
            <w:tcW w:w="1870" w:type="dxa"/>
          </w:tcPr>
          <w:p w14:paraId="58051B3B" w14:textId="2E770A9D" w:rsidR="003C6802" w:rsidRPr="0042041D" w:rsidRDefault="003C6802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 xml:space="preserve">Prim 1 </w:t>
            </w:r>
          </w:p>
        </w:tc>
        <w:tc>
          <w:tcPr>
            <w:tcW w:w="1870" w:type="dxa"/>
          </w:tcPr>
          <w:p w14:paraId="56F28511" w14:textId="1214D2CD" w:rsidR="003C6802" w:rsidRPr="0042041D" w:rsidRDefault="003C6802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Prim 2</w:t>
            </w:r>
          </w:p>
        </w:tc>
      </w:tr>
      <w:tr w:rsidR="003C6802" w14:paraId="6E55883A" w14:textId="77777777" w:rsidTr="003C6802">
        <w:tc>
          <w:tcPr>
            <w:tcW w:w="1870" w:type="dxa"/>
          </w:tcPr>
          <w:p w14:paraId="46C36AD6" w14:textId="492C5D4A" w:rsidR="003C6802" w:rsidRPr="0042041D" w:rsidRDefault="003C6802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10^2</w:t>
            </w:r>
          </w:p>
        </w:tc>
        <w:tc>
          <w:tcPr>
            <w:tcW w:w="1870" w:type="dxa"/>
          </w:tcPr>
          <w:p w14:paraId="51E679F2" w14:textId="55D4A866" w:rsidR="003C6802" w:rsidRPr="0042041D" w:rsidRDefault="000F7EEC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0.907</w:t>
            </w:r>
          </w:p>
        </w:tc>
        <w:tc>
          <w:tcPr>
            <w:tcW w:w="1870" w:type="dxa"/>
          </w:tcPr>
          <w:p w14:paraId="11E10977" w14:textId="26112D7B" w:rsidR="003C6802" w:rsidRPr="0042041D" w:rsidRDefault="003E0425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0.1</w:t>
            </w:r>
            <w:r w:rsidR="00BE486A" w:rsidRPr="0042041D">
              <w:rPr>
                <w:sz w:val="28"/>
                <w:szCs w:val="28"/>
              </w:rPr>
              <w:t>4</w:t>
            </w:r>
            <w:r w:rsidR="0060741A" w:rsidRPr="0042041D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134D7D3" w14:textId="1445B5BD" w:rsidR="003C6802" w:rsidRPr="0042041D" w:rsidRDefault="00AD5876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0.</w:t>
            </w:r>
            <w:r w:rsidR="00164E2E" w:rsidRPr="0042041D">
              <w:rPr>
                <w:sz w:val="28"/>
                <w:szCs w:val="28"/>
              </w:rPr>
              <w:t>07</w:t>
            </w:r>
          </w:p>
        </w:tc>
        <w:tc>
          <w:tcPr>
            <w:tcW w:w="1870" w:type="dxa"/>
          </w:tcPr>
          <w:p w14:paraId="634878F7" w14:textId="3413D97F" w:rsidR="003C6802" w:rsidRPr="0042041D" w:rsidRDefault="00E30D28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0</w:t>
            </w:r>
          </w:p>
        </w:tc>
      </w:tr>
      <w:tr w:rsidR="003C6802" w14:paraId="4AD906A6" w14:textId="77777777" w:rsidTr="003C6802">
        <w:tc>
          <w:tcPr>
            <w:tcW w:w="1870" w:type="dxa"/>
          </w:tcPr>
          <w:p w14:paraId="6257FEF9" w14:textId="7FCF7AE4" w:rsidR="003C6802" w:rsidRPr="0042041D" w:rsidRDefault="003C6802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10^3</w:t>
            </w:r>
          </w:p>
        </w:tc>
        <w:tc>
          <w:tcPr>
            <w:tcW w:w="1870" w:type="dxa"/>
          </w:tcPr>
          <w:p w14:paraId="64DD717E" w14:textId="3C6C89E5" w:rsidR="003C6802" w:rsidRPr="0042041D" w:rsidRDefault="00916C15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1.</w:t>
            </w:r>
            <w:r w:rsidR="00520E2B" w:rsidRPr="0042041D">
              <w:rPr>
                <w:sz w:val="28"/>
                <w:szCs w:val="28"/>
              </w:rPr>
              <w:t>888</w:t>
            </w:r>
          </w:p>
        </w:tc>
        <w:tc>
          <w:tcPr>
            <w:tcW w:w="1870" w:type="dxa"/>
          </w:tcPr>
          <w:p w14:paraId="1E57E337" w14:textId="4DE0C709" w:rsidR="003C6802" w:rsidRPr="0042041D" w:rsidRDefault="00307CDF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1.</w:t>
            </w:r>
            <w:r w:rsidR="007971AA" w:rsidRPr="0042041D">
              <w:rPr>
                <w:sz w:val="28"/>
                <w:szCs w:val="28"/>
              </w:rPr>
              <w:t>197</w:t>
            </w:r>
          </w:p>
        </w:tc>
        <w:tc>
          <w:tcPr>
            <w:tcW w:w="1870" w:type="dxa"/>
          </w:tcPr>
          <w:p w14:paraId="2CB472CC" w14:textId="794448D9" w:rsidR="003C6802" w:rsidRPr="0042041D" w:rsidRDefault="001C6A46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6.762</w:t>
            </w:r>
          </w:p>
        </w:tc>
        <w:tc>
          <w:tcPr>
            <w:tcW w:w="1870" w:type="dxa"/>
          </w:tcPr>
          <w:p w14:paraId="21A4D055" w14:textId="21B9D28B" w:rsidR="003C6802" w:rsidRPr="0042041D" w:rsidRDefault="00282C1A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0.01</w:t>
            </w:r>
            <w:r w:rsidR="00230AD5" w:rsidRPr="0042041D">
              <w:rPr>
                <w:sz w:val="28"/>
                <w:szCs w:val="28"/>
              </w:rPr>
              <w:t>3</w:t>
            </w:r>
          </w:p>
        </w:tc>
      </w:tr>
      <w:tr w:rsidR="003C6802" w14:paraId="1210E92C" w14:textId="77777777" w:rsidTr="003C6802">
        <w:tc>
          <w:tcPr>
            <w:tcW w:w="1870" w:type="dxa"/>
          </w:tcPr>
          <w:p w14:paraId="02E0E9DF" w14:textId="212C1F92" w:rsidR="003C6802" w:rsidRPr="0042041D" w:rsidRDefault="003C6802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10^4</w:t>
            </w:r>
          </w:p>
        </w:tc>
        <w:tc>
          <w:tcPr>
            <w:tcW w:w="1870" w:type="dxa"/>
          </w:tcPr>
          <w:p w14:paraId="0978C224" w14:textId="272C31A7" w:rsidR="003C6802" w:rsidRPr="0042041D" w:rsidRDefault="00316185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10.691</w:t>
            </w:r>
          </w:p>
        </w:tc>
        <w:tc>
          <w:tcPr>
            <w:tcW w:w="1870" w:type="dxa"/>
          </w:tcPr>
          <w:p w14:paraId="78BCA669" w14:textId="382884D5" w:rsidR="003C6802" w:rsidRPr="0042041D" w:rsidRDefault="005B2A8E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9.898</w:t>
            </w:r>
          </w:p>
        </w:tc>
        <w:tc>
          <w:tcPr>
            <w:tcW w:w="1870" w:type="dxa"/>
          </w:tcPr>
          <w:p w14:paraId="7848F7FA" w14:textId="5FCDFE1D" w:rsidR="003C6802" w:rsidRPr="0042041D" w:rsidRDefault="000455F4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 xml:space="preserve">120 </w:t>
            </w:r>
            <w:r w:rsidR="00001198" w:rsidRPr="0042041D">
              <w:rPr>
                <w:sz w:val="28"/>
                <w:szCs w:val="28"/>
              </w:rPr>
              <w:t>(</w:t>
            </w:r>
            <w:r w:rsidRPr="0042041D">
              <w:rPr>
                <w:sz w:val="28"/>
                <w:szCs w:val="28"/>
              </w:rPr>
              <w:t>minute</w:t>
            </w:r>
            <w:r w:rsidR="00001198" w:rsidRPr="0042041D">
              <w:rPr>
                <w:sz w:val="28"/>
                <w:szCs w:val="28"/>
              </w:rPr>
              <w:t>)</w:t>
            </w:r>
          </w:p>
        </w:tc>
        <w:tc>
          <w:tcPr>
            <w:tcW w:w="1870" w:type="dxa"/>
          </w:tcPr>
          <w:p w14:paraId="225E2DD4" w14:textId="133A9571" w:rsidR="003C6802" w:rsidRPr="0042041D" w:rsidRDefault="001102A0" w:rsidP="001C7641">
            <w:pPr>
              <w:ind w:left="0" w:firstLine="0"/>
              <w:rPr>
                <w:sz w:val="28"/>
                <w:szCs w:val="28"/>
              </w:rPr>
            </w:pPr>
            <w:r w:rsidRPr="0042041D">
              <w:rPr>
                <w:sz w:val="28"/>
                <w:szCs w:val="28"/>
              </w:rPr>
              <w:t>1.076</w:t>
            </w:r>
          </w:p>
        </w:tc>
      </w:tr>
    </w:tbl>
    <w:p w14:paraId="5804C4E0" w14:textId="77777777" w:rsidR="001C7641" w:rsidRPr="001C7641" w:rsidRDefault="001C7641" w:rsidP="001C7641"/>
    <w:p w14:paraId="240817E7" w14:textId="45A27F3E" w:rsidR="00CD6DF5" w:rsidRPr="003C111C" w:rsidRDefault="003C111C" w:rsidP="003C111C">
      <w:pPr>
        <w:ind w:left="2016" w:firstLine="144"/>
        <w:rPr>
          <w:sz w:val="24"/>
          <w:szCs w:val="24"/>
        </w:rPr>
      </w:pPr>
      <w:r w:rsidRPr="003C111C">
        <w:rPr>
          <w:sz w:val="24"/>
          <w:szCs w:val="24"/>
        </w:rPr>
        <w:t>(Thời gian tính theo giây trừ Prim 1 – 10^4)</w:t>
      </w:r>
    </w:p>
    <w:p w14:paraId="5B628CFC" w14:textId="0F3437FC" w:rsidR="004040BD" w:rsidRDefault="004040BD" w:rsidP="004040BD">
      <w:pPr>
        <w:ind w:left="576" w:firstLine="0"/>
      </w:pPr>
    </w:p>
    <w:sectPr w:rsidR="004040BD" w:rsidSect="003C111C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1E9"/>
    <w:multiLevelType w:val="hybridMultilevel"/>
    <w:tmpl w:val="597AFB82"/>
    <w:lvl w:ilvl="0" w:tplc="1C64AC66">
      <w:start w:val="2"/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1147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26"/>
    <w:rsid w:val="00001198"/>
    <w:rsid w:val="000175F2"/>
    <w:rsid w:val="000455F4"/>
    <w:rsid w:val="000B444E"/>
    <w:rsid w:val="000F7EEC"/>
    <w:rsid w:val="001102A0"/>
    <w:rsid w:val="00135BCF"/>
    <w:rsid w:val="00164E2E"/>
    <w:rsid w:val="001B5FFD"/>
    <w:rsid w:val="001C6A46"/>
    <w:rsid w:val="001C7641"/>
    <w:rsid w:val="00230AD5"/>
    <w:rsid w:val="0023445F"/>
    <w:rsid w:val="00282C1A"/>
    <w:rsid w:val="002940AA"/>
    <w:rsid w:val="002B60C3"/>
    <w:rsid w:val="002F51BA"/>
    <w:rsid w:val="002F6875"/>
    <w:rsid w:val="002F7A63"/>
    <w:rsid w:val="00307CDF"/>
    <w:rsid w:val="00316185"/>
    <w:rsid w:val="00333897"/>
    <w:rsid w:val="003A2489"/>
    <w:rsid w:val="003C111C"/>
    <w:rsid w:val="003C6802"/>
    <w:rsid w:val="003E0425"/>
    <w:rsid w:val="003E1D3C"/>
    <w:rsid w:val="004040BD"/>
    <w:rsid w:val="0042041D"/>
    <w:rsid w:val="00425822"/>
    <w:rsid w:val="00433603"/>
    <w:rsid w:val="00437A4C"/>
    <w:rsid w:val="00464D73"/>
    <w:rsid w:val="004839B7"/>
    <w:rsid w:val="00510C9F"/>
    <w:rsid w:val="0051578C"/>
    <w:rsid w:val="00520E2B"/>
    <w:rsid w:val="00553775"/>
    <w:rsid w:val="00590FCE"/>
    <w:rsid w:val="005A5956"/>
    <w:rsid w:val="005B2A8E"/>
    <w:rsid w:val="005D2D93"/>
    <w:rsid w:val="005E38CF"/>
    <w:rsid w:val="005F29C1"/>
    <w:rsid w:val="0060741A"/>
    <w:rsid w:val="00673FF6"/>
    <w:rsid w:val="006C2BEF"/>
    <w:rsid w:val="006F630E"/>
    <w:rsid w:val="00726566"/>
    <w:rsid w:val="00733FF7"/>
    <w:rsid w:val="00780194"/>
    <w:rsid w:val="007971AA"/>
    <w:rsid w:val="007B0755"/>
    <w:rsid w:val="007C73A6"/>
    <w:rsid w:val="007E162D"/>
    <w:rsid w:val="007E6B8E"/>
    <w:rsid w:val="007F32CC"/>
    <w:rsid w:val="00884B1F"/>
    <w:rsid w:val="00890C54"/>
    <w:rsid w:val="008B6937"/>
    <w:rsid w:val="008F298E"/>
    <w:rsid w:val="009114F1"/>
    <w:rsid w:val="00916C15"/>
    <w:rsid w:val="00997BC9"/>
    <w:rsid w:val="009A160D"/>
    <w:rsid w:val="00A34607"/>
    <w:rsid w:val="00A36BCF"/>
    <w:rsid w:val="00A524E2"/>
    <w:rsid w:val="00AA5F96"/>
    <w:rsid w:val="00AD5876"/>
    <w:rsid w:val="00AE5BD0"/>
    <w:rsid w:val="00AF6626"/>
    <w:rsid w:val="00B247B9"/>
    <w:rsid w:val="00BE486A"/>
    <w:rsid w:val="00C06706"/>
    <w:rsid w:val="00C11942"/>
    <w:rsid w:val="00C63BB3"/>
    <w:rsid w:val="00C73F87"/>
    <w:rsid w:val="00C772B1"/>
    <w:rsid w:val="00C91E80"/>
    <w:rsid w:val="00CD6DF5"/>
    <w:rsid w:val="00D232DC"/>
    <w:rsid w:val="00D3053F"/>
    <w:rsid w:val="00D34319"/>
    <w:rsid w:val="00D963B8"/>
    <w:rsid w:val="00DC6CAF"/>
    <w:rsid w:val="00DC7A47"/>
    <w:rsid w:val="00DD3DBB"/>
    <w:rsid w:val="00E11C67"/>
    <w:rsid w:val="00E30D28"/>
    <w:rsid w:val="00E375BF"/>
    <w:rsid w:val="00E80C85"/>
    <w:rsid w:val="00EB309D"/>
    <w:rsid w:val="00EB612D"/>
    <w:rsid w:val="00EF0847"/>
    <w:rsid w:val="00F31DEF"/>
    <w:rsid w:val="00F403E3"/>
    <w:rsid w:val="00F70464"/>
    <w:rsid w:val="00F76F6F"/>
    <w:rsid w:val="00FA2BA9"/>
    <w:rsid w:val="00FA77A1"/>
    <w:rsid w:val="00FE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ABEC2"/>
  <w15:chartTrackingRefBased/>
  <w15:docId w15:val="{720F7A98-1686-4BEB-A7C1-74A08D24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  <w:ind w:left="288"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662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F6626"/>
    <w:pPr>
      <w:ind w:left="720"/>
      <w:contextualSpacing/>
    </w:pPr>
  </w:style>
  <w:style w:type="table" w:styleId="LiBang">
    <w:name w:val="Table Grid"/>
    <w:basedOn w:val="BangThngthng"/>
    <w:uiPriority w:val="39"/>
    <w:rsid w:val="007E16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Cương</dc:creator>
  <cp:keywords/>
  <dc:description/>
  <cp:lastModifiedBy>Lê Cương</cp:lastModifiedBy>
  <cp:revision>100</cp:revision>
  <dcterms:created xsi:type="dcterms:W3CDTF">2022-11-08T03:48:00Z</dcterms:created>
  <dcterms:modified xsi:type="dcterms:W3CDTF">2022-11-14T12:39:00Z</dcterms:modified>
</cp:coreProperties>
</file>