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Perhitungan Manual Algoritma Apriori</w:t>
      </w:r>
    </w:p>
    <w:p>
      <w:pPr>
        <w:pStyle w:val="Heading2"/>
      </w:pPr>
      <w:r>
        <w:t>Data Transaksi</w:t>
      </w:r>
    </w:p>
    <w:p>
      <w:r>
        <w:t>2024-05-11: vps, shared hosting</w:t>
      </w:r>
    </w:p>
    <w:p>
      <w:r>
        <w:t>2024-05-12: domain, vps</w:t>
      </w:r>
    </w:p>
    <w:p>
      <w:r>
        <w:t>2024-05-13: shared hosting, dedicated hosting</w:t>
      </w:r>
    </w:p>
    <w:p>
      <w:pPr>
        <w:pStyle w:val="Heading2"/>
      </w:pPr>
      <w:r>
        <w:t>Proses Apriori</w:t>
      </w:r>
    </w:p>
    <w:p>
      <w:r>
        <w:t>Proses Apriori dimulai dengan menentukan set item yang sering muncul berdasarkan minimum support yang ditentukan. Setelah itu, aturan asosiasi dibentuk dari itemset yang sering muncul tersebut berdasarkan minimum confidence.</w:t>
      </w:r>
    </w:p>
    <w:p>
      <w:pPr>
        <w:pStyle w:val="Heading2"/>
      </w:pPr>
      <w:r>
        <w:t>Perhitungan</w:t>
      </w:r>
    </w:p>
    <w:p>
      <w:r>
        <w:t>Misalnya, untuk minimum support 50% dan minimum confidence 70%, perhitungan dilakukan sebagai berikut:</w:t>
      </w:r>
    </w:p>
    <w:p>
      <w:r>
        <w:t>1. Menghitung frekuensi masing-masing item.</w:t>
        <w:br/>
        <w:t>2. Membentuk kombinasi itemset berdasarkan frekuensi yang memenuhi minimum support.</w:t>
        <w:br/>
        <w:t>3. Membentuk aturan asosiasi dari itemset yang memenuhi minimum confidence.</w:t>
      </w:r>
    </w:p>
    <w:p>
      <w:pPr>
        <w:pStyle w:val="Heading2"/>
      </w:pPr>
      <w:r>
        <w:t>Analisis Data</w:t>
      </w:r>
    </w:p>
    <w:p>
      <w:r>
        <w:t>Berdasarkan data transaksi, item 'vps' dan 'shared hosting' sering muncul bersamaan, dan memenuhi kriteria minimum support dan confidence yang ditetapkan. Aturan asosiasi yang dapat dibentuk misalnya, pembelian 'vps' akan mengindikasikan kemungkinan pembelian 'shared hosting'.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