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B1F236A" w14:textId="18610604" w:rsidR="004B1997" w:rsidRPr="00D950FC" w:rsidRDefault="004B1997" w:rsidP="004B1997">
      <w:pPr>
        <w:pStyle w:val="EPP-Seonivel1"/>
        <w:rPr>
          <w:b w:val="0"/>
          <w:bCs/>
          <w:color w:val="000000" w:themeColor="text1"/>
          <w:lang w:val="pt-PT"/>
        </w:rPr>
      </w:pPr>
      <w:bookmarkStart w:id="0" w:name="_Toc464633893"/>
      <w:r w:rsidRPr="00D950FC">
        <w:rPr>
          <w:color w:val="000000" w:themeColor="text1"/>
        </w:rPr>
        <w:t xml:space="preserve">caso de uso: </w:t>
      </w:r>
      <w:r w:rsidR="00710544" w:rsidRPr="00D950FC">
        <w:rPr>
          <w:b w:val="0"/>
          <w:bCs/>
          <w:color w:val="000000" w:themeColor="text1"/>
        </w:rPr>
        <w:t>Manter Diagnóstico</w:t>
      </w:r>
    </w:p>
    <w:p w14:paraId="249E7C57" w14:textId="0324EFCA" w:rsidR="004B1997" w:rsidRPr="00D950FC" w:rsidRDefault="004B1997" w:rsidP="004B1997">
      <w:pPr>
        <w:pStyle w:val="EPP-Seonivel1"/>
        <w:rPr>
          <w:color w:val="000000" w:themeColor="text1"/>
        </w:rPr>
      </w:pPr>
      <w:r w:rsidRPr="00D950FC">
        <w:rPr>
          <w:color w:val="000000" w:themeColor="text1"/>
        </w:rPr>
        <w:t xml:space="preserve">número da </w:t>
      </w:r>
      <w:proofErr w:type="gramStart"/>
      <w:r w:rsidRPr="00D950FC">
        <w:rPr>
          <w:color w:val="000000" w:themeColor="text1"/>
        </w:rPr>
        <w:t>historia</w:t>
      </w:r>
      <w:proofErr w:type="gramEnd"/>
      <w:r w:rsidRPr="00D950FC">
        <w:rPr>
          <w:color w:val="000000" w:themeColor="text1"/>
        </w:rPr>
        <w:t xml:space="preserve">: </w:t>
      </w:r>
      <w:r w:rsidR="00710544" w:rsidRPr="00D950FC">
        <w:rPr>
          <w:b w:val="0"/>
          <w:bCs/>
          <w:color w:val="000000" w:themeColor="text1"/>
        </w:rPr>
        <w:t>US-01</w:t>
      </w:r>
    </w:p>
    <w:p w14:paraId="6F14DF8F" w14:textId="103D3D39" w:rsidR="00AF2C6E" w:rsidRPr="00D950FC" w:rsidRDefault="00AF2C6E" w:rsidP="00AF2C6E">
      <w:pPr>
        <w:pStyle w:val="EPP-Seonivel1"/>
        <w:rPr>
          <w:b w:val="0"/>
          <w:bCs/>
          <w:color w:val="000000" w:themeColor="text1"/>
        </w:rPr>
      </w:pPr>
      <w:r w:rsidRPr="00D950FC">
        <w:rPr>
          <w:color w:val="000000" w:themeColor="text1"/>
        </w:rPr>
        <w:t xml:space="preserve">estimativa: </w:t>
      </w:r>
      <w:r w:rsidR="00710544" w:rsidRPr="00D950FC">
        <w:rPr>
          <w:b w:val="0"/>
          <w:bCs/>
          <w:color w:val="000000" w:themeColor="text1"/>
        </w:rPr>
        <w:t>40 horas (8 Story Points – Alta complexidade)</w:t>
      </w:r>
    </w:p>
    <w:p w14:paraId="0ED15582" w14:textId="77777777" w:rsidR="00FB4266" w:rsidRPr="00D950FC" w:rsidRDefault="00375F64" w:rsidP="005C2EBC">
      <w:pPr>
        <w:pStyle w:val="EPP-Seonivel1"/>
        <w:rPr>
          <w:color w:val="000000" w:themeColor="text1"/>
        </w:rPr>
      </w:pPr>
      <w:r w:rsidRPr="00D950FC">
        <w:rPr>
          <w:color w:val="000000" w:themeColor="text1"/>
        </w:rPr>
        <w:t>Descrição</w:t>
      </w:r>
      <w:bookmarkEnd w:id="0"/>
      <w:r w:rsidR="004B1997" w:rsidRPr="00D950FC">
        <w:rPr>
          <w:color w:val="000000" w:themeColor="text1"/>
        </w:rPr>
        <w:t xml:space="preserve"> da </w:t>
      </w:r>
      <w:proofErr w:type="gramStart"/>
      <w:r w:rsidR="004B1997" w:rsidRPr="00D950FC">
        <w:rPr>
          <w:color w:val="000000" w:themeColor="text1"/>
        </w:rPr>
        <w:t>historia</w:t>
      </w:r>
      <w:proofErr w:type="gramEnd"/>
    </w:p>
    <w:p w14:paraId="5CDC8B23" w14:textId="77777777" w:rsidR="00710544" w:rsidRPr="00710544" w:rsidRDefault="00710544" w:rsidP="00710544">
      <w:pPr>
        <w:spacing w:before="100" w:beforeAutospacing="1" w:after="100" w:afterAutospacing="1"/>
        <w:jc w:val="left"/>
        <w:rPr>
          <w:color w:val="000000" w:themeColor="text1"/>
          <w:sz w:val="24"/>
          <w:szCs w:val="24"/>
        </w:rPr>
      </w:pPr>
      <w:bookmarkStart w:id="1" w:name="_Toc464633895"/>
      <w:r w:rsidRPr="00710544">
        <w:rPr>
          <w:color w:val="000000" w:themeColor="text1"/>
          <w:sz w:val="24"/>
          <w:szCs w:val="24"/>
        </w:rPr>
        <w:t>O usuário poderá enviar ou capturar uma imagem de um espécime biológico.</w:t>
      </w:r>
      <w:r w:rsidRPr="00710544">
        <w:rPr>
          <w:color w:val="000000" w:themeColor="text1"/>
          <w:sz w:val="24"/>
          <w:szCs w:val="24"/>
        </w:rPr>
        <w:br/>
        <w:t>O sistema será responsável por acionar uma API de inteligência artificial para processar a imagem e retornar:</w:t>
      </w:r>
    </w:p>
    <w:p w14:paraId="13D2AC9D" w14:textId="77777777" w:rsidR="00710544" w:rsidRPr="00710544" w:rsidRDefault="00710544" w:rsidP="00710544">
      <w:pPr>
        <w:numPr>
          <w:ilvl w:val="0"/>
          <w:numId w:val="13"/>
        </w:numPr>
        <w:spacing w:before="100" w:beforeAutospacing="1" w:after="100" w:afterAutospacing="1"/>
        <w:jc w:val="left"/>
        <w:rPr>
          <w:color w:val="000000" w:themeColor="text1"/>
          <w:sz w:val="24"/>
          <w:szCs w:val="24"/>
        </w:rPr>
      </w:pPr>
      <w:r w:rsidRPr="00710544">
        <w:rPr>
          <w:color w:val="000000" w:themeColor="text1"/>
          <w:sz w:val="24"/>
          <w:szCs w:val="24"/>
        </w:rPr>
        <w:t xml:space="preserve">Estágio de vida do organismo </w:t>
      </w:r>
    </w:p>
    <w:p w14:paraId="1434AFEC" w14:textId="77777777" w:rsidR="00710544" w:rsidRPr="00710544" w:rsidRDefault="00710544" w:rsidP="00710544">
      <w:pPr>
        <w:numPr>
          <w:ilvl w:val="0"/>
          <w:numId w:val="13"/>
        </w:numPr>
        <w:spacing w:before="100" w:beforeAutospacing="1" w:after="100" w:afterAutospacing="1"/>
        <w:jc w:val="left"/>
        <w:rPr>
          <w:color w:val="000000" w:themeColor="text1"/>
          <w:sz w:val="24"/>
          <w:szCs w:val="24"/>
        </w:rPr>
      </w:pPr>
      <w:r w:rsidRPr="00710544">
        <w:rPr>
          <w:color w:val="000000" w:themeColor="text1"/>
          <w:sz w:val="24"/>
          <w:szCs w:val="24"/>
        </w:rPr>
        <w:t xml:space="preserve">Espécie mais provável </w:t>
      </w:r>
    </w:p>
    <w:p w14:paraId="444D9CA4" w14:textId="77777777" w:rsidR="00710544" w:rsidRPr="00710544" w:rsidRDefault="00710544" w:rsidP="00710544">
      <w:pPr>
        <w:numPr>
          <w:ilvl w:val="0"/>
          <w:numId w:val="13"/>
        </w:numPr>
        <w:spacing w:before="100" w:beforeAutospacing="1" w:after="100" w:afterAutospacing="1"/>
        <w:jc w:val="left"/>
        <w:rPr>
          <w:color w:val="000000" w:themeColor="text1"/>
          <w:sz w:val="24"/>
          <w:szCs w:val="24"/>
        </w:rPr>
      </w:pPr>
      <w:r w:rsidRPr="00710544">
        <w:rPr>
          <w:color w:val="000000" w:themeColor="text1"/>
          <w:sz w:val="24"/>
          <w:szCs w:val="24"/>
        </w:rPr>
        <w:t xml:space="preserve">Possíveis espécies similares </w:t>
      </w:r>
    </w:p>
    <w:p w14:paraId="59889250" w14:textId="77777777" w:rsidR="00710544" w:rsidRPr="00710544" w:rsidRDefault="00710544" w:rsidP="00710544">
      <w:pPr>
        <w:spacing w:before="100" w:beforeAutospacing="1" w:after="100" w:afterAutospacing="1"/>
        <w:jc w:val="left"/>
        <w:rPr>
          <w:color w:val="000000" w:themeColor="text1"/>
          <w:sz w:val="24"/>
          <w:szCs w:val="24"/>
        </w:rPr>
      </w:pPr>
      <w:r w:rsidRPr="00710544">
        <w:rPr>
          <w:color w:val="000000" w:themeColor="text1"/>
          <w:sz w:val="24"/>
          <w:szCs w:val="24"/>
        </w:rPr>
        <w:t>Após o processamento, o sistema apresentará os resultados ao usuário e armazenará o diagnóstico no histórico.</w:t>
      </w:r>
    </w:p>
    <w:p w14:paraId="2F66CCE4" w14:textId="77777777" w:rsidR="00016CF6" w:rsidRPr="00D950FC" w:rsidRDefault="004B1997" w:rsidP="00016CF6">
      <w:pPr>
        <w:pStyle w:val="EPP-Seonivel1"/>
        <w:rPr>
          <w:color w:val="000000" w:themeColor="text1"/>
        </w:rPr>
      </w:pPr>
      <w:r w:rsidRPr="00D950FC">
        <w:rPr>
          <w:color w:val="000000" w:themeColor="text1"/>
        </w:rPr>
        <w:t>TESTES DE ACEITAÇÃO</w:t>
      </w:r>
      <w:bookmarkEnd w:id="1"/>
    </w:p>
    <w:p w14:paraId="15CF0698" w14:textId="4D35419B" w:rsidR="00016CF6" w:rsidRPr="00D950FC" w:rsidRDefault="00016CF6" w:rsidP="00016CF6">
      <w:pPr>
        <w:pStyle w:val="EPP-Comentario"/>
        <w:rPr>
          <w:color w:val="000000" w:themeColor="text1"/>
        </w:rPr>
      </w:pPr>
    </w:p>
    <w:p w14:paraId="423CBECC" w14:textId="77777777" w:rsidR="00016CF6" w:rsidRPr="00D950FC" w:rsidRDefault="00016CF6" w:rsidP="00016CF6">
      <w:pPr>
        <w:pStyle w:val="EPP-Comentario"/>
        <w:rPr>
          <w:color w:val="000000" w:themeColor="text1"/>
        </w:rPr>
      </w:pPr>
    </w:p>
    <w:p w14:paraId="2F708030" w14:textId="77777777" w:rsidR="00016CF6" w:rsidRPr="00D950FC" w:rsidRDefault="00016CF6" w:rsidP="00016CF6">
      <w:pPr>
        <w:pStyle w:val="EPP-Cabealho"/>
        <w:jc w:val="left"/>
        <w:rPr>
          <w:color w:val="000000" w:themeColor="text1"/>
        </w:rPr>
      </w:pPr>
      <w:r w:rsidRPr="00D950FC">
        <w:rPr>
          <w:b/>
          <w:color w:val="000000" w:themeColor="text1"/>
        </w:rPr>
        <w:t>Pré-condição</w:t>
      </w:r>
      <w:r w:rsidRPr="00D950FC">
        <w:rPr>
          <w:color w:val="000000" w:themeColor="text1"/>
        </w:rPr>
        <w:t xml:space="preserve">: </w:t>
      </w:r>
      <w:r w:rsidRPr="00D950FC">
        <w:rPr>
          <w:i/>
          <w:color w:val="000000" w:themeColor="text1"/>
        </w:rPr>
        <w:t>Usuário estar logado</w:t>
      </w:r>
      <w:r w:rsidRPr="00D950FC">
        <w:rPr>
          <w:color w:val="000000" w:themeColor="text1"/>
        </w:rPr>
        <w:t>.</w:t>
      </w:r>
    </w:p>
    <w:p w14:paraId="09F27062" w14:textId="77777777" w:rsidR="00016CF6" w:rsidRPr="00D950FC" w:rsidRDefault="00016CF6" w:rsidP="00016CF6">
      <w:pPr>
        <w:pStyle w:val="EPP-Cabealho"/>
        <w:jc w:val="left"/>
        <w:rPr>
          <w:color w:val="000000" w:themeColor="text1"/>
        </w:rPr>
      </w:pPr>
    </w:p>
    <w:p w14:paraId="34CE02E5" w14:textId="77777777" w:rsidR="001636B5" w:rsidRPr="00D950FC" w:rsidRDefault="00016CF6" w:rsidP="00016CF6">
      <w:pPr>
        <w:pStyle w:val="EPP-Cabealho"/>
        <w:jc w:val="left"/>
        <w:rPr>
          <w:color w:val="000000" w:themeColor="text1"/>
        </w:rPr>
      </w:pPr>
      <w:r w:rsidRPr="00D950FC">
        <w:rPr>
          <w:b/>
          <w:color w:val="000000" w:themeColor="text1"/>
        </w:rPr>
        <w:t>Casos de Teste: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71"/>
        <w:gridCol w:w="3762"/>
        <w:gridCol w:w="2393"/>
        <w:gridCol w:w="2402"/>
      </w:tblGrid>
      <w:tr w:rsidR="00D950FC" w:rsidRPr="00D950FC" w14:paraId="0B75DABC" w14:textId="77777777" w:rsidTr="00EE3CE2">
        <w:tc>
          <w:tcPr>
            <w:tcW w:w="1101" w:type="dxa"/>
            <w:vAlign w:val="center"/>
          </w:tcPr>
          <w:p w14:paraId="5E51D3DF" w14:textId="6037FD26" w:rsidR="00C052AB" w:rsidRPr="00D950FC" w:rsidRDefault="00C052AB" w:rsidP="00C052AB">
            <w:pPr>
              <w:pStyle w:val="EPP-Comentario"/>
              <w:rPr>
                <w:b/>
                <w:i w:val="0"/>
                <w:color w:val="000000" w:themeColor="text1"/>
              </w:rPr>
            </w:pPr>
            <w:r w:rsidRPr="00D950FC">
              <w:rPr>
                <w:b/>
                <w:bCs/>
                <w:color w:val="000000" w:themeColor="text1"/>
              </w:rPr>
              <w:t>Nr.</w:t>
            </w:r>
          </w:p>
        </w:tc>
        <w:tc>
          <w:tcPr>
            <w:tcW w:w="3787" w:type="dxa"/>
            <w:vAlign w:val="center"/>
          </w:tcPr>
          <w:p w14:paraId="0439F333" w14:textId="574B23B7" w:rsidR="00C052AB" w:rsidRPr="00D950FC" w:rsidRDefault="00C052AB" w:rsidP="00C052AB">
            <w:pPr>
              <w:pStyle w:val="EPP-Comentario"/>
              <w:rPr>
                <w:b/>
                <w:i w:val="0"/>
                <w:color w:val="000000" w:themeColor="text1"/>
              </w:rPr>
            </w:pPr>
            <w:r w:rsidRPr="00D950FC">
              <w:rPr>
                <w:b/>
                <w:bCs/>
                <w:color w:val="000000" w:themeColor="text1"/>
              </w:rPr>
              <w:t>Funcionalidade/Comportamento</w:t>
            </w:r>
          </w:p>
        </w:tc>
        <w:tc>
          <w:tcPr>
            <w:tcW w:w="2445" w:type="dxa"/>
            <w:vAlign w:val="center"/>
          </w:tcPr>
          <w:p w14:paraId="3E338F32" w14:textId="138F3D7B" w:rsidR="00C052AB" w:rsidRPr="00D950FC" w:rsidRDefault="00C052AB" w:rsidP="00C052AB">
            <w:pPr>
              <w:pStyle w:val="EPP-Comentario"/>
              <w:rPr>
                <w:b/>
                <w:i w:val="0"/>
                <w:color w:val="000000" w:themeColor="text1"/>
              </w:rPr>
            </w:pPr>
            <w:r w:rsidRPr="00D950FC">
              <w:rPr>
                <w:b/>
                <w:bCs/>
                <w:color w:val="000000" w:themeColor="text1"/>
              </w:rPr>
              <w:t>Entradas</w:t>
            </w:r>
          </w:p>
        </w:tc>
        <w:tc>
          <w:tcPr>
            <w:tcW w:w="2445" w:type="dxa"/>
            <w:vAlign w:val="center"/>
          </w:tcPr>
          <w:p w14:paraId="5B093652" w14:textId="34022927" w:rsidR="00C052AB" w:rsidRPr="00D950FC" w:rsidRDefault="00C052AB" w:rsidP="00C052AB">
            <w:pPr>
              <w:pStyle w:val="EPP-Comentario"/>
              <w:rPr>
                <w:b/>
                <w:i w:val="0"/>
                <w:color w:val="000000" w:themeColor="text1"/>
              </w:rPr>
            </w:pPr>
            <w:r w:rsidRPr="00D950FC">
              <w:rPr>
                <w:b/>
                <w:bCs/>
                <w:color w:val="000000" w:themeColor="text1"/>
              </w:rPr>
              <w:t>Resultado Esperado</w:t>
            </w:r>
          </w:p>
        </w:tc>
      </w:tr>
      <w:tr w:rsidR="00D950FC" w:rsidRPr="00D950FC" w14:paraId="2DD200B8" w14:textId="77777777" w:rsidTr="00EE3CE2">
        <w:tc>
          <w:tcPr>
            <w:tcW w:w="1101" w:type="dxa"/>
            <w:vAlign w:val="center"/>
          </w:tcPr>
          <w:p w14:paraId="435503D6" w14:textId="3A638E9C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01</w:t>
            </w:r>
          </w:p>
        </w:tc>
        <w:tc>
          <w:tcPr>
            <w:tcW w:w="3787" w:type="dxa"/>
            <w:vAlign w:val="center"/>
          </w:tcPr>
          <w:p w14:paraId="2F8102A8" w14:textId="1FA15D63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Enviar imagem para diagnóstico</w:t>
            </w:r>
          </w:p>
        </w:tc>
        <w:tc>
          <w:tcPr>
            <w:tcW w:w="2445" w:type="dxa"/>
            <w:vAlign w:val="center"/>
          </w:tcPr>
          <w:p w14:paraId="034FBFAD" w14:textId="68C35D33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Imagem JPG válida do espécime</w:t>
            </w:r>
          </w:p>
        </w:tc>
        <w:tc>
          <w:tcPr>
            <w:tcW w:w="2445" w:type="dxa"/>
            <w:vAlign w:val="center"/>
          </w:tcPr>
          <w:p w14:paraId="2578FEC1" w14:textId="5D50672E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Sistema aceita a imagem e inicia o processamento</w:t>
            </w:r>
          </w:p>
        </w:tc>
      </w:tr>
      <w:tr w:rsidR="00D950FC" w:rsidRPr="00D950FC" w14:paraId="00F6FBF1" w14:textId="77777777" w:rsidTr="00EE3CE2">
        <w:tc>
          <w:tcPr>
            <w:tcW w:w="1101" w:type="dxa"/>
            <w:vAlign w:val="center"/>
          </w:tcPr>
          <w:p w14:paraId="6C724BB6" w14:textId="5A8542AF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02</w:t>
            </w:r>
          </w:p>
        </w:tc>
        <w:tc>
          <w:tcPr>
            <w:tcW w:w="3787" w:type="dxa"/>
            <w:vAlign w:val="center"/>
          </w:tcPr>
          <w:p w14:paraId="77CF8025" w14:textId="79A35459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Processar diagnóstico pela IA</w:t>
            </w:r>
          </w:p>
        </w:tc>
        <w:tc>
          <w:tcPr>
            <w:tcW w:w="2445" w:type="dxa"/>
            <w:vAlign w:val="center"/>
          </w:tcPr>
          <w:p w14:paraId="6E741588" w14:textId="1B0E75AE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Imagem válida enviada</w:t>
            </w:r>
          </w:p>
        </w:tc>
        <w:tc>
          <w:tcPr>
            <w:tcW w:w="2445" w:type="dxa"/>
            <w:vAlign w:val="center"/>
          </w:tcPr>
          <w:p w14:paraId="766AF99D" w14:textId="7072D010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Sistema retorna diagnóstico com sucesso</w:t>
            </w:r>
          </w:p>
        </w:tc>
      </w:tr>
      <w:tr w:rsidR="00D950FC" w:rsidRPr="00D950FC" w14:paraId="15F68F7A" w14:textId="77777777" w:rsidTr="00EE3CE2">
        <w:tc>
          <w:tcPr>
            <w:tcW w:w="1101" w:type="dxa"/>
            <w:vAlign w:val="center"/>
          </w:tcPr>
          <w:p w14:paraId="1E2C026D" w14:textId="7FA4E574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03</w:t>
            </w:r>
          </w:p>
        </w:tc>
        <w:tc>
          <w:tcPr>
            <w:tcW w:w="3787" w:type="dxa"/>
            <w:vAlign w:val="center"/>
          </w:tcPr>
          <w:p w14:paraId="1965DA15" w14:textId="740385DA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Exibir resultado do diagnóstico</w:t>
            </w:r>
          </w:p>
        </w:tc>
        <w:tc>
          <w:tcPr>
            <w:tcW w:w="2445" w:type="dxa"/>
            <w:vAlign w:val="center"/>
          </w:tcPr>
          <w:p w14:paraId="736C055F" w14:textId="4632FFFE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Dados retornados pela IA</w:t>
            </w:r>
          </w:p>
        </w:tc>
        <w:tc>
          <w:tcPr>
            <w:tcW w:w="2445" w:type="dxa"/>
            <w:vAlign w:val="center"/>
          </w:tcPr>
          <w:p w14:paraId="1216F661" w14:textId="2D93A098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Exibe estágio de vida, espécie provável e nível de confiança</w:t>
            </w:r>
          </w:p>
        </w:tc>
      </w:tr>
      <w:tr w:rsidR="00D950FC" w:rsidRPr="00D950FC" w14:paraId="2A123786" w14:textId="77777777" w:rsidTr="00EE3CE2">
        <w:tc>
          <w:tcPr>
            <w:tcW w:w="1101" w:type="dxa"/>
            <w:vAlign w:val="center"/>
          </w:tcPr>
          <w:p w14:paraId="574292FD" w14:textId="1384C196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04</w:t>
            </w:r>
          </w:p>
        </w:tc>
        <w:tc>
          <w:tcPr>
            <w:tcW w:w="3787" w:type="dxa"/>
            <w:vAlign w:val="center"/>
          </w:tcPr>
          <w:p w14:paraId="300DE80D" w14:textId="67034D37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Registrar diagnóstico no sistema</w:t>
            </w:r>
          </w:p>
        </w:tc>
        <w:tc>
          <w:tcPr>
            <w:tcW w:w="2445" w:type="dxa"/>
            <w:vAlign w:val="center"/>
          </w:tcPr>
          <w:p w14:paraId="208C0308" w14:textId="04B619E4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Diagnóstico gerado</w:t>
            </w:r>
          </w:p>
        </w:tc>
        <w:tc>
          <w:tcPr>
            <w:tcW w:w="2445" w:type="dxa"/>
            <w:vAlign w:val="center"/>
          </w:tcPr>
          <w:p w14:paraId="365D083F" w14:textId="590BEA50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Resultado salvo no histórico do usuário</w:t>
            </w:r>
          </w:p>
        </w:tc>
      </w:tr>
      <w:tr w:rsidR="00D950FC" w:rsidRPr="00D950FC" w14:paraId="7B723D35" w14:textId="77777777" w:rsidTr="00EE3CE2">
        <w:tc>
          <w:tcPr>
            <w:tcW w:w="1101" w:type="dxa"/>
            <w:vAlign w:val="center"/>
          </w:tcPr>
          <w:p w14:paraId="17E8D2F8" w14:textId="3928D887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05</w:t>
            </w:r>
          </w:p>
        </w:tc>
        <w:tc>
          <w:tcPr>
            <w:tcW w:w="3787" w:type="dxa"/>
            <w:vAlign w:val="center"/>
          </w:tcPr>
          <w:p w14:paraId="59F22BEA" w14:textId="6F07883C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Validar formato da imagem</w:t>
            </w:r>
          </w:p>
        </w:tc>
        <w:tc>
          <w:tcPr>
            <w:tcW w:w="2445" w:type="dxa"/>
            <w:vAlign w:val="center"/>
          </w:tcPr>
          <w:p w14:paraId="3A8B9636" w14:textId="0F0253CB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Arquivo inválido (PDF, TXT, etc.)</w:t>
            </w:r>
          </w:p>
        </w:tc>
        <w:tc>
          <w:tcPr>
            <w:tcW w:w="2445" w:type="dxa"/>
            <w:vAlign w:val="center"/>
          </w:tcPr>
          <w:p w14:paraId="180E662B" w14:textId="67555F19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Mensagem de erro informando formato inválido</w:t>
            </w:r>
          </w:p>
        </w:tc>
      </w:tr>
      <w:tr w:rsidR="00D950FC" w:rsidRPr="00D950FC" w14:paraId="48D337CC" w14:textId="77777777" w:rsidTr="00EE3CE2">
        <w:tc>
          <w:tcPr>
            <w:tcW w:w="1101" w:type="dxa"/>
            <w:vAlign w:val="center"/>
          </w:tcPr>
          <w:p w14:paraId="68A3264B" w14:textId="512E1F71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06</w:t>
            </w:r>
          </w:p>
        </w:tc>
        <w:tc>
          <w:tcPr>
            <w:tcW w:w="3787" w:type="dxa"/>
            <w:vAlign w:val="center"/>
          </w:tcPr>
          <w:p w14:paraId="5600F7D1" w14:textId="71791853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Tratar falha na API de IA</w:t>
            </w:r>
          </w:p>
        </w:tc>
        <w:tc>
          <w:tcPr>
            <w:tcW w:w="2445" w:type="dxa"/>
            <w:vAlign w:val="center"/>
          </w:tcPr>
          <w:p w14:paraId="7E2FEE54" w14:textId="4DA72608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Falha na comunicação com a API</w:t>
            </w:r>
          </w:p>
        </w:tc>
        <w:tc>
          <w:tcPr>
            <w:tcW w:w="2445" w:type="dxa"/>
            <w:vAlign w:val="center"/>
          </w:tcPr>
          <w:p w14:paraId="0FD711D1" w14:textId="206AE0BE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Mensagem de erro no processamento do diagnóstico</w:t>
            </w:r>
          </w:p>
        </w:tc>
      </w:tr>
      <w:tr w:rsidR="00D950FC" w:rsidRPr="00D950FC" w14:paraId="27AA13A0" w14:textId="77777777" w:rsidTr="00EE3CE2">
        <w:tc>
          <w:tcPr>
            <w:tcW w:w="1101" w:type="dxa"/>
            <w:vAlign w:val="center"/>
          </w:tcPr>
          <w:p w14:paraId="6A1061C7" w14:textId="3F3C98B6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lastRenderedPageBreak/>
              <w:t>07</w:t>
            </w:r>
          </w:p>
        </w:tc>
        <w:tc>
          <w:tcPr>
            <w:tcW w:w="3787" w:type="dxa"/>
            <w:vAlign w:val="center"/>
          </w:tcPr>
          <w:p w14:paraId="1183F2E0" w14:textId="12BB6718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Processar imagem de baixa qualidade</w:t>
            </w:r>
          </w:p>
        </w:tc>
        <w:tc>
          <w:tcPr>
            <w:tcW w:w="2445" w:type="dxa"/>
            <w:vAlign w:val="center"/>
          </w:tcPr>
          <w:p w14:paraId="0E093E37" w14:textId="3A6EC98D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Imagem desfocada ou escura</w:t>
            </w:r>
          </w:p>
        </w:tc>
        <w:tc>
          <w:tcPr>
            <w:tcW w:w="2445" w:type="dxa"/>
            <w:vAlign w:val="center"/>
          </w:tcPr>
          <w:p w14:paraId="13A4785C" w14:textId="47370B27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Sistema exibe diagnóstico com baixo nível de confiança ou aviso</w:t>
            </w:r>
          </w:p>
        </w:tc>
      </w:tr>
      <w:tr w:rsidR="00D950FC" w:rsidRPr="00D950FC" w14:paraId="2F54D90C" w14:textId="77777777" w:rsidTr="00EE3CE2">
        <w:tc>
          <w:tcPr>
            <w:tcW w:w="1101" w:type="dxa"/>
            <w:vAlign w:val="center"/>
          </w:tcPr>
          <w:p w14:paraId="7881E21E" w14:textId="25B3A459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08</w:t>
            </w:r>
          </w:p>
        </w:tc>
        <w:tc>
          <w:tcPr>
            <w:tcW w:w="3787" w:type="dxa"/>
            <w:vAlign w:val="center"/>
          </w:tcPr>
          <w:p w14:paraId="29CC8F83" w14:textId="77B4A140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Listar espécies semelhantes</w:t>
            </w:r>
          </w:p>
        </w:tc>
        <w:tc>
          <w:tcPr>
            <w:tcW w:w="2445" w:type="dxa"/>
            <w:vAlign w:val="center"/>
          </w:tcPr>
          <w:p w14:paraId="27AA5CBF" w14:textId="679B19EC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Imagem válida processada</w:t>
            </w:r>
          </w:p>
        </w:tc>
        <w:tc>
          <w:tcPr>
            <w:tcW w:w="2445" w:type="dxa"/>
            <w:vAlign w:val="center"/>
          </w:tcPr>
          <w:p w14:paraId="4DB4E227" w14:textId="443E4E5F" w:rsidR="00C052AB" w:rsidRPr="00D950FC" w:rsidRDefault="00C052AB" w:rsidP="00C052AB">
            <w:pPr>
              <w:pStyle w:val="EPP-Comentario"/>
              <w:rPr>
                <w:color w:val="000000" w:themeColor="text1"/>
              </w:rPr>
            </w:pPr>
            <w:r w:rsidRPr="00D950FC">
              <w:rPr>
                <w:color w:val="000000" w:themeColor="text1"/>
              </w:rPr>
              <w:t>Sistema apresenta possíveis espécies similares (se houver)</w:t>
            </w:r>
          </w:p>
        </w:tc>
      </w:tr>
    </w:tbl>
    <w:p w14:paraId="2EEB038D" w14:textId="77777777" w:rsidR="00016CF6" w:rsidRPr="00D950FC" w:rsidRDefault="00016CF6" w:rsidP="007E6CB5">
      <w:pPr>
        <w:pStyle w:val="EPP-Comentario"/>
        <w:rPr>
          <w:color w:val="000000" w:themeColor="text1"/>
        </w:rPr>
      </w:pPr>
    </w:p>
    <w:p w14:paraId="08F415F6" w14:textId="77777777" w:rsidR="0033170C" w:rsidRPr="00D950FC" w:rsidRDefault="0033170C" w:rsidP="0033170C">
      <w:pPr>
        <w:pStyle w:val="EPP-Seonivel1"/>
        <w:rPr>
          <w:color w:val="000000" w:themeColor="text1"/>
        </w:rPr>
      </w:pPr>
      <w:r w:rsidRPr="00D950FC">
        <w:rPr>
          <w:color w:val="000000" w:themeColor="text1"/>
        </w:rPr>
        <w:t>tEM PROTÓTIPO?</w:t>
      </w:r>
    </w:p>
    <w:p w14:paraId="16FB3AC3" w14:textId="422DF85C" w:rsidR="0033170C" w:rsidRPr="00D950FC" w:rsidRDefault="0000433E" w:rsidP="0000433E">
      <w:pPr>
        <w:pStyle w:val="EPP-Comentario"/>
        <w:rPr>
          <w:color w:val="000000" w:themeColor="text1"/>
        </w:rPr>
      </w:pPr>
      <w:r w:rsidRPr="00D950FC">
        <w:rPr>
          <w:noProof/>
          <w:color w:val="000000" w:themeColor="text1"/>
        </w:rPr>
        <w:drawing>
          <wp:inline distT="0" distB="0" distL="0" distR="0" wp14:anchorId="789DB736" wp14:editId="0AC3A5D5">
            <wp:extent cx="1775938" cy="37414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5367" cy="376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0FC">
        <w:rPr>
          <w:noProof/>
          <w:color w:val="000000" w:themeColor="text1"/>
        </w:rPr>
        <w:t xml:space="preserve"> </w:t>
      </w:r>
      <w:r w:rsidRPr="00D950FC">
        <w:rPr>
          <w:noProof/>
          <w:color w:val="000000" w:themeColor="text1"/>
        </w:rPr>
        <w:drawing>
          <wp:inline distT="0" distB="0" distL="0" distR="0" wp14:anchorId="7DE2F2AE" wp14:editId="1B4BD809">
            <wp:extent cx="1752600" cy="373667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8963" cy="375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50FC">
        <w:rPr>
          <w:noProof/>
          <w:color w:val="000000" w:themeColor="text1"/>
        </w:rPr>
        <w:t xml:space="preserve"> </w:t>
      </w:r>
      <w:r w:rsidRPr="00D950FC">
        <w:rPr>
          <w:noProof/>
          <w:color w:val="000000" w:themeColor="text1"/>
        </w:rPr>
        <w:drawing>
          <wp:inline distT="0" distB="0" distL="0" distR="0" wp14:anchorId="54E6CB76" wp14:editId="6D7B8076">
            <wp:extent cx="1767840" cy="3728908"/>
            <wp:effectExtent l="0" t="0" r="381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3158" cy="37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70C" w:rsidRPr="00D950FC">
      <w:headerReference w:type="default" r:id="rId10"/>
      <w:footerReference w:type="default" r:id="rId11"/>
      <w:pgSz w:w="11907" w:h="16840" w:code="9"/>
      <w:pgMar w:top="851" w:right="851" w:bottom="851" w:left="1418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1F12F" w14:textId="77777777" w:rsidR="00357509" w:rsidRDefault="00357509">
      <w:r>
        <w:separator/>
      </w:r>
    </w:p>
  </w:endnote>
  <w:endnote w:type="continuationSeparator" w:id="0">
    <w:p w14:paraId="70575792" w14:textId="77777777" w:rsidR="00357509" w:rsidRDefault="00357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2725E8" w14:textId="77777777" w:rsidR="00FB4266" w:rsidRDefault="00FB4266">
    <w:pPr>
      <w:pStyle w:val="Rodap"/>
    </w:pPr>
  </w:p>
  <w:tbl>
    <w:tblPr>
      <w:tblW w:w="9710" w:type="dxa"/>
      <w:tblInd w:w="70" w:type="dxa"/>
      <w:tblBorders>
        <w:top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300"/>
      <w:gridCol w:w="1705"/>
      <w:gridCol w:w="1705"/>
    </w:tblGrid>
    <w:tr w:rsidR="00FB4266" w14:paraId="48FF0356" w14:textId="77777777">
      <w:trPr>
        <w:cantSplit/>
      </w:trPr>
      <w:tc>
        <w:tcPr>
          <w:tcW w:w="6300" w:type="dxa"/>
        </w:tcPr>
        <w:p w14:paraId="4EE6109E" w14:textId="4643C03D" w:rsidR="00FB4266" w:rsidRDefault="00B90D93" w:rsidP="007E6CB5">
          <w:pPr>
            <w:pStyle w:val="EPP-Cabealho"/>
          </w:pPr>
          <w:sdt>
            <w:sdtPr>
              <w:alias w:val="Gestor"/>
              <w:tag w:val=""/>
              <w:id w:val="-183205528"/>
              <w:dataBinding w:prefixMappings="xmlns:ns0='http://schemas.openxmlformats.org/officeDocument/2006/extended-properties' " w:xpath="/ns0:Properties[1]/ns0:Manager[1]" w:storeItemID="{6668398D-A668-4E3E-A5EB-62B293D839F1}"/>
              <w:text/>
            </w:sdtPr>
            <w:sdtEndPr/>
            <w:sdtContent>
              <w:r>
                <w:t>WRIF – História de Usuário</w:t>
              </w:r>
            </w:sdtContent>
          </w:sdt>
          <w:r w:rsidR="0069452F">
            <w:tab/>
          </w:r>
          <w:sdt>
            <w:sdtPr>
              <w:alias w:val="Assunto"/>
              <w:tag w:val=""/>
              <w:id w:val="643781672"/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EndPr/>
            <w:sdtContent>
              <w:r w:rsidR="0069452F">
                <w:t xml:space="preserve">Versão </w:t>
              </w:r>
              <w:r w:rsidR="00BB14C0">
                <w:t>1.0.0</w:t>
              </w:r>
            </w:sdtContent>
          </w:sdt>
        </w:p>
      </w:tc>
      <w:tc>
        <w:tcPr>
          <w:tcW w:w="1705" w:type="dxa"/>
          <w:vAlign w:val="center"/>
        </w:tcPr>
        <w:p w14:paraId="6B186758" w14:textId="77777777" w:rsidR="00FB4266" w:rsidRDefault="00375F64" w:rsidP="007E6CB5">
          <w:pPr>
            <w:pStyle w:val="EPP-Cabealho"/>
          </w:pPr>
          <w:r>
            <w:fldChar w:fldCharType="begin"/>
          </w:r>
          <w:r>
            <w:instrText xml:space="preserve"> DOCPROPERTY  CATEGORY </w:instrText>
          </w:r>
          <w:r>
            <w:fldChar w:fldCharType="end"/>
          </w:r>
        </w:p>
      </w:tc>
      <w:tc>
        <w:tcPr>
          <w:tcW w:w="1705" w:type="dxa"/>
          <w:vAlign w:val="center"/>
        </w:tcPr>
        <w:p w14:paraId="22419507" w14:textId="77777777" w:rsidR="00FB4266" w:rsidRDefault="00375F64" w:rsidP="007E6CB5">
          <w:pPr>
            <w:pStyle w:val="EPP-Cabealho"/>
          </w:pPr>
          <w:r>
            <w:t xml:space="preserve">Pág.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AF2C6E">
            <w:rPr>
              <w:noProof/>
            </w:rPr>
            <w:t>1</w:t>
          </w:r>
          <w:r>
            <w:fldChar w:fldCharType="end"/>
          </w:r>
          <w:r>
            <w:t xml:space="preserve"> de </w:t>
          </w:r>
          <w:r w:rsidR="00841EC0">
            <w:fldChar w:fldCharType="begin"/>
          </w:r>
          <w:r w:rsidR="00841EC0">
            <w:instrText xml:space="preserve"> NUMPAGES </w:instrText>
          </w:r>
          <w:r w:rsidR="00841EC0">
            <w:fldChar w:fldCharType="separate"/>
          </w:r>
          <w:r w:rsidR="00AF2C6E">
            <w:rPr>
              <w:noProof/>
            </w:rPr>
            <w:t>1</w:t>
          </w:r>
          <w:r w:rsidR="00841EC0">
            <w:rPr>
              <w:noProof/>
            </w:rPr>
            <w:fldChar w:fldCharType="end"/>
          </w:r>
        </w:p>
      </w:tc>
    </w:tr>
  </w:tbl>
  <w:p w14:paraId="7A2FD341" w14:textId="039711C3" w:rsidR="00FB4266" w:rsidRDefault="00FB4266" w:rsidP="00D950F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81EA8C" w14:textId="77777777" w:rsidR="00357509" w:rsidRDefault="00357509">
      <w:r>
        <w:separator/>
      </w:r>
    </w:p>
  </w:footnote>
  <w:footnote w:type="continuationSeparator" w:id="0">
    <w:p w14:paraId="35D75540" w14:textId="77777777" w:rsidR="00357509" w:rsidRDefault="003575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20" w:type="dxa"/>
      <w:tblInd w:w="70" w:type="dxa"/>
      <w:tblBorders>
        <w:bottom w:val="single" w:sz="1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40"/>
      <w:gridCol w:w="6840"/>
      <w:gridCol w:w="1440"/>
    </w:tblGrid>
    <w:tr w:rsidR="00FB4266" w14:paraId="45F0CEA4" w14:textId="77777777">
      <w:trPr>
        <w:cantSplit/>
      </w:trPr>
      <w:tc>
        <w:tcPr>
          <w:tcW w:w="1440" w:type="dxa"/>
          <w:tcBorders>
            <w:bottom w:val="single" w:sz="12" w:space="0" w:color="auto"/>
          </w:tcBorders>
          <w:vAlign w:val="center"/>
        </w:tcPr>
        <w:p w14:paraId="090A266F" w14:textId="58FACB8E" w:rsidR="00FB4266" w:rsidRDefault="00710544" w:rsidP="007E6CB5">
          <w:pPr>
            <w:pStyle w:val="EPP-Cabealho"/>
            <w:rPr>
              <w:b/>
              <w:bCs/>
            </w:rPr>
          </w:pPr>
          <w:r>
            <w:rPr>
              <w:noProof/>
            </w:rPr>
            <w:drawing>
              <wp:inline distT="114300" distB="114300" distL="114300" distR="114300" wp14:anchorId="285FE094" wp14:editId="01374704">
                <wp:extent cx="819150" cy="825500"/>
                <wp:effectExtent l="0" t="0" r="0" b="0"/>
                <wp:docPr id="4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sdt>
        <w:sdtPr>
          <w:rPr>
            <w:bCs/>
          </w:rPr>
          <w:alias w:val="Título"/>
          <w:tag w:val=""/>
          <w:id w:val="-1432506946"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6840" w:type="dxa"/>
              <w:vAlign w:val="center"/>
            </w:tcPr>
            <w:p w14:paraId="65712080" w14:textId="79E0DD5C" w:rsidR="00FB4266" w:rsidRDefault="00710544" w:rsidP="007E6CB5">
              <w:pPr>
                <w:pStyle w:val="EPP-Cabealho"/>
                <w:rPr>
                  <w:bCs/>
                </w:rPr>
              </w:pPr>
              <w:r w:rsidRPr="00710544">
                <w:rPr>
                  <w:bCs/>
                </w:rPr>
                <w:t>US01-</w:t>
              </w:r>
              <w:r>
                <w:rPr>
                  <w:bCs/>
                </w:rPr>
                <w:t>Manter Diagnóstico</w:t>
              </w:r>
            </w:p>
          </w:tc>
        </w:sdtContent>
      </w:sdt>
      <w:tc>
        <w:tcPr>
          <w:tcW w:w="1440" w:type="dxa"/>
          <w:vAlign w:val="center"/>
        </w:tcPr>
        <w:p w14:paraId="3FF8C6D6" w14:textId="77777777" w:rsidR="00FB4266" w:rsidRDefault="00FB4266" w:rsidP="007E6CB5">
          <w:pPr>
            <w:pStyle w:val="EPP-Cabealho"/>
            <w:rPr>
              <w:b/>
            </w:rPr>
          </w:pPr>
        </w:p>
      </w:tc>
    </w:tr>
  </w:tbl>
  <w:p w14:paraId="42344DAF" w14:textId="77777777" w:rsidR="00FB4266" w:rsidRDefault="00FB42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E177C"/>
    <w:multiLevelType w:val="multilevel"/>
    <w:tmpl w:val="C1406184"/>
    <w:lvl w:ilvl="0">
      <w:start w:val="1"/>
      <w:numFmt w:val="decimal"/>
      <w:pStyle w:val="EPP-Passosfluxo"/>
      <w:lvlText w:val="P%1."/>
      <w:lvlJc w:val="left"/>
      <w:pPr>
        <w:tabs>
          <w:tab w:val="num" w:pos="2290"/>
        </w:tabs>
        <w:ind w:left="2290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3348"/>
        </w:tabs>
        <w:ind w:left="3348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3730"/>
        </w:tabs>
        <w:ind w:left="3730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4450"/>
        </w:tabs>
        <w:ind w:left="445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5170"/>
        </w:tabs>
        <w:ind w:left="517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890"/>
        </w:tabs>
        <w:ind w:left="589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610"/>
        </w:tabs>
        <w:ind w:left="661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330"/>
        </w:tabs>
        <w:ind w:left="733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8050"/>
        </w:tabs>
        <w:ind w:left="8050" w:hanging="180"/>
      </w:pPr>
      <w:rPr>
        <w:rFonts w:hint="default"/>
      </w:rPr>
    </w:lvl>
  </w:abstractNum>
  <w:abstractNum w:abstractNumId="1" w15:restartNumberingAfterBreak="0">
    <w:nsid w:val="184F51AE"/>
    <w:multiLevelType w:val="multilevel"/>
    <w:tmpl w:val="3B360B28"/>
    <w:lvl w:ilvl="0">
      <w:start w:val="1"/>
      <w:numFmt w:val="decimalZero"/>
      <w:pStyle w:val="EPP-Fluxotitulo"/>
      <w:lvlText w:val="[FA%1]"/>
      <w:lvlJc w:val="left"/>
      <w:pPr>
        <w:tabs>
          <w:tab w:val="num" w:pos="1418"/>
        </w:tabs>
        <w:ind w:left="1418" w:hanging="360"/>
      </w:pPr>
      <w:rPr>
        <w:rFonts w:hint="default"/>
        <w:b/>
        <w:i w:val="0"/>
        <w:color w:val="auto"/>
        <w:sz w:val="20"/>
        <w:szCs w:val="20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rFonts w:hint="default"/>
        <w:b w:val="0"/>
        <w:i w:val="0"/>
        <w:color w:val="000000"/>
        <w:sz w:val="20"/>
        <w:szCs w:val="2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rFonts w:hint="default"/>
        <w:b w:val="0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>
        <w:rFonts w:hint="default"/>
      </w:rPr>
    </w:lvl>
  </w:abstractNum>
  <w:abstractNum w:abstractNumId="2" w15:restartNumberingAfterBreak="0">
    <w:nsid w:val="3A21441E"/>
    <w:multiLevelType w:val="hybridMultilevel"/>
    <w:tmpl w:val="CDE2E642"/>
    <w:lvl w:ilvl="0" w:tplc="48323970">
      <w:start w:val="1"/>
      <w:numFmt w:val="decimal"/>
      <w:pStyle w:val="Ttulo6"/>
      <w:lvlText w:val="%1)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95584E"/>
    <w:multiLevelType w:val="hybridMultilevel"/>
    <w:tmpl w:val="9AE6DC9A"/>
    <w:lvl w:ilvl="0" w:tplc="A6A69B48">
      <w:start w:val="1"/>
      <w:numFmt w:val="decimal"/>
      <w:pStyle w:val="EPP-Fluxopassos"/>
      <w:lvlText w:val="%1."/>
      <w:lvlJc w:val="left"/>
      <w:pPr>
        <w:ind w:left="1428" w:hanging="360"/>
      </w:pPr>
    </w:lvl>
    <w:lvl w:ilvl="1" w:tplc="08160019">
      <w:start w:val="1"/>
      <w:numFmt w:val="lowerLetter"/>
      <w:lvlText w:val="%2."/>
      <w:lvlJc w:val="left"/>
      <w:pPr>
        <w:ind w:left="2148" w:hanging="360"/>
      </w:pPr>
    </w:lvl>
    <w:lvl w:ilvl="2" w:tplc="0816001B">
      <w:start w:val="1"/>
      <w:numFmt w:val="lowerRoman"/>
      <w:lvlText w:val="%3."/>
      <w:lvlJc w:val="right"/>
      <w:pPr>
        <w:ind w:left="2868" w:hanging="180"/>
      </w:pPr>
    </w:lvl>
    <w:lvl w:ilvl="3" w:tplc="0816000F">
      <w:start w:val="1"/>
      <w:numFmt w:val="decimal"/>
      <w:lvlText w:val="%4."/>
      <w:lvlJc w:val="left"/>
      <w:pPr>
        <w:ind w:left="3588" w:hanging="360"/>
      </w:pPr>
    </w:lvl>
    <w:lvl w:ilvl="4" w:tplc="08160019" w:tentative="1">
      <w:start w:val="1"/>
      <w:numFmt w:val="lowerLetter"/>
      <w:lvlText w:val="%5."/>
      <w:lvlJc w:val="left"/>
      <w:pPr>
        <w:ind w:left="4308" w:hanging="360"/>
      </w:pPr>
    </w:lvl>
    <w:lvl w:ilvl="5" w:tplc="0816001B" w:tentative="1">
      <w:start w:val="1"/>
      <w:numFmt w:val="lowerRoman"/>
      <w:lvlText w:val="%6."/>
      <w:lvlJc w:val="right"/>
      <w:pPr>
        <w:ind w:left="5028" w:hanging="180"/>
      </w:pPr>
    </w:lvl>
    <w:lvl w:ilvl="6" w:tplc="0816000F" w:tentative="1">
      <w:start w:val="1"/>
      <w:numFmt w:val="decimal"/>
      <w:lvlText w:val="%7."/>
      <w:lvlJc w:val="left"/>
      <w:pPr>
        <w:ind w:left="5748" w:hanging="360"/>
      </w:pPr>
    </w:lvl>
    <w:lvl w:ilvl="7" w:tplc="08160019" w:tentative="1">
      <w:start w:val="1"/>
      <w:numFmt w:val="lowerLetter"/>
      <w:lvlText w:val="%8."/>
      <w:lvlJc w:val="left"/>
      <w:pPr>
        <w:ind w:left="6468" w:hanging="360"/>
      </w:pPr>
    </w:lvl>
    <w:lvl w:ilvl="8" w:tplc="08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522F0D63"/>
    <w:multiLevelType w:val="multilevel"/>
    <w:tmpl w:val="7EEE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37BFE"/>
    <w:multiLevelType w:val="hybridMultilevel"/>
    <w:tmpl w:val="E320F924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5133A1"/>
    <w:multiLevelType w:val="multilevel"/>
    <w:tmpl w:val="6AD4ACAA"/>
    <w:lvl w:ilvl="0">
      <w:start w:val="1"/>
      <w:numFmt w:val="decimal"/>
      <w:pStyle w:val="Ttulo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suff w:val="space"/>
      <w:lvlText w:val="%1.%2.%4.%3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num w:numId="1" w16cid:durableId="2034114492">
    <w:abstractNumId w:val="5"/>
  </w:num>
  <w:num w:numId="2" w16cid:durableId="1023556157">
    <w:abstractNumId w:val="6"/>
  </w:num>
  <w:num w:numId="3" w16cid:durableId="2070348051">
    <w:abstractNumId w:val="6"/>
  </w:num>
  <w:num w:numId="4" w16cid:durableId="1367680887">
    <w:abstractNumId w:val="6"/>
  </w:num>
  <w:num w:numId="5" w16cid:durableId="874004219">
    <w:abstractNumId w:val="6"/>
  </w:num>
  <w:num w:numId="6" w16cid:durableId="1386834074">
    <w:abstractNumId w:val="2"/>
  </w:num>
  <w:num w:numId="7" w16cid:durableId="2072382469">
    <w:abstractNumId w:val="6"/>
  </w:num>
  <w:num w:numId="8" w16cid:durableId="439565079">
    <w:abstractNumId w:val="6"/>
  </w:num>
  <w:num w:numId="9" w16cid:durableId="653879662">
    <w:abstractNumId w:val="0"/>
  </w:num>
  <w:num w:numId="10" w16cid:durableId="1344084934">
    <w:abstractNumId w:val="1"/>
  </w:num>
  <w:num w:numId="11" w16cid:durableId="791706843">
    <w:abstractNumId w:val="3"/>
  </w:num>
  <w:num w:numId="12" w16cid:durableId="1759207227">
    <w:abstractNumId w:val="3"/>
    <w:lvlOverride w:ilvl="0">
      <w:startOverride w:val="1"/>
    </w:lvlOverride>
  </w:num>
  <w:num w:numId="13" w16cid:durableId="479351657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544"/>
    <w:rsid w:val="0000433E"/>
    <w:rsid w:val="0000781E"/>
    <w:rsid w:val="00016CF6"/>
    <w:rsid w:val="00096D0C"/>
    <w:rsid w:val="000C77A8"/>
    <w:rsid w:val="00141BB7"/>
    <w:rsid w:val="00153EE8"/>
    <w:rsid w:val="001636B5"/>
    <w:rsid w:val="00185D0C"/>
    <w:rsid w:val="001E0869"/>
    <w:rsid w:val="002118E1"/>
    <w:rsid w:val="00254122"/>
    <w:rsid w:val="0033170C"/>
    <w:rsid w:val="00357509"/>
    <w:rsid w:val="00366AC2"/>
    <w:rsid w:val="00375F64"/>
    <w:rsid w:val="00442A5D"/>
    <w:rsid w:val="00453FD0"/>
    <w:rsid w:val="0049456B"/>
    <w:rsid w:val="004B1997"/>
    <w:rsid w:val="005215D2"/>
    <w:rsid w:val="00580EC3"/>
    <w:rsid w:val="005C2EBC"/>
    <w:rsid w:val="00636D67"/>
    <w:rsid w:val="00651E57"/>
    <w:rsid w:val="0069452F"/>
    <w:rsid w:val="006A0A78"/>
    <w:rsid w:val="00710544"/>
    <w:rsid w:val="007839CF"/>
    <w:rsid w:val="007C4737"/>
    <w:rsid w:val="007E1532"/>
    <w:rsid w:val="007E6CB5"/>
    <w:rsid w:val="008202EF"/>
    <w:rsid w:val="0082433C"/>
    <w:rsid w:val="00824D94"/>
    <w:rsid w:val="00841EC0"/>
    <w:rsid w:val="009A6367"/>
    <w:rsid w:val="009B0E25"/>
    <w:rsid w:val="00AA73B9"/>
    <w:rsid w:val="00AC5BC3"/>
    <w:rsid w:val="00AF2C6E"/>
    <w:rsid w:val="00B210BA"/>
    <w:rsid w:val="00B5102A"/>
    <w:rsid w:val="00B90D93"/>
    <w:rsid w:val="00B95533"/>
    <w:rsid w:val="00BA0484"/>
    <w:rsid w:val="00BB14C0"/>
    <w:rsid w:val="00BB664B"/>
    <w:rsid w:val="00C052AB"/>
    <w:rsid w:val="00C16EDA"/>
    <w:rsid w:val="00C36863"/>
    <w:rsid w:val="00C57F6A"/>
    <w:rsid w:val="00D17B6A"/>
    <w:rsid w:val="00D3374F"/>
    <w:rsid w:val="00D60B3D"/>
    <w:rsid w:val="00D950FC"/>
    <w:rsid w:val="00DC199F"/>
    <w:rsid w:val="00E700C7"/>
    <w:rsid w:val="00E74320"/>
    <w:rsid w:val="00E85C1E"/>
    <w:rsid w:val="00EA5759"/>
    <w:rsid w:val="00F86AAC"/>
    <w:rsid w:val="00FB4266"/>
    <w:rsid w:val="00FD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D95E86A"/>
  <w15:docId w15:val="{0C140CD7-30B5-4ED1-8A00-CC0D97AE7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jc w:val="both"/>
    </w:pPr>
    <w:rPr>
      <w:rFonts w:ascii="Arial" w:hAnsi="Arial" w:cs="Arial"/>
      <w:color w:val="000000"/>
    </w:rPr>
  </w:style>
  <w:style w:type="paragraph" w:styleId="Ttulo1">
    <w:name w:val="heading 1"/>
    <w:basedOn w:val="Normal"/>
    <w:next w:val="Normal"/>
    <w:link w:val="Ttulo1Char"/>
    <w:pPr>
      <w:keepNext/>
      <w:numPr>
        <w:numId w:val="2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Ttulo2">
    <w:name w:val="heading 2"/>
    <w:basedOn w:val="Normal"/>
    <w:next w:val="Normal"/>
    <w:link w:val="Ttulo2Char"/>
    <w:pPr>
      <w:keepNext/>
      <w:numPr>
        <w:ilvl w:val="1"/>
        <w:numId w:val="3"/>
      </w:numPr>
      <w:spacing w:before="360" w:after="240"/>
      <w:ind w:left="0" w:firstLine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Ttulo3">
    <w:name w:val="heading 3"/>
    <w:basedOn w:val="Ttulo2"/>
    <w:next w:val="Normal"/>
    <w:link w:val="Ttulo3Char"/>
    <w:pPr>
      <w:numPr>
        <w:ilvl w:val="2"/>
        <w:numId w:val="4"/>
      </w:numPr>
      <w:spacing w:before="240" w:after="120"/>
      <w:ind w:left="0" w:firstLine="0"/>
      <w:outlineLvl w:val="2"/>
    </w:pPr>
  </w:style>
  <w:style w:type="paragraph" w:styleId="Ttulo4">
    <w:name w:val="heading 4"/>
    <w:basedOn w:val="Normal"/>
    <w:next w:val="Normal"/>
    <w:pPr>
      <w:keepNext/>
      <w:numPr>
        <w:ilvl w:val="3"/>
        <w:numId w:val="5"/>
      </w:numPr>
      <w:tabs>
        <w:tab w:val="left" w:pos="360"/>
      </w:tabs>
      <w:spacing w:before="240" w:after="120"/>
      <w:ind w:left="0" w:firstLine="0"/>
      <w:outlineLvl w:val="3"/>
    </w:pPr>
    <w:rPr>
      <w:rFonts w:cs="Times New Roman"/>
      <w:b/>
      <w:snapToGrid w:val="0"/>
      <w:color w:val="auto"/>
      <w:sz w:val="24"/>
    </w:rPr>
  </w:style>
  <w:style w:type="paragraph" w:styleId="Ttulo5">
    <w:name w:val="heading 5"/>
    <w:basedOn w:val="Normal"/>
    <w:next w:val="Normal"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Ttulo6">
    <w:name w:val="heading 6"/>
    <w:aliases w:val="Título Atividade"/>
    <w:basedOn w:val="Normal"/>
    <w:next w:val="Normal"/>
    <w:pPr>
      <w:numPr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Ttulo7">
    <w:name w:val="heading 7"/>
    <w:basedOn w:val="Normal"/>
    <w:next w:val="Normal"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Ttulo8">
    <w:name w:val="heading 8"/>
    <w:basedOn w:val="Normal"/>
    <w:next w:val="Normal"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Ttulo9">
    <w:name w:val="heading 9"/>
    <w:basedOn w:val="Normal"/>
    <w:next w:val="Normal"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basedOn w:val="Normal"/>
    <w:next w:val="Normal"/>
    <w:uiPriority w:val="39"/>
    <w:pPr>
      <w:tabs>
        <w:tab w:val="left" w:pos="539"/>
        <w:tab w:val="right" w:leader="dot" w:pos="9540"/>
      </w:tabs>
      <w:spacing w:before="120"/>
    </w:pPr>
    <w:rPr>
      <w:rFonts w:cs="Times New Roman"/>
      <w:bCs/>
      <w:caps/>
      <w:noProof/>
      <w:color w:val="auto"/>
      <w:szCs w:val="28"/>
      <w:lang w:eastAsia="en-US"/>
    </w:rPr>
  </w:style>
  <w:style w:type="paragraph" w:styleId="Sumrio2">
    <w:name w:val="toc 2"/>
    <w:basedOn w:val="Normal"/>
    <w:next w:val="Normal"/>
    <w:uiPriority w:val="39"/>
    <w:pPr>
      <w:tabs>
        <w:tab w:val="left" w:pos="540"/>
        <w:tab w:val="left" w:pos="960"/>
        <w:tab w:val="left" w:pos="1200"/>
        <w:tab w:val="right" w:leader="dot" w:pos="9540"/>
      </w:tabs>
      <w:spacing w:before="120"/>
      <w:ind w:left="539"/>
    </w:pPr>
    <w:rPr>
      <w:rFonts w:eastAsia="MS Mincho"/>
      <w:bCs/>
      <w:noProof/>
      <w:color w:val="auto"/>
      <w:szCs w:val="28"/>
      <w:lang w:eastAsia="en-US"/>
    </w:rPr>
  </w:style>
  <w:style w:type="paragraph" w:styleId="Sumrio3">
    <w:name w:val="toc 3"/>
    <w:basedOn w:val="Sumrio2"/>
    <w:next w:val="Normal"/>
    <w:uiPriority w:val="39"/>
    <w:pPr>
      <w:tabs>
        <w:tab w:val="left" w:pos="851"/>
      </w:tabs>
      <w:ind w:left="851"/>
    </w:pPr>
    <w:rPr>
      <w:rFonts w:cs="Times New Roman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  <w:jc w:val="center"/>
    </w:pPr>
    <w:rPr>
      <w:b/>
    </w:r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ista">
    <w:name w:val="List"/>
    <w:basedOn w:val="Normal"/>
    <w:semiHidden/>
    <w:pPr>
      <w:numPr>
        <w:numId w:val="1"/>
      </w:numPr>
      <w:spacing w:before="80" w:after="240"/>
    </w:pPr>
    <w:rPr>
      <w:rFonts w:cs="Times New Roman"/>
      <w:color w:val="auto"/>
      <w:lang w:eastAsia="en-US"/>
    </w:rPr>
  </w:style>
  <w:style w:type="paragraph" w:styleId="Rodap">
    <w:name w:val="footer"/>
    <w:basedOn w:val="Normal"/>
    <w:link w:val="RodapChar"/>
    <w:semiHidden/>
    <w:pPr>
      <w:tabs>
        <w:tab w:val="center" w:pos="4320"/>
        <w:tab w:val="right" w:pos="8640"/>
      </w:tabs>
    </w:pPr>
  </w:style>
  <w:style w:type="paragraph" w:styleId="Ttulo">
    <w:name w:val="Title"/>
    <w:basedOn w:val="Normal"/>
    <w:next w:val="Normal"/>
    <w:link w:val="TtuloChar"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customStyle="1" w:styleId="Titulodocumento">
    <w:name w:val="Titulo documento"/>
    <w:basedOn w:val="Normal"/>
    <w:next w:val="Normal"/>
    <w:pPr>
      <w:spacing w:after="240"/>
      <w:jc w:val="left"/>
    </w:pPr>
    <w:rPr>
      <w:b/>
      <w:color w:val="999999"/>
      <w:sz w:val="52"/>
    </w:rPr>
  </w:style>
  <w:style w:type="paragraph" w:customStyle="1" w:styleId="BodyText">
    <w:name w:val="BodyText"/>
    <w:basedOn w:val="Normal"/>
    <w:pPr>
      <w:spacing w:before="40" w:after="60"/>
    </w:pPr>
    <w:rPr>
      <w:color w:val="auto"/>
    </w:rPr>
  </w:style>
  <w:style w:type="character" w:styleId="Refdecomentrio">
    <w:name w:val="annotation reference"/>
    <w:basedOn w:val="Fontepargpadro"/>
    <w:semiHidden/>
    <w:rPr>
      <w:sz w:val="16"/>
      <w:szCs w:val="16"/>
    </w:rPr>
  </w:style>
  <w:style w:type="paragraph" w:styleId="Textodecomentrio">
    <w:name w:val="annotation text"/>
    <w:basedOn w:val="Normal"/>
    <w:semiHidden/>
  </w:style>
  <w:style w:type="paragraph" w:customStyle="1" w:styleId="Instruo">
    <w:name w:val="Instrução"/>
    <w:basedOn w:val="Normal"/>
    <w:next w:val="Normal"/>
    <w:link w:val="InstruoCarcter"/>
    <w:pPr>
      <w:jc w:val="left"/>
    </w:pPr>
    <w:rPr>
      <w:i/>
      <w:color w:val="0000FF"/>
    </w:rPr>
  </w:style>
  <w:style w:type="paragraph" w:customStyle="1" w:styleId="infoblue">
    <w:name w:val="infoblue"/>
    <w:basedOn w:val="Normal"/>
    <w:pPr>
      <w:spacing w:after="120" w:line="240" w:lineRule="atLeast"/>
      <w:jc w:val="left"/>
    </w:pPr>
    <w:rPr>
      <w:rFonts w:ascii="Times New Roman" w:eastAsia="Arial Unicode MS" w:hAnsi="Times New Roman" w:cs="Times New Roman"/>
      <w:i/>
      <w:iCs/>
      <w:color w:val="0000FF"/>
    </w:rPr>
  </w:style>
  <w:style w:type="paragraph" w:styleId="Corpodetexto">
    <w:name w:val="Body Text"/>
    <w:basedOn w:val="Normal"/>
    <w:semiHidden/>
    <w:pPr>
      <w:jc w:val="left"/>
    </w:pPr>
    <w:rPr>
      <w:lang w:val="pt-PT"/>
    </w:rPr>
  </w:style>
  <w:style w:type="paragraph" w:styleId="NormalWeb">
    <w:name w:val="Normal (Web)"/>
    <w:basedOn w:val="Normal"/>
    <w:uiPriority w:val="99"/>
    <w:semiHidden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auto"/>
      <w:sz w:val="24"/>
      <w:szCs w:val="24"/>
    </w:rPr>
  </w:style>
  <w:style w:type="paragraph" w:styleId="Sumrio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customStyle="1" w:styleId="Tabletext">
    <w:name w:val="Tabletext"/>
    <w:basedOn w:val="Normal"/>
    <w:pPr>
      <w:keepLines/>
      <w:widowControl w:val="0"/>
      <w:spacing w:after="120" w:line="240" w:lineRule="atLeast"/>
      <w:jc w:val="left"/>
    </w:pPr>
    <w:rPr>
      <w:rFonts w:ascii="Times New Roman" w:hAnsi="Times New Roman" w:cs="Times New Roman"/>
      <w:color w:val="auto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69452F"/>
    <w:rPr>
      <w:color w:val="808080"/>
    </w:rPr>
  </w:style>
  <w:style w:type="character" w:customStyle="1" w:styleId="RodapChar">
    <w:name w:val="Rodapé Char"/>
    <w:basedOn w:val="Fontepargpadro"/>
    <w:link w:val="Rodap"/>
    <w:semiHidden/>
    <w:rsid w:val="0069452F"/>
    <w:rPr>
      <w:rFonts w:ascii="Arial" w:hAnsi="Arial" w:cs="Arial"/>
      <w:color w:val="0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C2EB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C2EBC"/>
    <w:rPr>
      <w:rFonts w:ascii="Tahoma" w:hAnsi="Tahoma" w:cs="Tahoma"/>
      <w:color w:val="000000"/>
      <w:sz w:val="16"/>
      <w:szCs w:val="16"/>
    </w:rPr>
  </w:style>
  <w:style w:type="paragraph" w:customStyle="1" w:styleId="EPP-Seonivel1">
    <w:name w:val="EPP-Seção nivel 1"/>
    <w:basedOn w:val="Ttulo1"/>
    <w:link w:val="EPP-Seonivel1Carcter"/>
    <w:qFormat/>
    <w:rsid w:val="005C2EBC"/>
  </w:style>
  <w:style w:type="paragraph" w:customStyle="1" w:styleId="EPP-Seonivel2">
    <w:name w:val="EPP-Seção nivel 2"/>
    <w:basedOn w:val="Ttulo2"/>
    <w:link w:val="EPP-Seonivel2Carcter"/>
    <w:qFormat/>
    <w:rsid w:val="005C2EBC"/>
  </w:style>
  <w:style w:type="character" w:customStyle="1" w:styleId="Ttulo1Char">
    <w:name w:val="Título 1 Char"/>
    <w:basedOn w:val="Fontepargpadro"/>
    <w:link w:val="Ttulo1"/>
    <w:rsid w:val="005C2EBC"/>
    <w:rPr>
      <w:rFonts w:ascii="Arial" w:hAnsi="Arial" w:cs="Arial"/>
      <w:b/>
      <w:caps/>
      <w:sz w:val="24"/>
      <w:lang w:eastAsia="en-US"/>
    </w:rPr>
  </w:style>
  <w:style w:type="character" w:customStyle="1" w:styleId="EPP-Seonivel1Carcter">
    <w:name w:val="EPP-Seção nivel 1 Carácter"/>
    <w:basedOn w:val="Ttulo1Char"/>
    <w:link w:val="EPP-Seonivel1"/>
    <w:rsid w:val="005C2EBC"/>
    <w:rPr>
      <w:rFonts w:ascii="Arial" w:hAnsi="Arial" w:cs="Arial"/>
      <w:b/>
      <w:caps/>
      <w:sz w:val="24"/>
      <w:lang w:eastAsia="en-US"/>
    </w:rPr>
  </w:style>
  <w:style w:type="paragraph" w:customStyle="1" w:styleId="EPP-Seonivel3">
    <w:name w:val="EPP-Seção nivel 3"/>
    <w:basedOn w:val="Ttulo3"/>
    <w:link w:val="EPP-Seonivel3Carcter"/>
    <w:qFormat/>
    <w:rsid w:val="005C2EBC"/>
  </w:style>
  <w:style w:type="character" w:customStyle="1" w:styleId="Ttulo2Char">
    <w:name w:val="Título 2 Char"/>
    <w:basedOn w:val="Fontepargpadro"/>
    <w:link w:val="Ttulo2"/>
    <w:rsid w:val="005C2EBC"/>
    <w:rPr>
      <w:rFonts w:ascii="Arial" w:hAnsi="Arial"/>
      <w:b/>
      <w:sz w:val="24"/>
      <w:lang w:eastAsia="en-US"/>
    </w:rPr>
  </w:style>
  <w:style w:type="character" w:customStyle="1" w:styleId="EPP-Seonivel2Carcter">
    <w:name w:val="EPP-Seção nivel 2 Carácter"/>
    <w:basedOn w:val="Ttulo2Char"/>
    <w:link w:val="EPP-Seonivel2"/>
    <w:rsid w:val="005C2EBC"/>
    <w:rPr>
      <w:rFonts w:ascii="Arial" w:hAnsi="Arial"/>
      <w:b/>
      <w:sz w:val="24"/>
      <w:lang w:eastAsia="en-US"/>
    </w:rPr>
  </w:style>
  <w:style w:type="paragraph" w:customStyle="1" w:styleId="EPP-Comentario">
    <w:name w:val="EPP-Comentario"/>
    <w:basedOn w:val="Instruo"/>
    <w:link w:val="EPP-ComentarioCarcter"/>
    <w:qFormat/>
    <w:rsid w:val="005C2EBC"/>
    <w:rPr>
      <w:lang w:val="pt-PT"/>
    </w:rPr>
  </w:style>
  <w:style w:type="character" w:customStyle="1" w:styleId="Ttulo3Char">
    <w:name w:val="Título 3 Char"/>
    <w:basedOn w:val="Ttulo2Char"/>
    <w:link w:val="Ttulo3"/>
    <w:rsid w:val="005C2EBC"/>
    <w:rPr>
      <w:rFonts w:ascii="Arial" w:hAnsi="Arial"/>
      <w:b/>
      <w:sz w:val="24"/>
      <w:lang w:eastAsia="en-US"/>
    </w:rPr>
  </w:style>
  <w:style w:type="character" w:customStyle="1" w:styleId="EPP-Seonivel3Carcter">
    <w:name w:val="EPP-Seção nivel 3 Carácter"/>
    <w:basedOn w:val="Ttulo3Char"/>
    <w:link w:val="EPP-Seonivel3"/>
    <w:rsid w:val="005C2EBC"/>
    <w:rPr>
      <w:rFonts w:ascii="Arial" w:hAnsi="Arial"/>
      <w:b/>
      <w:sz w:val="24"/>
      <w:lang w:eastAsia="en-US"/>
    </w:rPr>
  </w:style>
  <w:style w:type="paragraph" w:customStyle="1" w:styleId="EPP-Titulo">
    <w:name w:val="EPP-Titulo"/>
    <w:basedOn w:val="Ttulo"/>
    <w:link w:val="EPP-TituloCarcter"/>
    <w:qFormat/>
    <w:rsid w:val="005C2EBC"/>
    <w:pPr>
      <w:jc w:val="center"/>
    </w:pPr>
  </w:style>
  <w:style w:type="character" w:customStyle="1" w:styleId="InstruoCarcter">
    <w:name w:val="Instrução Carácter"/>
    <w:basedOn w:val="Fontepargpadro"/>
    <w:link w:val="Instruo"/>
    <w:rsid w:val="005C2EBC"/>
    <w:rPr>
      <w:rFonts w:ascii="Arial" w:hAnsi="Arial" w:cs="Arial"/>
      <w:i/>
      <w:color w:val="0000FF"/>
    </w:rPr>
  </w:style>
  <w:style w:type="character" w:customStyle="1" w:styleId="EPP-ComentarioCarcter">
    <w:name w:val="EPP-Comentario Carácter"/>
    <w:basedOn w:val="InstruoCarcter"/>
    <w:link w:val="EPP-Comentario"/>
    <w:rsid w:val="005C2EBC"/>
    <w:rPr>
      <w:rFonts w:ascii="Arial" w:hAnsi="Arial" w:cs="Arial"/>
      <w:i/>
      <w:color w:val="0000FF"/>
      <w:lang w:val="pt-PT"/>
    </w:rPr>
  </w:style>
  <w:style w:type="paragraph" w:customStyle="1" w:styleId="EPP-TextoNormal">
    <w:name w:val="EPP-Texto Normal"/>
    <w:basedOn w:val="Normal"/>
    <w:link w:val="EPP-TextoNormalCarcter"/>
    <w:qFormat/>
    <w:rsid w:val="005C2EBC"/>
    <w:rPr>
      <w:lang w:val="pt-PT"/>
    </w:rPr>
  </w:style>
  <w:style w:type="character" w:customStyle="1" w:styleId="TtuloChar">
    <w:name w:val="Título Char"/>
    <w:basedOn w:val="Fontepargpadro"/>
    <w:link w:val="Ttulo"/>
    <w:rsid w:val="005C2EBC"/>
    <w:rPr>
      <w:rFonts w:ascii="Arial" w:hAnsi="Arial"/>
      <w:b/>
      <w:caps/>
      <w:sz w:val="28"/>
      <w:lang w:eastAsia="en-US"/>
    </w:rPr>
  </w:style>
  <w:style w:type="character" w:customStyle="1" w:styleId="EPP-TituloCarcter">
    <w:name w:val="EPP-Titulo Carácter"/>
    <w:basedOn w:val="TtuloChar"/>
    <w:link w:val="EPP-Titulo"/>
    <w:rsid w:val="005C2EBC"/>
    <w:rPr>
      <w:rFonts w:ascii="Arial" w:hAnsi="Arial"/>
      <w:b/>
      <w:caps/>
      <w:sz w:val="28"/>
      <w:lang w:eastAsia="en-US"/>
    </w:rPr>
  </w:style>
  <w:style w:type="paragraph" w:customStyle="1" w:styleId="EPP-Cabealho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character" w:customStyle="1" w:styleId="EPP-TextoNormalCarcter">
    <w:name w:val="EPP-Texto Normal Carácter"/>
    <w:basedOn w:val="Fontepargpadro"/>
    <w:link w:val="EPP-TextoNormal"/>
    <w:rsid w:val="005C2EBC"/>
    <w:rPr>
      <w:rFonts w:ascii="Arial" w:hAnsi="Arial" w:cs="Arial"/>
      <w:color w:val="000000"/>
      <w:lang w:val="pt-PT"/>
    </w:rPr>
  </w:style>
  <w:style w:type="paragraph" w:styleId="CitaoIntensa">
    <w:name w:val="Intense Quote"/>
    <w:basedOn w:val="Normal"/>
    <w:next w:val="Normal"/>
    <w:link w:val="CitaoIntensaChar"/>
    <w:uiPriority w:val="30"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EPP-CabealhoCarcter">
    <w:name w:val="EPP-Cabeçalho Carácter"/>
    <w:basedOn w:val="Fontepargpadro"/>
    <w:link w:val="EPP-Cabealho"/>
    <w:rsid w:val="00D60B3D"/>
    <w:rPr>
      <w:rFonts w:ascii="Arial" w:hAnsi="Arial" w:cs="Arial"/>
      <w:color w:val="000000"/>
      <w:lang w:val="pt-PT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B3D"/>
    <w:rPr>
      <w:rFonts w:ascii="Arial" w:hAnsi="Arial" w:cs="Arial"/>
      <w:b/>
      <w:bCs/>
      <w:i/>
      <w:iCs/>
      <w:color w:val="5B9BD5" w:themeColor="accent1"/>
    </w:rPr>
  </w:style>
  <w:style w:type="paragraph" w:styleId="PargrafodaLista">
    <w:name w:val="List Paragraph"/>
    <w:basedOn w:val="Normal"/>
    <w:link w:val="PargrafodaListaChar"/>
    <w:uiPriority w:val="34"/>
    <w:qFormat/>
    <w:rsid w:val="009A6367"/>
    <w:pPr>
      <w:suppressAutoHyphens/>
      <w:spacing w:after="200" w:line="276" w:lineRule="auto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character" w:customStyle="1" w:styleId="PargrafodaListaChar">
    <w:name w:val="Parágrafo da Lista Char"/>
    <w:link w:val="PargrafodaLista"/>
    <w:uiPriority w:val="34"/>
    <w:rsid w:val="009A6367"/>
    <w:rPr>
      <w:rFonts w:ascii="Arial" w:eastAsia="Calibri" w:hAnsi="Arial"/>
      <w:szCs w:val="22"/>
      <w:lang w:eastAsia="ar-SA"/>
    </w:rPr>
  </w:style>
  <w:style w:type="paragraph" w:customStyle="1" w:styleId="EPP-Passosfluxo">
    <w:name w:val="EPP-Passos fluxo"/>
    <w:basedOn w:val="PargrafodaLista"/>
    <w:link w:val="EPP-PassosfluxoCarcter"/>
    <w:qFormat/>
    <w:rsid w:val="00D60B3D"/>
    <w:pPr>
      <w:numPr>
        <w:numId w:val="9"/>
      </w:numPr>
      <w:suppressAutoHyphens w:val="0"/>
      <w:spacing w:after="0" w:line="240" w:lineRule="auto"/>
      <w:ind w:hanging="588"/>
      <w:contextualSpacing/>
      <w:jc w:val="both"/>
    </w:pPr>
    <w:rPr>
      <w:szCs w:val="20"/>
      <w:lang w:eastAsia="en-US"/>
    </w:rPr>
  </w:style>
  <w:style w:type="paragraph" w:customStyle="1" w:styleId="EPP-Fluxotitulo">
    <w:name w:val="EPP-Fluxo titulo"/>
    <w:basedOn w:val="PargrafodaLista"/>
    <w:link w:val="EPP-FluxotituloCarcter"/>
    <w:qFormat/>
    <w:rsid w:val="00D60B3D"/>
    <w:pPr>
      <w:numPr>
        <w:numId w:val="10"/>
      </w:numPr>
      <w:suppressAutoHyphens w:val="0"/>
      <w:spacing w:after="0" w:line="240" w:lineRule="auto"/>
      <w:contextualSpacing/>
      <w:jc w:val="both"/>
    </w:pPr>
    <w:rPr>
      <w:rFonts w:ascii="Verdana" w:hAnsi="Verdana"/>
      <w:b/>
      <w:szCs w:val="20"/>
      <w:lang w:eastAsia="en-US"/>
    </w:rPr>
  </w:style>
  <w:style w:type="character" w:customStyle="1" w:styleId="EPP-PassosfluxoCarcter">
    <w:name w:val="EPP-Passos fluxo Carácter"/>
    <w:basedOn w:val="PargrafodaListaChar"/>
    <w:link w:val="EPP-Passosfluxo"/>
    <w:rsid w:val="00D60B3D"/>
    <w:rPr>
      <w:rFonts w:ascii="Arial" w:eastAsia="Calibri" w:hAnsi="Arial"/>
      <w:szCs w:val="22"/>
      <w:lang w:eastAsia="en-US"/>
    </w:rPr>
  </w:style>
  <w:style w:type="paragraph" w:customStyle="1" w:styleId="EPP-Fluxopassos">
    <w:name w:val="EPP-Fluxo passos"/>
    <w:basedOn w:val="PargrafodaLista"/>
    <w:link w:val="EPP-FluxopassosCarcter"/>
    <w:qFormat/>
    <w:rsid w:val="00D60B3D"/>
    <w:pPr>
      <w:numPr>
        <w:numId w:val="11"/>
      </w:numPr>
      <w:suppressAutoHyphens w:val="0"/>
      <w:spacing w:after="0" w:line="240" w:lineRule="auto"/>
      <w:contextualSpacing/>
      <w:jc w:val="both"/>
    </w:pPr>
    <w:rPr>
      <w:szCs w:val="20"/>
      <w:lang w:val="pt-PT" w:eastAsia="en-US"/>
    </w:rPr>
  </w:style>
  <w:style w:type="character" w:customStyle="1" w:styleId="EPP-FluxotituloCarcter">
    <w:name w:val="EPP-Fluxo titulo Carácter"/>
    <w:basedOn w:val="PargrafodaListaChar"/>
    <w:link w:val="EPP-Fluxotitulo"/>
    <w:rsid w:val="00D60B3D"/>
    <w:rPr>
      <w:rFonts w:ascii="Verdana" w:eastAsia="Calibri" w:hAnsi="Verdana"/>
      <w:b/>
      <w:szCs w:val="22"/>
      <w:lang w:eastAsia="en-US"/>
    </w:rPr>
  </w:style>
  <w:style w:type="paragraph" w:styleId="Citao">
    <w:name w:val="Quote"/>
    <w:basedOn w:val="Normal"/>
    <w:next w:val="Normal"/>
    <w:link w:val="CitaoChar"/>
    <w:uiPriority w:val="29"/>
    <w:qFormat/>
    <w:rsid w:val="009A6367"/>
    <w:rPr>
      <w:i/>
      <w:iCs/>
      <w:color w:val="000000" w:themeColor="text1"/>
    </w:rPr>
  </w:style>
  <w:style w:type="character" w:customStyle="1" w:styleId="EPP-FluxopassosCarcter">
    <w:name w:val="EPP-Fluxo passos Carácter"/>
    <w:basedOn w:val="PargrafodaListaChar"/>
    <w:link w:val="EPP-Fluxopassos"/>
    <w:rsid w:val="00D60B3D"/>
    <w:rPr>
      <w:rFonts w:ascii="Arial" w:eastAsia="Calibri" w:hAnsi="Arial"/>
      <w:szCs w:val="22"/>
      <w:lang w:val="pt-PT" w:eastAsia="en-US"/>
    </w:rPr>
  </w:style>
  <w:style w:type="character" w:customStyle="1" w:styleId="CitaoChar">
    <w:name w:val="Citação Char"/>
    <w:basedOn w:val="Fontepargpadro"/>
    <w:link w:val="Citao"/>
    <w:uiPriority w:val="29"/>
    <w:rsid w:val="009A6367"/>
    <w:rPr>
      <w:rFonts w:ascii="Arial" w:hAnsi="Arial" w:cs="Arial"/>
      <w:i/>
      <w:iCs/>
      <w:color w:val="000000" w:themeColor="text1"/>
    </w:rPr>
  </w:style>
  <w:style w:type="table" w:styleId="Tabelacomgrade">
    <w:name w:val="Table Grid"/>
    <w:basedOn w:val="Tabelanormal"/>
    <w:uiPriority w:val="39"/>
    <w:rsid w:val="00016C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ryan\Downloads\Template%20-%20Historia%20de%20Usuari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TotalTime>0</TotalTime>
  <Pages>2</Pages>
  <Words>244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&lt;Nr&gt;-&lt;Historia de Usuario&gt;</vt:lpstr>
    </vt:vector>
  </TitlesOfParts>
  <Manager>WRIF – História de Usuário</Manager>
  <Company/>
  <LinksUpToDate>false</LinksUpToDate>
  <CharactersWithSpaces>1564</CharactersWithSpaces>
  <SharedDoc>false</SharedDoc>
  <HLinks>
    <vt:vector size="96" baseType="variant"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_Toc117994345</vt:lpwstr>
      </vt:variant>
      <vt:variant>
        <vt:i4>2031676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_Toc117994344</vt:lpwstr>
      </vt:variant>
      <vt:variant>
        <vt:i4>2031676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_Toc117994343</vt:lpwstr>
      </vt:variant>
      <vt:variant>
        <vt:i4>2031676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_Toc117994342</vt:lpwstr>
      </vt:variant>
      <vt:variant>
        <vt:i4>2031676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_Toc117994341</vt:lpwstr>
      </vt:variant>
      <vt:variant>
        <vt:i4>2031676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_Toc117994340</vt:lpwstr>
      </vt:variant>
      <vt:variant>
        <vt:i4>1572924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_Toc117994339</vt:lpwstr>
      </vt:variant>
      <vt:variant>
        <vt:i4>1572924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_Toc117994336</vt:lpwstr>
      </vt:variant>
      <vt:variant>
        <vt:i4>1572924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_Toc117994335</vt:lpwstr>
      </vt:variant>
      <vt:variant>
        <vt:i4>1572924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_Toc117994334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_Toc117994333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_Toc117994332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_Toc117994331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_Toc117994330</vt:lpwstr>
      </vt:variant>
      <vt:variant>
        <vt:i4>1638460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_Toc117994329</vt:lpwstr>
      </vt:variant>
      <vt:variant>
        <vt:i4>983054</vt:i4>
      </vt:variant>
      <vt:variant>
        <vt:i4>-1</vt:i4>
      </vt:variant>
      <vt:variant>
        <vt:i4>1027</vt:i4>
      </vt:variant>
      <vt:variant>
        <vt:i4>1</vt:i4>
      </vt:variant>
      <vt:variant>
        <vt:lpwstr>barracuda server:456:active jobs:politec:capa de proposta.jpg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US01-Manter Diagnóstico</dc:title>
  <dc:subject>Versão 1.0.0</dc:subject>
  <dc:creator>Ryan Alves</dc:creator>
  <cp:lastModifiedBy>Ryan Alves</cp:lastModifiedBy>
  <cp:revision>2</cp:revision>
  <cp:lastPrinted>2005-05-05T18:34:00Z</cp:lastPrinted>
  <dcterms:created xsi:type="dcterms:W3CDTF">2026-04-19T18:29:00Z</dcterms:created>
  <dcterms:modified xsi:type="dcterms:W3CDTF">2026-04-19T18:29:00Z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