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08EF" w14:textId="29737758" w:rsidR="006774D9" w:rsidRPr="003452A1" w:rsidRDefault="006774D9" w:rsidP="003452A1">
      <w:pPr>
        <w:rPr>
          <w:rFonts w:ascii="Arial" w:hAnsi="Arial" w:cs="Arial"/>
          <w:b/>
          <w:bCs/>
        </w:rPr>
      </w:pPr>
      <w:r w:rsidRPr="003452A1">
        <w:rPr>
          <w:rFonts w:ascii="Arial" w:hAnsi="Arial" w:cs="Arial"/>
          <w:b/>
          <w:bCs/>
        </w:rPr>
        <w:t>Sugestões e considerações</w:t>
      </w:r>
      <w:r w:rsidR="003452A1" w:rsidRPr="003452A1">
        <w:rPr>
          <w:rFonts w:ascii="Arial" w:hAnsi="Arial" w:cs="Arial"/>
          <w:b/>
          <w:bCs/>
        </w:rPr>
        <w:t>: “</w:t>
      </w:r>
      <w:r w:rsidR="003452A1" w:rsidRPr="003452A1">
        <w:rPr>
          <w:rFonts w:ascii="Arial" w:hAnsi="Arial" w:cs="Arial"/>
          <w:b/>
          <w:bCs/>
        </w:rPr>
        <w:t>Relatório Técnico-Metodológico:</w:t>
      </w:r>
      <w:r w:rsidR="003452A1" w:rsidRPr="003452A1">
        <w:rPr>
          <w:rFonts w:ascii="Arial" w:hAnsi="Arial" w:cs="Arial"/>
          <w:b/>
          <w:bCs/>
        </w:rPr>
        <w:t xml:space="preserve"> </w:t>
      </w:r>
      <w:r w:rsidR="003452A1" w:rsidRPr="003452A1">
        <w:rPr>
          <w:rFonts w:ascii="Arial" w:hAnsi="Arial" w:cs="Arial"/>
          <w:b/>
          <w:bCs/>
        </w:rPr>
        <w:t>Simulação de Dados para Modelo de Maturidade (GD GC)</w:t>
      </w:r>
      <w:r w:rsidR="003452A1" w:rsidRPr="003452A1">
        <w:rPr>
          <w:rFonts w:ascii="Arial" w:hAnsi="Arial" w:cs="Arial"/>
          <w:b/>
          <w:bCs/>
        </w:rPr>
        <w:t>”</w:t>
      </w:r>
    </w:p>
    <w:p w14:paraId="159A788D" w14:textId="591488D9" w:rsidR="00A809A0" w:rsidRPr="003452A1" w:rsidRDefault="00A809A0" w:rsidP="003452A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Hipóteses e  v</w:t>
      </w:r>
      <w:r w:rsidRPr="00A809A0">
        <w:rPr>
          <w:rFonts w:ascii="Arial" w:hAnsi="Arial" w:cs="Arial"/>
          <w:b/>
          <w:bCs/>
        </w:rPr>
        <w:t>aiáreis observáveis</w:t>
      </w:r>
      <w:r>
        <w:rPr>
          <w:rFonts w:ascii="Arial" w:hAnsi="Arial" w:cs="Arial"/>
          <w:b/>
          <w:bCs/>
        </w:rPr>
        <w:t xml:space="preserve"> (Itens do </w:t>
      </w:r>
      <w:r w:rsidRPr="00A809A0">
        <w:rPr>
          <w:rFonts w:ascii="Arial" w:hAnsi="Arial" w:cs="Arial"/>
          <w:b/>
          <w:bCs/>
        </w:rPr>
        <w:t>questionário</w:t>
      </w:r>
      <w:r>
        <w:rPr>
          <w:rFonts w:ascii="Arial" w:hAnsi="Arial" w:cs="Arial"/>
          <w:b/>
          <w:bCs/>
        </w:rPr>
        <w:t>)</w:t>
      </w:r>
    </w:p>
    <w:p w14:paraId="06DDA8C7" w14:textId="69CC850E" w:rsidR="00A809A0" w:rsidRPr="003452A1" w:rsidRDefault="00A809A0" w:rsidP="003452A1">
      <w:pPr>
        <w:jc w:val="both"/>
        <w:rPr>
          <w:rFonts w:ascii="Arial" w:hAnsi="Arial" w:cs="Arial"/>
        </w:rPr>
      </w:pPr>
      <w:r w:rsidRPr="00A809A0">
        <w:rPr>
          <w:rFonts w:ascii="Arial" w:hAnsi="Arial" w:cs="Arial"/>
        </w:rPr>
        <w:t xml:space="preserve">Descrever no relatório as </w:t>
      </w:r>
      <w:r w:rsidRPr="00A809A0">
        <w:rPr>
          <w:rFonts w:ascii="Arial" w:hAnsi="Arial" w:cs="Arial"/>
        </w:rPr>
        <w:t xml:space="preserve">hipóteses e </w:t>
      </w:r>
      <w:r w:rsidRPr="00A809A0">
        <w:rPr>
          <w:rFonts w:ascii="Arial" w:hAnsi="Arial" w:cs="Arial"/>
        </w:rPr>
        <w:t xml:space="preserve">as variáveis observáveis </w:t>
      </w:r>
      <w:r w:rsidRPr="00A809A0">
        <w:rPr>
          <w:rFonts w:ascii="Arial" w:hAnsi="Arial" w:cs="Arial"/>
        </w:rPr>
        <w:t>(Itens do questionário)</w:t>
      </w:r>
      <w:r w:rsidRPr="00A809A0">
        <w:rPr>
          <w:rFonts w:ascii="Arial" w:hAnsi="Arial" w:cs="Arial"/>
        </w:rPr>
        <w:t xml:space="preserve">. </w:t>
      </w:r>
    </w:p>
    <w:p w14:paraId="431B2C90" w14:textId="5C082F01" w:rsidR="005C4750" w:rsidRPr="00A809A0" w:rsidRDefault="005C4750" w:rsidP="00A809A0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A809A0">
        <w:rPr>
          <w:rFonts w:ascii="Arial" w:hAnsi="Arial" w:cs="Arial"/>
          <w:b/>
          <w:bCs/>
        </w:rPr>
        <w:t>Definição de Parâmetros</w:t>
      </w:r>
    </w:p>
    <w:p w14:paraId="0FC7DDC3" w14:textId="0AC5EF08" w:rsidR="006E4063" w:rsidRDefault="005C4750" w:rsidP="00D07E91">
      <w:pPr>
        <w:jc w:val="both"/>
        <w:rPr>
          <w:rFonts w:ascii="Arial" w:hAnsi="Arial" w:cs="Arial"/>
        </w:rPr>
      </w:pPr>
      <w:r w:rsidRPr="005C4750">
        <w:rPr>
          <w:rFonts w:ascii="Arial" w:hAnsi="Arial" w:cs="Arial"/>
        </w:rPr>
        <w:t>A Tabela 2 mostra uma discrepância</w:t>
      </w:r>
      <w:r w:rsidR="00A809A0">
        <w:rPr>
          <w:rFonts w:ascii="Arial" w:hAnsi="Arial" w:cs="Arial"/>
        </w:rPr>
        <w:t xml:space="preserve"> importante</w:t>
      </w:r>
      <w:r w:rsidRPr="005C4750">
        <w:rPr>
          <w:rFonts w:ascii="Arial" w:hAnsi="Arial" w:cs="Arial"/>
        </w:rPr>
        <w:t xml:space="preserve">. O parâmetro teórico da carga era </w:t>
      </w:r>
      <w:r w:rsidRPr="005C4750">
        <w:rPr>
          <w:rFonts w:ascii="Arial" w:hAnsi="Arial" w:cs="Arial"/>
          <w:b/>
          <w:bCs/>
        </w:rPr>
        <w:t>0.850</w:t>
      </w:r>
      <w:r w:rsidRPr="005C4750">
        <w:rPr>
          <w:rFonts w:ascii="Arial" w:hAnsi="Arial" w:cs="Arial"/>
        </w:rPr>
        <w:t xml:space="preserve">, mas o estimado foi </w:t>
      </w:r>
      <w:r w:rsidRPr="005C4750">
        <w:rPr>
          <w:rFonts w:ascii="Arial" w:hAnsi="Arial" w:cs="Arial"/>
          <w:b/>
          <w:bCs/>
        </w:rPr>
        <w:t>0.451</w:t>
      </w:r>
      <w:r w:rsidRPr="005C4750">
        <w:rPr>
          <w:rFonts w:ascii="Arial" w:hAnsi="Arial" w:cs="Arial"/>
        </w:rPr>
        <w:t xml:space="preserve"> (Resultados). O texto </w:t>
      </w:r>
      <w:r w:rsidR="006E4063">
        <w:rPr>
          <w:rFonts w:ascii="Arial" w:hAnsi="Arial" w:cs="Arial"/>
        </w:rPr>
        <w:t>denomina</w:t>
      </w:r>
      <w:r w:rsidRPr="005C4750">
        <w:rPr>
          <w:rFonts w:ascii="Arial" w:hAnsi="Arial" w:cs="Arial"/>
        </w:rPr>
        <w:t xml:space="preserve"> isso de "ruído". Um ruído que derruba a carga pela metade </w:t>
      </w:r>
      <w:r w:rsidR="006E4063">
        <w:rPr>
          <w:rFonts w:ascii="Arial" w:hAnsi="Arial" w:cs="Arial"/>
        </w:rPr>
        <w:t>parece-me</w:t>
      </w:r>
      <w:r w:rsidRPr="005C4750">
        <w:rPr>
          <w:rFonts w:ascii="Arial" w:hAnsi="Arial" w:cs="Arial"/>
        </w:rPr>
        <w:t xml:space="preserve"> excessivo. </w:t>
      </w:r>
    </w:p>
    <w:p w14:paraId="4B6A1D5F" w14:textId="767B7363" w:rsidR="006E4063" w:rsidRDefault="005C4750" w:rsidP="00D07E91">
      <w:pPr>
        <w:jc w:val="both"/>
        <w:rPr>
          <w:rFonts w:ascii="Arial" w:hAnsi="Arial" w:cs="Arial"/>
        </w:rPr>
      </w:pPr>
      <w:r w:rsidRPr="005C4750">
        <w:rPr>
          <w:rFonts w:ascii="Arial" w:hAnsi="Arial" w:cs="Arial"/>
          <w:b/>
          <w:bCs/>
        </w:rPr>
        <w:t>Sugestão:</w:t>
      </w:r>
      <w:r w:rsidRPr="005C4750">
        <w:rPr>
          <w:rFonts w:ascii="Arial" w:hAnsi="Arial" w:cs="Arial"/>
        </w:rPr>
        <w:t xml:space="preserve"> Justifi</w:t>
      </w:r>
      <w:r w:rsidR="006E4063">
        <w:rPr>
          <w:rFonts w:ascii="Arial" w:hAnsi="Arial" w:cs="Arial"/>
        </w:rPr>
        <w:t xml:space="preserve">car </w:t>
      </w:r>
      <w:r w:rsidRPr="005C4750">
        <w:rPr>
          <w:rFonts w:ascii="Arial" w:hAnsi="Arial" w:cs="Arial"/>
        </w:rPr>
        <w:t>que isso simula um cenário de "pior caso" para testar se o modelo sobrevive mesmo com dados ruins.</w:t>
      </w:r>
      <w:r w:rsidR="00A809A0">
        <w:rPr>
          <w:rFonts w:ascii="Arial" w:hAnsi="Arial" w:cs="Arial"/>
        </w:rPr>
        <w:t xml:space="preserve"> Isso é factível? Poderá ser tratado </w:t>
      </w:r>
      <w:r w:rsidR="006E4063" w:rsidRPr="00D07E91">
        <w:rPr>
          <w:rFonts w:ascii="Arial" w:hAnsi="Arial" w:cs="Arial"/>
        </w:rPr>
        <w:t>como "teste de estresse" do modelo</w:t>
      </w:r>
      <w:r w:rsidR="00A809A0">
        <w:rPr>
          <w:rFonts w:ascii="Arial" w:hAnsi="Arial" w:cs="Arial"/>
        </w:rPr>
        <w:t>?</w:t>
      </w:r>
    </w:p>
    <w:p w14:paraId="543AFEC5" w14:textId="20F14DE2" w:rsidR="00D07E91" w:rsidRPr="00A809A0" w:rsidRDefault="00D07E91" w:rsidP="00A809A0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A809A0">
        <w:rPr>
          <w:rFonts w:ascii="Arial" w:hAnsi="Arial" w:cs="Arial"/>
          <w:b/>
          <w:bCs/>
        </w:rPr>
        <w:t>Modelo de Mensuraçã</w:t>
      </w:r>
      <w:r w:rsidR="00FD242B" w:rsidRPr="00A809A0">
        <w:rPr>
          <w:rFonts w:ascii="Arial" w:hAnsi="Arial" w:cs="Arial"/>
          <w:b/>
          <w:bCs/>
        </w:rPr>
        <w:t>o (</w:t>
      </w:r>
      <w:r w:rsidRPr="00A809A0">
        <w:rPr>
          <w:rFonts w:ascii="Arial" w:hAnsi="Arial" w:cs="Arial"/>
          <w:b/>
          <w:bCs/>
        </w:rPr>
        <w:t>Falta HTMT</w:t>
      </w:r>
      <w:r w:rsidR="00FD242B" w:rsidRPr="00A809A0">
        <w:rPr>
          <w:rFonts w:ascii="Arial" w:hAnsi="Arial" w:cs="Arial"/>
          <w:b/>
          <w:bCs/>
        </w:rPr>
        <w:t>)</w:t>
      </w:r>
    </w:p>
    <w:p w14:paraId="1E6995CB" w14:textId="33C3DD81" w:rsidR="00FD242B" w:rsidRDefault="00D07E91" w:rsidP="00D07E91">
      <w:pPr>
        <w:jc w:val="both"/>
        <w:rPr>
          <w:rFonts w:ascii="Arial" w:hAnsi="Arial" w:cs="Arial"/>
        </w:rPr>
      </w:pPr>
      <w:r w:rsidRPr="00D07E91">
        <w:rPr>
          <w:rFonts w:ascii="Arial" w:hAnsi="Arial" w:cs="Arial"/>
        </w:rPr>
        <w:t xml:space="preserve">O relatório usa "Cargas Cruzadas" para validade discriminante. O padrão </w:t>
      </w:r>
      <w:r w:rsidR="006E4063" w:rsidRPr="00D07E91">
        <w:rPr>
          <w:rFonts w:ascii="Arial" w:hAnsi="Arial" w:cs="Arial"/>
        </w:rPr>
        <w:t>atualizado</w:t>
      </w:r>
      <w:r w:rsidRPr="00D07E91">
        <w:rPr>
          <w:rFonts w:ascii="Arial" w:hAnsi="Arial" w:cs="Arial"/>
        </w:rPr>
        <w:t xml:space="preserve"> (Hair et al., 2022) exige o critério </w:t>
      </w:r>
      <w:r w:rsidRPr="00D07E91">
        <w:rPr>
          <w:rFonts w:ascii="Arial" w:hAnsi="Arial" w:cs="Arial"/>
          <w:b/>
          <w:bCs/>
        </w:rPr>
        <w:t>HTMT</w:t>
      </w:r>
      <w:r w:rsidRPr="00D07E91">
        <w:rPr>
          <w:rFonts w:ascii="Arial" w:hAnsi="Arial" w:cs="Arial"/>
        </w:rPr>
        <w:t xml:space="preserve"> (Heterotrait-Monotrait Ratio). </w:t>
      </w:r>
    </w:p>
    <w:p w14:paraId="4955E0CE" w14:textId="7432970A" w:rsidR="00FD242B" w:rsidRDefault="00FD242B" w:rsidP="00D07E91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Solicitação</w:t>
      </w:r>
      <w:r w:rsidR="00D07E91" w:rsidRPr="00D07E91">
        <w:rPr>
          <w:rFonts w:ascii="Arial" w:hAnsi="Arial" w:cs="Arial"/>
        </w:rPr>
        <w:t xml:space="preserve"> </w:t>
      </w:r>
      <w:r w:rsidR="006E4063">
        <w:rPr>
          <w:rFonts w:ascii="Arial" w:hAnsi="Arial" w:cs="Arial"/>
        </w:rPr>
        <w:t>Incluir</w:t>
      </w:r>
      <w:r w:rsidR="00D07E91" w:rsidRPr="00D07E91">
        <w:rPr>
          <w:rFonts w:ascii="Arial" w:hAnsi="Arial" w:cs="Arial"/>
        </w:rPr>
        <w:t xml:space="preserve"> o HTMT </w:t>
      </w:r>
      <w:r w:rsidR="006E4063">
        <w:rPr>
          <w:rFonts w:ascii="Arial" w:hAnsi="Arial" w:cs="Arial"/>
        </w:rPr>
        <w:t>(padrão atualizado).</w:t>
      </w:r>
    </w:p>
    <w:p w14:paraId="2B6E7D6C" w14:textId="7DF45BC8" w:rsidR="00FD242B" w:rsidRPr="00FD242B" w:rsidRDefault="00FD242B" w:rsidP="00D07E91">
      <w:pPr>
        <w:jc w:val="both"/>
        <w:rPr>
          <w:rFonts w:ascii="Arial" w:hAnsi="Arial" w:cs="Arial"/>
          <w:b/>
          <w:bCs/>
          <w:u w:val="single"/>
        </w:rPr>
      </w:pPr>
      <w:r w:rsidRPr="00FD242B">
        <w:rPr>
          <w:rFonts w:ascii="Arial" w:hAnsi="Arial" w:cs="Arial"/>
          <w:b/>
          <w:bCs/>
          <w:u w:val="single"/>
        </w:rPr>
        <w:t>A prévia do relatório não apresenta figuras/gráficos, seguem sugestões</w:t>
      </w:r>
      <w:r w:rsidR="006E4063">
        <w:rPr>
          <w:rFonts w:ascii="Arial" w:hAnsi="Arial" w:cs="Arial"/>
          <w:b/>
          <w:bCs/>
          <w:u w:val="single"/>
        </w:rPr>
        <w:t xml:space="preserve"> para inclusão</w:t>
      </w:r>
      <w:r w:rsidRPr="00FD242B">
        <w:rPr>
          <w:rFonts w:ascii="Arial" w:hAnsi="Arial" w:cs="Arial"/>
          <w:b/>
          <w:bCs/>
          <w:u w:val="single"/>
        </w:rPr>
        <w:t>:</w:t>
      </w:r>
    </w:p>
    <w:p w14:paraId="6E42FBCA" w14:textId="77777777" w:rsidR="00D07E91" w:rsidRPr="00D07E91" w:rsidRDefault="00D07E91" w:rsidP="00D07E91">
      <w:pPr>
        <w:jc w:val="both"/>
        <w:rPr>
          <w:rFonts w:ascii="Arial" w:hAnsi="Arial" w:cs="Arial"/>
          <w:b/>
          <w:bCs/>
        </w:rPr>
      </w:pPr>
      <w:r w:rsidRPr="00D07E91">
        <w:rPr>
          <w:rFonts w:ascii="Arial" w:hAnsi="Arial" w:cs="Arial"/>
          <w:b/>
          <w:bCs/>
        </w:rPr>
        <w:t>Item: Caracterização da Base de Dados (Normalidade e Distribuição)</w:t>
      </w:r>
    </w:p>
    <w:p w14:paraId="1AC27171" w14:textId="15F67D64" w:rsidR="00D07E91" w:rsidRPr="00D07E91" w:rsidRDefault="00D07E91" w:rsidP="00D07E9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t xml:space="preserve">Figura </w:t>
      </w:r>
      <w:r w:rsidR="00FD242B">
        <w:rPr>
          <w:rFonts w:ascii="Arial" w:hAnsi="Arial" w:cs="Arial"/>
          <w:b/>
          <w:bCs/>
        </w:rPr>
        <w:t>s</w:t>
      </w:r>
      <w:r w:rsidRPr="00D07E91">
        <w:rPr>
          <w:rFonts w:ascii="Arial" w:hAnsi="Arial" w:cs="Arial"/>
          <w:b/>
          <w:bCs/>
        </w:rPr>
        <w:t>ugerida:</w:t>
      </w:r>
      <w:r w:rsidRPr="00D07E91">
        <w:rPr>
          <w:rFonts w:ascii="Arial" w:hAnsi="Arial" w:cs="Arial"/>
        </w:rPr>
        <w:t xml:space="preserve"> Matriz de Histogramas com Curva de Densidade</w:t>
      </w:r>
      <w:r w:rsidR="006774D9">
        <w:rPr>
          <w:rFonts w:ascii="Arial" w:hAnsi="Arial" w:cs="Arial"/>
        </w:rPr>
        <w:t xml:space="preserve"> (arquivo para edição)</w:t>
      </w:r>
      <w:r w:rsidRPr="00D07E91">
        <w:rPr>
          <w:rFonts w:ascii="Arial" w:hAnsi="Arial" w:cs="Arial"/>
        </w:rPr>
        <w:t>.</w:t>
      </w:r>
    </w:p>
    <w:p w14:paraId="3086B5AC" w14:textId="77777777" w:rsidR="00D07E91" w:rsidRDefault="00D07E91" w:rsidP="00D07E9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t>Objetivo:</w:t>
      </w:r>
      <w:r w:rsidRPr="00D07E91">
        <w:rPr>
          <w:rFonts w:ascii="Arial" w:hAnsi="Arial" w:cs="Arial"/>
        </w:rPr>
        <w:t xml:space="preserve"> Mostrar visualmente que, embora haja uma tendência à normalidade, existe a assimetria (viés) introduzida propositalmente.</w:t>
      </w:r>
    </w:p>
    <w:p w14:paraId="66D75C38" w14:textId="4BCCC095" w:rsidR="006774D9" w:rsidRPr="00D07E91" w:rsidRDefault="006774D9" w:rsidP="00D07E9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774D9">
        <w:rPr>
          <w:rFonts w:ascii="Arial" w:hAnsi="Arial" w:cs="Arial"/>
          <w:b/>
          <w:bCs/>
        </w:rPr>
        <w:t>Script R</w:t>
      </w:r>
      <w:r w:rsidRPr="006774D9">
        <w:rPr>
          <w:rFonts w:ascii="Arial" w:hAnsi="Arial" w:cs="Arial"/>
          <w:b/>
          <w:bCs/>
        </w:rPr>
        <w:t xml:space="preserve"> utilizado:</w:t>
      </w:r>
      <w:r>
        <w:rPr>
          <w:rFonts w:ascii="Arial" w:hAnsi="Arial" w:cs="Arial"/>
        </w:rPr>
        <w:t xml:space="preserve"> Disponibilizar arquivo para edição.</w:t>
      </w:r>
    </w:p>
    <w:p w14:paraId="5A594FF6" w14:textId="77777777" w:rsidR="00D07E91" w:rsidRPr="00D07E91" w:rsidRDefault="00D07E91" w:rsidP="00D07E91">
      <w:pPr>
        <w:jc w:val="both"/>
        <w:rPr>
          <w:rFonts w:ascii="Arial" w:hAnsi="Arial" w:cs="Arial"/>
          <w:b/>
          <w:bCs/>
        </w:rPr>
      </w:pPr>
      <w:r w:rsidRPr="00D07E91">
        <w:rPr>
          <w:rFonts w:ascii="Arial" w:hAnsi="Arial" w:cs="Arial"/>
          <w:b/>
          <w:bCs/>
        </w:rPr>
        <w:t>Item: Avaliação do Modelo de Mensuração (Cargas Fatoriais)</w:t>
      </w:r>
    </w:p>
    <w:p w14:paraId="2F5D80B0" w14:textId="2E06779D" w:rsidR="00D07E91" w:rsidRDefault="00D07E91" w:rsidP="00D07E9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t xml:space="preserve">Figura </w:t>
      </w:r>
      <w:r w:rsidR="00FD242B">
        <w:rPr>
          <w:rFonts w:ascii="Arial" w:hAnsi="Arial" w:cs="Arial"/>
          <w:b/>
          <w:bCs/>
        </w:rPr>
        <w:t>s</w:t>
      </w:r>
      <w:r w:rsidRPr="00D07E91">
        <w:rPr>
          <w:rFonts w:ascii="Arial" w:hAnsi="Arial" w:cs="Arial"/>
          <w:b/>
          <w:bCs/>
        </w:rPr>
        <w:t>ugerida:</w:t>
      </w:r>
      <w:r w:rsidRPr="00D07E91">
        <w:rPr>
          <w:rFonts w:ascii="Arial" w:hAnsi="Arial" w:cs="Arial"/>
        </w:rPr>
        <w:t xml:space="preserve"> Gráfico de Barras de Cargas Fatoriais (</w:t>
      </w:r>
      <w:r w:rsidRPr="00D07E91">
        <w:rPr>
          <w:rFonts w:ascii="Arial" w:hAnsi="Arial" w:cs="Arial"/>
          <w:i/>
          <w:iCs/>
        </w:rPr>
        <w:t>Outer Loadings</w:t>
      </w:r>
      <w:r w:rsidRPr="00D07E91">
        <w:rPr>
          <w:rFonts w:ascii="Arial" w:hAnsi="Arial" w:cs="Arial"/>
        </w:rPr>
        <w:t>) com Linha de Corte</w:t>
      </w:r>
      <w:r w:rsidR="006774D9">
        <w:rPr>
          <w:rFonts w:ascii="Arial" w:hAnsi="Arial" w:cs="Arial"/>
        </w:rPr>
        <w:t xml:space="preserve"> </w:t>
      </w:r>
      <w:r w:rsidR="006774D9">
        <w:rPr>
          <w:rFonts w:ascii="Arial" w:hAnsi="Arial" w:cs="Arial"/>
        </w:rPr>
        <w:t>(arquivo para edição)</w:t>
      </w:r>
      <w:r w:rsidR="006774D9" w:rsidRPr="00D07E91">
        <w:rPr>
          <w:rFonts w:ascii="Arial" w:hAnsi="Arial" w:cs="Arial"/>
        </w:rPr>
        <w:t>.</w:t>
      </w:r>
    </w:p>
    <w:p w14:paraId="7F2AFD3F" w14:textId="01A74AA4" w:rsidR="00FD242B" w:rsidRPr="00D07E91" w:rsidRDefault="00FD242B" w:rsidP="00FD242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t>Figura</w:t>
      </w:r>
      <w:r>
        <w:rPr>
          <w:rFonts w:ascii="Arial" w:hAnsi="Arial" w:cs="Arial"/>
          <w:b/>
          <w:bCs/>
        </w:rPr>
        <w:t xml:space="preserve"> sugerida</w:t>
      </w:r>
      <w:r w:rsidRPr="00D07E91">
        <w:rPr>
          <w:rFonts w:ascii="Arial" w:hAnsi="Arial" w:cs="Arial"/>
          <w:b/>
          <w:bCs/>
        </w:rPr>
        <w:t>:</w:t>
      </w:r>
      <w:r w:rsidRPr="00D07E91">
        <w:rPr>
          <w:rFonts w:ascii="Arial" w:hAnsi="Arial" w:cs="Arial"/>
        </w:rPr>
        <w:t xml:space="preserve"> Um gráfico de barras horizontal ordenado por magnitude.</w:t>
      </w:r>
    </w:p>
    <w:p w14:paraId="311E9E21" w14:textId="77777777" w:rsidR="00D07E91" w:rsidRDefault="00D07E91" w:rsidP="00D07E9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t>Objetivo:</w:t>
      </w:r>
      <w:r w:rsidRPr="00D07E91">
        <w:rPr>
          <w:rFonts w:ascii="Arial" w:hAnsi="Arial" w:cs="Arial"/>
        </w:rPr>
        <w:t xml:space="preserve"> Demonstrar visualmente quais itens superaram o corte de 0.708 e quais ficaram na "zona de tolerância" (0.40 - 0.70).</w:t>
      </w:r>
    </w:p>
    <w:p w14:paraId="2ACCED36" w14:textId="59A7BC98" w:rsidR="006774D9" w:rsidRPr="00D07E91" w:rsidRDefault="006774D9" w:rsidP="006774D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774D9">
        <w:rPr>
          <w:rFonts w:ascii="Arial" w:hAnsi="Arial" w:cs="Arial"/>
          <w:b/>
          <w:bCs/>
        </w:rPr>
        <w:t>Script R utilizado:</w:t>
      </w:r>
      <w:r>
        <w:rPr>
          <w:rFonts w:ascii="Arial" w:hAnsi="Arial" w:cs="Arial"/>
        </w:rPr>
        <w:t xml:space="preserve"> Disponibilizar arquivo para edição.</w:t>
      </w:r>
    </w:p>
    <w:p w14:paraId="712F2AC4" w14:textId="77777777" w:rsidR="00D07E91" w:rsidRPr="00D07E91" w:rsidRDefault="00D07E91" w:rsidP="00D07E91">
      <w:pPr>
        <w:jc w:val="both"/>
        <w:rPr>
          <w:rFonts w:ascii="Arial" w:hAnsi="Arial" w:cs="Arial"/>
          <w:b/>
          <w:bCs/>
        </w:rPr>
      </w:pPr>
      <w:r w:rsidRPr="00D07E91">
        <w:rPr>
          <w:rFonts w:ascii="Arial" w:hAnsi="Arial" w:cs="Arial"/>
          <w:b/>
          <w:bCs/>
        </w:rPr>
        <w:t>Item: Avaliação do Modelo Estrutural (</w:t>
      </w:r>
      <w:r w:rsidRPr="00D07E91">
        <w:rPr>
          <w:rFonts w:ascii="Arial" w:hAnsi="Arial" w:cs="Arial"/>
          <w:b/>
          <w:bCs/>
          <w:i/>
          <w:iCs/>
        </w:rPr>
        <w:t>Path Model</w:t>
      </w:r>
      <w:r w:rsidRPr="00D07E91">
        <w:rPr>
          <w:rFonts w:ascii="Arial" w:hAnsi="Arial" w:cs="Arial"/>
          <w:b/>
          <w:bCs/>
        </w:rPr>
        <w:t>)</w:t>
      </w:r>
    </w:p>
    <w:p w14:paraId="39888AED" w14:textId="6D2A83B8" w:rsidR="00D07E91" w:rsidRPr="00D07E91" w:rsidRDefault="00D07E91" w:rsidP="00D07E9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lastRenderedPageBreak/>
        <w:t xml:space="preserve">Figura </w:t>
      </w:r>
      <w:r w:rsidR="00FD242B">
        <w:rPr>
          <w:rFonts w:ascii="Arial" w:hAnsi="Arial" w:cs="Arial"/>
          <w:b/>
          <w:bCs/>
        </w:rPr>
        <w:t>s</w:t>
      </w:r>
      <w:r w:rsidRPr="00D07E91">
        <w:rPr>
          <w:rFonts w:ascii="Arial" w:hAnsi="Arial" w:cs="Arial"/>
          <w:b/>
          <w:bCs/>
        </w:rPr>
        <w:t>ugerida:</w:t>
      </w:r>
      <w:r w:rsidRPr="00D07E91">
        <w:rPr>
          <w:rFonts w:ascii="Arial" w:hAnsi="Arial" w:cs="Arial"/>
        </w:rPr>
        <w:t xml:space="preserve"> Diagrama de Caminhos com Coeficientes e </w:t>
      </w:r>
      <w:r w:rsidR="00FD242B" w:rsidRPr="00FD242B">
        <w:rPr>
          <w:rFonts w:ascii="Arial" w:hAnsi="Arial" w:cs="Arial"/>
          <w:i/>
          <w:iCs/>
        </w:rPr>
        <w:t>R</w:t>
      </w:r>
      <w:r w:rsidR="00FD242B" w:rsidRPr="00FD242B">
        <w:rPr>
          <w:rFonts w:ascii="Arial" w:hAnsi="Arial" w:cs="Arial"/>
          <w:i/>
          <w:iCs/>
          <w:vertAlign w:val="superscript"/>
        </w:rPr>
        <w:t>2</w:t>
      </w:r>
      <w:r w:rsidRPr="00D07E91">
        <w:rPr>
          <w:rFonts w:ascii="Arial" w:hAnsi="Arial" w:cs="Arial"/>
        </w:rPr>
        <w:t xml:space="preserve"> (Saída gráfica do software</w:t>
      </w:r>
      <w:r w:rsidR="006774D9">
        <w:rPr>
          <w:rFonts w:ascii="Arial" w:hAnsi="Arial" w:cs="Arial"/>
        </w:rPr>
        <w:t xml:space="preserve"> em </w:t>
      </w:r>
      <w:r w:rsidR="006774D9">
        <w:rPr>
          <w:rFonts w:ascii="Arial" w:hAnsi="Arial" w:cs="Arial"/>
        </w:rPr>
        <w:t>arquivo para edição</w:t>
      </w:r>
      <w:proofErr w:type="gramStart"/>
      <w:r w:rsidR="006774D9">
        <w:rPr>
          <w:rFonts w:ascii="Arial" w:hAnsi="Arial" w:cs="Arial"/>
        </w:rPr>
        <w:t>)</w:t>
      </w:r>
      <w:r w:rsidR="006774D9" w:rsidRPr="00D07E91">
        <w:rPr>
          <w:rFonts w:ascii="Arial" w:hAnsi="Arial" w:cs="Arial"/>
        </w:rPr>
        <w:t>.</w:t>
      </w:r>
      <w:r w:rsidRPr="00D07E91">
        <w:rPr>
          <w:rFonts w:ascii="Arial" w:hAnsi="Arial" w:cs="Arial"/>
        </w:rPr>
        <w:t>.</w:t>
      </w:r>
      <w:proofErr w:type="gramEnd"/>
    </w:p>
    <w:p w14:paraId="46468B53" w14:textId="038993A6" w:rsidR="00D07E91" w:rsidRPr="00D07E91" w:rsidRDefault="00D07E91" w:rsidP="00D07E9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t>Objetivo:</w:t>
      </w:r>
      <w:r w:rsidRPr="00D07E91">
        <w:rPr>
          <w:rFonts w:ascii="Arial" w:hAnsi="Arial" w:cs="Arial"/>
        </w:rPr>
        <w:t xml:space="preserve"> Resumir</w:t>
      </w:r>
      <w:r w:rsidR="00FD242B">
        <w:rPr>
          <w:rFonts w:ascii="Arial" w:hAnsi="Arial" w:cs="Arial"/>
        </w:rPr>
        <w:t>/consolidar</w:t>
      </w:r>
      <w:r w:rsidRPr="00D07E91">
        <w:rPr>
          <w:rFonts w:ascii="Arial" w:hAnsi="Arial" w:cs="Arial"/>
        </w:rPr>
        <w:t xml:space="preserve"> a validação estrutural em uma única imagem (Diagrama de Bolas e Setas).</w:t>
      </w:r>
    </w:p>
    <w:p w14:paraId="615302A0" w14:textId="77777777" w:rsidR="00D07E91" w:rsidRPr="00D07E91" w:rsidRDefault="00D07E91" w:rsidP="00D07E91">
      <w:pPr>
        <w:jc w:val="both"/>
        <w:rPr>
          <w:rFonts w:ascii="Arial" w:hAnsi="Arial" w:cs="Arial"/>
          <w:b/>
          <w:bCs/>
        </w:rPr>
      </w:pPr>
      <w:r w:rsidRPr="00D07E91">
        <w:rPr>
          <w:rFonts w:ascii="Arial" w:hAnsi="Arial" w:cs="Arial"/>
          <w:b/>
          <w:bCs/>
        </w:rPr>
        <w:t xml:space="preserve">Item: Capacidade Preditiva (PLS </w:t>
      </w:r>
      <w:r w:rsidRPr="00D07E91">
        <w:rPr>
          <w:rFonts w:ascii="Arial" w:hAnsi="Arial" w:cs="Arial"/>
          <w:b/>
          <w:bCs/>
          <w:i/>
          <w:iCs/>
        </w:rPr>
        <w:t>Predict)</w:t>
      </w:r>
    </w:p>
    <w:p w14:paraId="4898A843" w14:textId="1C927EA2" w:rsidR="00D07E91" w:rsidRPr="00D07E91" w:rsidRDefault="00D07E91" w:rsidP="00D07E9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t>Figura Sugerida:</w:t>
      </w:r>
      <w:r w:rsidRPr="00D07E91">
        <w:rPr>
          <w:rFonts w:ascii="Arial" w:hAnsi="Arial" w:cs="Arial"/>
        </w:rPr>
        <w:t xml:space="preserve"> Gráfico de Dispersão "Observado vs. Previsto" (</w:t>
      </w:r>
      <w:r w:rsidRPr="00D07E91">
        <w:rPr>
          <w:rFonts w:ascii="Arial" w:hAnsi="Arial" w:cs="Arial"/>
          <w:i/>
          <w:iCs/>
        </w:rPr>
        <w:t>Observed</w:t>
      </w:r>
      <w:r w:rsidRPr="00D07E91">
        <w:rPr>
          <w:rFonts w:ascii="Arial" w:hAnsi="Arial" w:cs="Arial"/>
        </w:rPr>
        <w:t xml:space="preserve"> vs. </w:t>
      </w:r>
      <w:r w:rsidRPr="00D07E91">
        <w:rPr>
          <w:rFonts w:ascii="Arial" w:hAnsi="Arial" w:cs="Arial"/>
          <w:i/>
          <w:iCs/>
        </w:rPr>
        <w:t>Predicted</w:t>
      </w:r>
      <w:r w:rsidR="006774D9">
        <w:rPr>
          <w:rFonts w:ascii="Arial" w:hAnsi="Arial" w:cs="Arial"/>
        </w:rPr>
        <w:t xml:space="preserve"> em </w:t>
      </w:r>
      <w:r w:rsidR="006774D9">
        <w:rPr>
          <w:rFonts w:ascii="Arial" w:hAnsi="Arial" w:cs="Arial"/>
        </w:rPr>
        <w:t>arquivo para edição)</w:t>
      </w:r>
      <w:r w:rsidR="006774D9" w:rsidRPr="00D07E91">
        <w:rPr>
          <w:rFonts w:ascii="Arial" w:hAnsi="Arial" w:cs="Arial"/>
        </w:rPr>
        <w:t>.</w:t>
      </w:r>
    </w:p>
    <w:p w14:paraId="237C0103" w14:textId="4C183870" w:rsidR="00D07E91" w:rsidRPr="00D07E91" w:rsidRDefault="00D07E91" w:rsidP="00D07E9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D07E91">
        <w:rPr>
          <w:rFonts w:ascii="Arial" w:hAnsi="Arial" w:cs="Arial"/>
          <w:b/>
          <w:bCs/>
        </w:rPr>
        <w:t>Objetivo:</w:t>
      </w:r>
      <w:r w:rsidRPr="00D07E91">
        <w:rPr>
          <w:rFonts w:ascii="Arial" w:hAnsi="Arial" w:cs="Arial"/>
        </w:rPr>
        <w:t xml:space="preserve"> </w:t>
      </w:r>
      <w:r w:rsidR="00FD242B">
        <w:rPr>
          <w:rFonts w:ascii="Arial" w:hAnsi="Arial" w:cs="Arial"/>
        </w:rPr>
        <w:t>Ao “roda”</w:t>
      </w:r>
      <w:r w:rsidRPr="00D07E91">
        <w:rPr>
          <w:rFonts w:ascii="Arial" w:hAnsi="Arial" w:cs="Arial"/>
        </w:rPr>
        <w:t xml:space="preserve"> o </w:t>
      </w:r>
      <w:r w:rsidRPr="00D07E91">
        <w:rPr>
          <w:rFonts w:ascii="Arial" w:hAnsi="Arial" w:cs="Arial"/>
          <w:i/>
          <w:iCs/>
        </w:rPr>
        <w:t>PLSpredict,</w:t>
      </w:r>
      <w:r w:rsidRPr="00D07E91">
        <w:rPr>
          <w:rFonts w:ascii="Arial" w:hAnsi="Arial" w:cs="Arial"/>
        </w:rPr>
        <w:t xml:space="preserve"> esse gráfico mostra o quão perto os pontos estão da linha diagonal perfeita. É a prova visual de que o modelo "acerta" o diagnóstico.</w:t>
      </w:r>
    </w:p>
    <w:p w14:paraId="073723F8" w14:textId="77777777" w:rsidR="00D07E91" w:rsidRPr="00D07E91" w:rsidRDefault="00D07E91" w:rsidP="00D07E91">
      <w:pPr>
        <w:jc w:val="both"/>
        <w:rPr>
          <w:rFonts w:ascii="Arial" w:hAnsi="Arial" w:cs="Arial"/>
        </w:rPr>
      </w:pPr>
    </w:p>
    <w:sectPr w:rsidR="00D07E91" w:rsidRPr="00D07E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6144" w14:textId="77777777" w:rsidR="00BE7853" w:rsidRDefault="00BE7853" w:rsidP="00830516">
      <w:pPr>
        <w:spacing w:after="0" w:line="240" w:lineRule="auto"/>
      </w:pPr>
      <w:r>
        <w:separator/>
      </w:r>
    </w:p>
  </w:endnote>
  <w:endnote w:type="continuationSeparator" w:id="0">
    <w:p w14:paraId="0932D1B1" w14:textId="77777777" w:rsidR="00BE7853" w:rsidRDefault="00BE7853" w:rsidP="00830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C59D1" w14:textId="77777777" w:rsidR="00830516" w:rsidRDefault="008305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74C1" w14:textId="77777777" w:rsidR="00830516" w:rsidRDefault="008305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6051" w14:textId="77777777" w:rsidR="00830516" w:rsidRDefault="008305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980A" w14:textId="77777777" w:rsidR="00BE7853" w:rsidRDefault="00BE7853" w:rsidP="00830516">
      <w:pPr>
        <w:spacing w:after="0" w:line="240" w:lineRule="auto"/>
      </w:pPr>
      <w:r>
        <w:separator/>
      </w:r>
    </w:p>
  </w:footnote>
  <w:footnote w:type="continuationSeparator" w:id="0">
    <w:p w14:paraId="539DF39F" w14:textId="77777777" w:rsidR="00BE7853" w:rsidRDefault="00BE7853" w:rsidP="00830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FD2" w14:textId="26822B97" w:rsidR="00830516" w:rsidRDefault="00830516">
    <w:pPr>
      <w:pStyle w:val="Cabealho"/>
    </w:pPr>
    <w:r>
      <w:rPr>
        <w:noProof/>
      </w:rPr>
      <w:pict w14:anchorId="11312C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10391" o:spid="_x0000_s1026" type="#_x0000_t136" style="position:absolute;margin-left:0;margin-top:0;width:547.95pt;height:51.35pt;rotation:315;z-index:-251655168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Exclusivo para uso da ESTAT CONSULTORI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41CA5" w14:textId="07C5A71E" w:rsidR="00830516" w:rsidRDefault="00830516">
    <w:pPr>
      <w:pStyle w:val="Cabealho"/>
    </w:pPr>
    <w:r>
      <w:rPr>
        <w:noProof/>
      </w:rPr>
      <w:pict w14:anchorId="2E582D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10392" o:spid="_x0000_s1027" type="#_x0000_t136" style="position:absolute;margin-left:0;margin-top:0;width:547.95pt;height:51.35pt;rotation:315;z-index:-251653120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Exclusivo para uso da ESTAT CONSULTORI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84F6" w14:textId="17B6BAFE" w:rsidR="00830516" w:rsidRDefault="00830516">
    <w:pPr>
      <w:pStyle w:val="Cabealho"/>
    </w:pPr>
    <w:r>
      <w:rPr>
        <w:noProof/>
      </w:rPr>
      <w:pict w14:anchorId="48FC72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10390" o:spid="_x0000_s1025" type="#_x0000_t136" style="position:absolute;margin-left:0;margin-top:0;width:547.95pt;height:51.35pt;rotation:315;z-index:-251657216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Exclusivo para uso da ESTAT CONSULTOR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3FF"/>
    <w:multiLevelType w:val="multilevel"/>
    <w:tmpl w:val="F53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204AE"/>
    <w:multiLevelType w:val="hybridMultilevel"/>
    <w:tmpl w:val="669872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156B11"/>
    <w:multiLevelType w:val="multilevel"/>
    <w:tmpl w:val="80A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70C50"/>
    <w:multiLevelType w:val="multilevel"/>
    <w:tmpl w:val="0F2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E23C3"/>
    <w:multiLevelType w:val="multilevel"/>
    <w:tmpl w:val="511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057243">
    <w:abstractNumId w:val="2"/>
  </w:num>
  <w:num w:numId="2" w16cid:durableId="2064911399">
    <w:abstractNumId w:val="4"/>
  </w:num>
  <w:num w:numId="3" w16cid:durableId="1631787848">
    <w:abstractNumId w:val="3"/>
  </w:num>
  <w:num w:numId="4" w16cid:durableId="1557428238">
    <w:abstractNumId w:val="0"/>
  </w:num>
  <w:num w:numId="5" w16cid:durableId="1413549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50"/>
    <w:rsid w:val="003452A1"/>
    <w:rsid w:val="003922BF"/>
    <w:rsid w:val="005C4750"/>
    <w:rsid w:val="006774D9"/>
    <w:rsid w:val="006D2C59"/>
    <w:rsid w:val="006E4063"/>
    <w:rsid w:val="00830516"/>
    <w:rsid w:val="008E361C"/>
    <w:rsid w:val="00A809A0"/>
    <w:rsid w:val="00AB7995"/>
    <w:rsid w:val="00BE7853"/>
    <w:rsid w:val="00D07E91"/>
    <w:rsid w:val="00E22DDF"/>
    <w:rsid w:val="00FD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5164FC"/>
  <w15:chartTrackingRefBased/>
  <w15:docId w15:val="{30317671-AE08-44B8-8BB8-AB163AD2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D9"/>
  </w:style>
  <w:style w:type="paragraph" w:styleId="Ttulo1">
    <w:name w:val="heading 1"/>
    <w:basedOn w:val="Normal"/>
    <w:next w:val="Normal"/>
    <w:link w:val="Ttulo1Char"/>
    <w:uiPriority w:val="9"/>
    <w:qFormat/>
    <w:rsid w:val="005C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4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4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4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47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47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4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47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4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4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47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47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47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4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47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475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305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0516"/>
  </w:style>
  <w:style w:type="paragraph" w:styleId="Rodap">
    <w:name w:val="footer"/>
    <w:basedOn w:val="Normal"/>
    <w:link w:val="RodapChar"/>
    <w:uiPriority w:val="99"/>
    <w:unhideWhenUsed/>
    <w:rsid w:val="008305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0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BB5A9-8DF0-4194-B2F0-6DBAAC49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385</Words>
  <Characters>1995</Characters>
  <Application>Microsoft Office Word</Application>
  <DocSecurity>0</DocSecurity>
  <Lines>36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Machado</dc:creator>
  <cp:keywords/>
  <dc:description/>
  <cp:lastModifiedBy>Renato Machado</cp:lastModifiedBy>
  <cp:revision>3</cp:revision>
  <dcterms:created xsi:type="dcterms:W3CDTF">2026-01-22T13:40:00Z</dcterms:created>
  <dcterms:modified xsi:type="dcterms:W3CDTF">2026-01-22T15:19:00Z</dcterms:modified>
</cp:coreProperties>
</file>