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Yu Gothic" w:hAnsi="Yu Gothic" w:eastAsia="Yu Gothic"/>
          <w:b/>
          <w:color w:val="0B2545"/>
          <w:sz w:val="48"/>
        </w:rPr>
        <w:t>ピア管理マニュアル</w:t>
      </w:r>
    </w:p>
    <w:p>
      <w:r>
        <w:rPr>
          <w:rFonts w:ascii="Yu Gothic" w:hAnsi="Yu Gothic" w:eastAsia="Yu Gothic"/>
          <w:b w:val="0"/>
          <w:color w:val="5A5A5A"/>
          <w:sz w:val="22"/>
        </w:rPr>
        <w:t>WireGuard ピアの作成・配布・停止・スケジュール管理</w:t>
      </w:r>
    </w:p>
    <w:tbl>
      <w:tblPr>
        <w:tblW w:type="auto" w:w="0"/>
        <w:tblLayout w:type="fixed"/>
        <w:tblLook w:firstColumn="1" w:firstRow="1" w:lastColumn="0" w:lastRow="0" w:noHBand="0" w:noVBand="1" w:val="04A0"/>
      </w:tblPr>
      <w:tblGrid>
        <w:gridCol w:w="4680"/>
        <w:gridCol w:w="4680"/>
      </w:tblGrid>
      <w:tr>
        <w:tc>
          <w:tcPr>
            <w:tcW w:type="dxa" w:w="2304"/>
            <w:vAlign w:val="center"/>
            <w:tcMar>
              <w:top w:w="80" w:type="dxa"/>
              <w:start w:w="120" w:type="dxa"/>
              <w:bottom w:w="80" w:type="dxa"/>
              <w:end w:w="120" w:type="dxa"/>
            </w:tcMar>
            <w:shd w:fill="E8EEF5"/>
          </w:tcPr>
          <w:p>
            <w:r>
              <w:rPr>
                <w:rFonts w:ascii="Yu Gothic" w:hAnsi="Yu Gothic" w:eastAsia="Yu Gothic"/>
                <w:b/>
                <w:color w:val="1F4D78"/>
                <w:sz w:val="19"/>
              </w:rPr>
              <w:t>対象システム</w:t>
            </w:r>
          </w:p>
        </w:tc>
        <w:tc>
          <w:tcPr>
            <w:tcW w:type="dxa" w:w="6912"/>
            <w:vAlign w:val="center"/>
            <w:tcMar>
              <w:top w:w="80" w:type="dxa"/>
              <w:start w:w="120" w:type="dxa"/>
              <w:bottom w:w="80" w:type="dxa"/>
              <w:end w:w="120" w:type="dxa"/>
            </w:tcMar>
          </w:tcPr>
          <w:p>
            <w:r>
              <w:rPr>
                <w:rFonts w:ascii="Yu Gothic" w:hAnsi="Yu Gothic" w:eastAsia="Yu Gothic"/>
                <w:sz w:val="19"/>
              </w:rPr>
              <w:t>wireguard_webadmin 日本語版</w:t>
            </w:r>
          </w:p>
        </w:tc>
      </w:tr>
      <w:tr>
        <w:tc>
          <w:tcPr>
            <w:tcW w:type="dxa" w:w="2304"/>
            <w:vAlign w:val="center"/>
            <w:tcMar>
              <w:top w:w="80" w:type="dxa"/>
              <w:start w:w="120" w:type="dxa"/>
              <w:bottom w:w="80" w:type="dxa"/>
              <w:end w:w="120" w:type="dxa"/>
            </w:tcMar>
            <w:shd w:fill="E8EEF5"/>
          </w:tcPr>
          <w:p>
            <w:r>
              <w:rPr>
                <w:rFonts w:ascii="Yu Gothic" w:hAnsi="Yu Gothic" w:eastAsia="Yu Gothic"/>
                <w:b/>
                <w:color w:val="1F4D78"/>
                <w:sz w:val="19"/>
              </w:rPr>
              <w:t>対象読者</w:t>
            </w:r>
          </w:p>
        </w:tc>
        <w:tc>
          <w:tcPr>
            <w:tcW w:type="dxa" w:w="6912"/>
            <w:vAlign w:val="center"/>
            <w:tcMar>
              <w:top w:w="80" w:type="dxa"/>
              <w:start w:w="120" w:type="dxa"/>
              <w:bottom w:w="80" w:type="dxa"/>
              <w:end w:w="120" w:type="dxa"/>
            </w:tcMar>
          </w:tcPr>
          <w:p>
            <w:r>
              <w:rPr>
                <w:rFonts w:ascii="Yu Gothic" w:hAnsi="Yu Gothic" w:eastAsia="Yu Gothic"/>
                <w:sz w:val="19"/>
              </w:rPr>
              <w:t>WireGuard ピアを発行・配布・停止する管理者</w:t>
            </w:r>
          </w:p>
        </w:tc>
      </w:tr>
      <w:tr>
        <w:tc>
          <w:tcPr>
            <w:tcW w:type="dxa" w:w="2304"/>
            <w:vAlign w:val="center"/>
            <w:tcMar>
              <w:top w:w="80" w:type="dxa"/>
              <w:start w:w="120" w:type="dxa"/>
              <w:bottom w:w="80" w:type="dxa"/>
              <w:end w:w="120" w:type="dxa"/>
            </w:tcMar>
            <w:shd w:fill="E8EEF5"/>
          </w:tcPr>
          <w:p>
            <w:r>
              <w:rPr>
                <w:rFonts w:ascii="Yu Gothic" w:hAnsi="Yu Gothic" w:eastAsia="Yu Gothic"/>
                <w:b/>
                <w:color w:val="1F4D78"/>
                <w:sz w:val="19"/>
              </w:rPr>
              <w:t>更新日</w:t>
            </w:r>
          </w:p>
        </w:tc>
        <w:tc>
          <w:tcPr>
            <w:tcW w:type="dxa" w:w="6912"/>
            <w:vAlign w:val="center"/>
            <w:tcMar>
              <w:top w:w="80" w:type="dxa"/>
              <w:start w:w="120" w:type="dxa"/>
              <w:bottom w:w="80" w:type="dxa"/>
              <w:end w:w="120" w:type="dxa"/>
            </w:tcMar>
          </w:tcPr>
          <w:p>
            <w:r>
              <w:rPr>
                <w:rFonts w:ascii="Yu Gothic" w:hAnsi="Yu Gothic" w:eastAsia="Yu Gothic"/>
                <w:sz w:val="19"/>
              </w:rPr>
              <w:t>2026年9月3日</w:t>
            </w:r>
          </w:p>
        </w:tc>
      </w:tr>
      <w:tr>
        <w:tc>
          <w:tcPr>
            <w:tcW w:type="dxa" w:w="2304"/>
            <w:vAlign w:val="center"/>
            <w:tcMar>
              <w:top w:w="80" w:type="dxa"/>
              <w:start w:w="120" w:type="dxa"/>
              <w:bottom w:w="80" w:type="dxa"/>
              <w:end w:w="120" w:type="dxa"/>
            </w:tcMar>
            <w:shd w:fill="E8EEF5"/>
          </w:tcPr>
          <w:p>
            <w:r>
              <w:rPr>
                <w:rFonts w:ascii="Yu Gothic" w:hAnsi="Yu Gothic" w:eastAsia="Yu Gothic"/>
                <w:b/>
                <w:color w:val="1F4D78"/>
                <w:sz w:val="19"/>
              </w:rPr>
              <w:t>元資料</w:t>
            </w:r>
          </w:p>
        </w:tc>
        <w:tc>
          <w:tcPr>
            <w:tcW w:type="dxa" w:w="6912"/>
            <w:vAlign w:val="center"/>
            <w:tcMar>
              <w:top w:w="80" w:type="dxa"/>
              <w:start w:w="120" w:type="dxa"/>
              <w:bottom w:w="80" w:type="dxa"/>
              <w:end w:w="120" w:type="dxa"/>
            </w:tcMar>
          </w:tcPr>
          <w:p>
            <w:r>
              <w:rPr>
                <w:rFonts w:ascii="Yu Gothic" w:hAnsi="Yu Gothic" w:eastAsia="Yu Gothic"/>
                <w:sz w:val="19"/>
              </w:rPr>
              <w:t>docs/peer_management_ja.md</w:t>
            </w:r>
          </w:p>
        </w:tc>
      </w:tr>
    </w:tbl>
    <w:p>
      <w:pPr>
        <w:spacing w:before="200"/>
      </w:pPr>
      <w:r>
        <w:rPr>
          <w:rFonts w:ascii="Yu Gothic" w:hAnsi="Yu Gothic" w:eastAsia="Yu Gothic"/>
          <w:sz w:val="21"/>
        </w:rPr>
        <w:t>この文書は、管理画面の表示名に沿ってピア管理の基本操作と注意点をまとめた運用マニュアルです。画面画像は手順の位置関係を確認するための参考として掲載しています。</w:t>
      </w:r>
    </w:p>
    <w:p>
      <w:r>
        <w:rPr>
          <w:rFonts w:ascii="Yu Gothic" w:hAnsi="Yu Gothic" w:eastAsia="Yu Gothic"/>
          <w:sz w:val="21"/>
        </w:rPr>
        <w:t>この文書は、wireguard_webadmin 日本語版で WireGuard ピアを作成・配布・停止・管理するための運用手順です。管理画面の表示名に合わせて説明しています。</w:t>
      </w:r>
    </w:p>
    <w:p>
      <w:pPr>
        <w:pStyle w:val="Heading1"/>
      </w:pPr>
      <w:r>
        <w:rPr>
          <w:rFonts w:ascii="Yu Gothic" w:hAnsi="Yu Gothic" w:eastAsia="Yu Gothic"/>
          <w:b/>
          <w:color w:val="2E74B5"/>
          <w:sz w:val="32"/>
        </w:rPr>
        <w:t>1. ピア管理の概要</w:t>
      </w:r>
    </w:p>
    <w:p>
      <w:r>
        <w:rPr>
          <w:rFonts w:ascii="Yu Gothic" w:hAnsi="Yu Gothic" w:eastAsia="Yu Gothic"/>
          <w:sz w:val="21"/>
        </w:rPr>
        <w:t>WireGuard では、接続する端末や利用者ごとの設定単位を「ピア」と呼びます。スマートフォン、PC、サーバーなど、VPN に接続する対象ごとに 1 つのピアを作成します。</w:t>
      </w:r>
    </w:p>
    <w:p>
      <w:r>
        <w:rPr>
          <w:rFonts w:ascii="Yu Gothic" w:hAnsi="Yu Gothic" w:eastAsia="Yu Gothic"/>
          <w:sz w:val="21"/>
        </w:rPr>
        <w:t>wireguard_webadmin のピア管理では、主に次の作業を行います。</w:t>
      </w:r>
    </w:p>
    <w:p>
      <w:pPr>
        <w:pStyle w:val="ListBullet"/>
        <w:spacing w:after="80"/>
        <w:ind w:left="540" w:hanging="271"/>
      </w:pPr>
      <w:r>
        <w:rPr>
          <w:rFonts w:ascii="Yu Gothic" w:hAnsi="Yu Gothic" w:eastAsia="Yu Gothic"/>
          <w:sz w:val="21"/>
        </w:rPr>
        <w:t>ピアの作成</w:t>
      </w:r>
    </w:p>
    <w:p>
      <w:pPr>
        <w:pStyle w:val="ListBullet"/>
        <w:spacing w:after="80"/>
        <w:ind w:left="540" w:hanging="271"/>
      </w:pPr>
      <w:r>
        <w:rPr>
          <w:rFonts w:ascii="Yu Gothic" w:hAnsi="Yu Gothic" w:eastAsia="Yu Gothic"/>
          <w:sz w:val="21"/>
        </w:rPr>
        <w:t>ピア名、鍵、Keepalive の編集</w:t>
      </w:r>
    </w:p>
    <w:p>
      <w:pPr>
        <w:pStyle w:val="ListBullet"/>
        <w:spacing w:after="80"/>
        <w:ind w:left="540" w:hanging="271"/>
      </w:pPr>
      <w:r>
        <w:rPr>
          <w:rFonts w:ascii="Yu Gothic" w:hAnsi="Yu Gothic" w:eastAsia="Yu Gothic"/>
          <w:sz w:val="21"/>
        </w:rPr>
        <w:t>ピアに割り当てる IP アドレスの管理</w:t>
      </w:r>
    </w:p>
    <w:p>
      <w:pPr>
        <w:pStyle w:val="ListBullet"/>
        <w:spacing w:after="80"/>
        <w:ind w:left="540" w:hanging="271"/>
      </w:pPr>
      <w:r>
        <w:rPr>
          <w:rFonts w:ascii="Yu Gothic" w:hAnsi="Yu Gothic" w:eastAsia="Yu Gothic"/>
          <w:sz w:val="21"/>
        </w:rPr>
        <w:t>クライアント側ルートの管理</w:t>
      </w:r>
    </w:p>
    <w:p>
      <w:pPr>
        <w:pStyle w:val="ListBullet"/>
        <w:spacing w:after="80"/>
        <w:ind w:left="540" w:hanging="271"/>
      </w:pPr>
      <w:r>
        <w:rPr>
          <w:rFonts w:ascii="Yu Gothic" w:hAnsi="Yu Gothic" w:eastAsia="Yu Gothic"/>
          <w:sz w:val="21"/>
        </w:rPr>
        <w:t>QR コード、設定ファイル、VPN 招待による配布</w:t>
      </w:r>
    </w:p>
    <w:p>
      <w:pPr>
        <w:pStyle w:val="ListBullet"/>
        <w:spacing w:after="80"/>
        <w:ind w:left="540" w:hanging="271"/>
      </w:pPr>
      <w:r>
        <w:rPr>
          <w:rFonts w:ascii="Yu Gothic" w:hAnsi="Yu Gothic" w:eastAsia="Yu Gothic"/>
          <w:sz w:val="21"/>
        </w:rPr>
        <w:t>一時停止、再有効化、スケジュール制御</w:t>
      </w:r>
    </w:p>
    <w:p>
      <w:pPr>
        <w:pStyle w:val="ListBullet"/>
        <w:spacing w:after="80"/>
        <w:ind w:left="540" w:hanging="271"/>
      </w:pPr>
      <w:r>
        <w:rPr>
          <w:rFonts w:ascii="Yu Gothic" w:hAnsi="Yu Gothic" w:eastAsia="Yu Gothic"/>
          <w:sz w:val="21"/>
        </w:rPr>
        <w:t>変更後の WireGuard 設定反映</w:t>
      </w:r>
    </w:p>
    <w:tbl>
      <w:tblPr>
        <w:tblW w:type="auto" w:w="0"/>
        <w:tblLayout w:type="fixed"/>
        <w:tblLook w:firstColumn="1" w:firstRow="1" w:lastColumn="0" w:lastRow="0" w:noHBand="0" w:noVBand="1" w:val="04A0"/>
      </w:tblPr>
      <w:tblGrid>
        <w:gridCol w:w="8928"/>
      </w:tblGrid>
      <w:tr>
        <w:tc>
          <w:tcPr>
            <w:tcW w:type="dxa" w:w="9360"/>
            <w:shd w:fill="F4F6F9"/>
            <w:tcMar>
              <w:top w:w="120" w:type="dxa"/>
              <w:start w:w="160" w:type="dxa"/>
              <w:bottom w:w="120" w:type="dxa"/>
              <w:end w:w="160" w:type="dxa"/>
            </w:tcMar>
          </w:tcPr>
          <w:p>
            <w:r>
              <w:rPr>
                <w:rFonts w:ascii="Yu Gothic" w:hAnsi="Yu Gothic" w:eastAsia="Yu Gothic"/>
                <w:b/>
                <w:color w:val="1F4D78"/>
                <w:sz w:val="20"/>
              </w:rPr>
              <w:t>重要</w:t>
            </w:r>
            <w:r>
              <w:br/>
            </w:r>
            <w:r>
              <w:rPr>
                <w:rFonts w:ascii="Yu Gothic" w:hAnsi="Yu Gothic" w:eastAsia="Yu Gothic"/>
                <w:sz w:val="20"/>
              </w:rPr>
              <w:t>注意点として、ピアを作成しただけでは実際の WireGuard インターフェースに反映されていない場合があります。画面に「設定を更新してサービスを再読み込み」などの警告が出ている場合は、必ず反映操作を行ってください。</w:t>
            </w:r>
          </w:p>
        </w:tc>
      </w:tr>
    </w:tbl>
    <w:p>
      <w:pPr>
        <w:pStyle w:val="Heading1"/>
      </w:pPr>
      <w:r>
        <w:rPr>
          <w:rFonts w:ascii="Yu Gothic" w:hAnsi="Yu Gothic" w:eastAsia="Yu Gothic"/>
          <w:b/>
          <w:color w:val="2E74B5"/>
          <w:sz w:val="32"/>
        </w:rPr>
        <w:t>2. ピア作成手順</w:t>
      </w:r>
    </w:p>
    <w:p>
      <w:pPr>
        <w:jc w:val="center"/>
      </w:pPr>
      <w:r>
        <w:drawing>
          <wp:inline xmlns:a="http://schemas.openxmlformats.org/drawingml/2006/main" xmlns:pic="http://schemas.openxmlformats.org/drawingml/2006/picture">
            <wp:extent cx="5120640" cy="3354511"/>
            <wp:docPr id="1" name="Picture 1"/>
            <wp:cNvGraphicFramePr>
              <a:graphicFrameLocks noChangeAspect="1"/>
            </wp:cNvGraphicFramePr>
            <a:graphic>
              <a:graphicData uri="http://schemas.openxmlformats.org/drawingml/2006/picture">
                <pic:pic>
                  <pic:nvPicPr>
                    <pic:cNvPr id="0" name="peer_list_dark.png"/>
                    <pic:cNvPicPr/>
                  </pic:nvPicPr>
                  <pic:blipFill>
                    <a:blip r:embed="rId9"/>
                    <a:stretch>
                      <a:fillRect/>
                    </a:stretch>
                  </pic:blipFill>
                  <pic:spPr>
                    <a:xfrm>
                      <a:off x="0" y="0"/>
                      <a:ext cx="5120640" cy="3354511"/>
                    </a:xfrm>
                    <a:prstGeom prst="rect"/>
                  </pic:spPr>
                </pic:pic>
              </a:graphicData>
            </a:graphic>
          </wp:inline>
        </w:drawing>
      </w:r>
    </w:p>
    <w:p>
      <w:pPr>
        <w:spacing w:after="200"/>
        <w:jc w:val="center"/>
      </w:pPr>
      <w:r>
        <w:rPr>
          <w:rFonts w:ascii="Yu Gothic" w:hAnsi="Yu Gothic" w:eastAsia="Yu Gothic"/>
          <w:b w:val="0"/>
          <w:color w:val="5A5A5A"/>
          <w:sz w:val="18"/>
        </w:rPr>
        <w:t>図1 ピア一覧画面。ピア作成、無効なピア表示、インターフェース選択をここから行います。</w:t>
      </w:r>
    </w:p>
    <w:p>
      <w:pPr>
        <w:pStyle w:val="ListNumber"/>
        <w:spacing w:after="80"/>
        <w:ind w:left="540" w:hanging="271"/>
      </w:pPr>
      <w:r>
        <w:rPr>
          <w:rFonts w:ascii="Yu Gothic" w:hAnsi="Yu Gothic" w:eastAsia="Yu Gothic"/>
          <w:sz w:val="21"/>
        </w:rPr>
        <w:t>左メニューから ピア を開きます。</w:t>
      </w:r>
    </w:p>
    <w:p>
      <w:pPr>
        <w:pStyle w:val="ListNumber"/>
        <w:spacing w:after="80"/>
        <w:ind w:left="540" w:hanging="271"/>
      </w:pPr>
      <w:r>
        <w:rPr>
          <w:rFonts w:ascii="Yu Gothic" w:hAnsi="Yu Gothic" w:eastAsia="Yu Gothic"/>
          <w:sz w:val="21"/>
        </w:rPr>
        <w:t>複数の WireGuard インスタンスがある場合は、上部タブから対象の wg0 などを選択します。</w:t>
      </w:r>
    </w:p>
    <w:p>
      <w:pPr>
        <w:pStyle w:val="ListNumber"/>
        <w:spacing w:after="80"/>
        <w:ind w:left="540" w:hanging="271"/>
      </w:pPr>
      <w:r>
        <w:rPr>
          <w:rFonts w:ascii="Yu Gothic" w:hAnsi="Yu Gothic" w:eastAsia="Yu Gothic"/>
          <w:sz w:val="21"/>
        </w:rPr>
        <w:t>ピアを作成 をクリックします。</w:t>
      </w:r>
    </w:p>
    <w:p>
      <w:pPr>
        <w:pStyle w:val="ListNumber"/>
        <w:spacing w:after="80"/>
        <w:ind w:left="540" w:hanging="271"/>
      </w:pPr>
      <w:r>
        <w:rPr>
          <w:rFonts w:ascii="Yu Gothic" w:hAnsi="Yu Gothic" w:eastAsia="Yu Gothic"/>
          <w:sz w:val="21"/>
        </w:rPr>
        <w:t>確認ダイアログで作成を承認します。</w:t>
      </w:r>
    </w:p>
    <w:p>
      <w:pPr>
        <w:pStyle w:val="ListNumber"/>
        <w:spacing w:after="80"/>
        <w:ind w:left="540" w:hanging="271"/>
      </w:pPr>
      <w:r>
        <w:rPr>
          <w:rFonts w:ascii="Yu Gothic" w:hAnsi="Yu Gothic" w:eastAsia="Yu Gothic"/>
          <w:sz w:val="21"/>
        </w:rPr>
        <w:t>作成後、ピア詳細画面へ移動します。</w:t>
      </w:r>
    </w:p>
    <w:p>
      <w:r>
        <w:rPr>
          <w:rFonts w:ascii="Yu Gothic" w:hAnsi="Yu Gothic" w:eastAsia="Yu Gothic"/>
          <w:sz w:val="21"/>
        </w:rPr>
        <w:t>作成直後のピアには、公開鍵、秘密鍵、事前共有鍵、メイン IP アドレスなどが自動生成されます。必要に応じて、まずピア名を編集して利用者や端末を識別しやすくしてください。</w:t>
      </w:r>
    </w:p>
    <w:p>
      <w:pPr>
        <w:pStyle w:val="Heading1"/>
      </w:pPr>
      <w:r>
        <w:rPr>
          <w:rFonts w:ascii="Yu Gothic" w:hAnsi="Yu Gothic" w:eastAsia="Yu Gothic"/>
          <w:b/>
          <w:color w:val="2E74B5"/>
          <w:sz w:val="32"/>
        </w:rPr>
        <w:t>3. ピア詳細画面の見方</w:t>
      </w:r>
    </w:p>
    <w:p>
      <w:pPr>
        <w:jc w:val="center"/>
      </w:pPr>
      <w:r>
        <w:drawing>
          <wp:inline xmlns:a="http://schemas.openxmlformats.org/drawingml/2006/main" xmlns:pic="http://schemas.openxmlformats.org/drawingml/2006/picture">
            <wp:extent cx="5120640" cy="3325970"/>
            <wp:docPr id="2" name="Picture 2"/>
            <wp:cNvGraphicFramePr>
              <a:graphicFrameLocks noChangeAspect="1"/>
            </wp:cNvGraphicFramePr>
            <a:graphic>
              <a:graphicData uri="http://schemas.openxmlformats.org/drawingml/2006/picture">
                <pic:pic>
                  <pic:nvPicPr>
                    <pic:cNvPr id="0" name="peer_details.png"/>
                    <pic:cNvPicPr/>
                  </pic:nvPicPr>
                  <pic:blipFill>
                    <a:blip r:embed="rId10"/>
                    <a:stretch>
                      <a:fillRect/>
                    </a:stretch>
                  </pic:blipFill>
                  <pic:spPr>
                    <a:xfrm>
                      <a:off x="0" y="0"/>
                      <a:ext cx="5120640" cy="3325970"/>
                    </a:xfrm>
                    <a:prstGeom prst="rect"/>
                  </pic:spPr>
                </pic:pic>
              </a:graphicData>
            </a:graphic>
          </wp:inline>
        </w:drawing>
      </w:r>
    </w:p>
    <w:p>
      <w:pPr>
        <w:spacing w:after="200"/>
        <w:jc w:val="center"/>
      </w:pPr>
      <w:r>
        <w:rPr>
          <w:rFonts w:ascii="Yu Gothic" w:hAnsi="Yu Gothic" w:eastAsia="Yu Gothic"/>
          <w:b w:val="0"/>
          <w:color w:val="5A5A5A"/>
          <w:sz w:val="18"/>
        </w:rPr>
        <w:t>図2 ピア詳細画面。ピア状態、スケジュール、キー、IPアドレス、クライアントルーティングを確認できます。</w:t>
      </w:r>
    </w:p>
    <w:p>
      <w:r>
        <w:rPr>
          <w:rFonts w:ascii="Yu Gothic" w:hAnsi="Yu Gothic" w:eastAsia="Yu Gothic"/>
          <w:sz w:val="21"/>
        </w:rPr>
        <w:t>ピア一覧でピア名をクリックすると、ピアプレビューモーダルが開きます。編集 をクリックすると、ピア詳細画面へ移動します。</w:t>
      </w:r>
    </w:p>
    <w:p>
      <w:r>
        <w:rPr>
          <w:rFonts w:ascii="Yu Gothic" w:hAnsi="Yu Gothic" w:eastAsia="Yu Gothic"/>
          <w:sz w:val="21"/>
        </w:rPr>
        <w:t>ピア詳細画面では、次の情報を確認・編集できます。</w:t>
      </w:r>
    </w:p>
    <w:p>
      <w:pPr>
        <w:pStyle w:val="ListBullet"/>
        <w:spacing w:after="80"/>
        <w:ind w:left="540" w:hanging="271"/>
      </w:pPr>
      <w:r>
        <w:rPr>
          <w:rFonts w:ascii="Yu Gothic" w:hAnsi="Yu Gothic" w:eastAsia="Yu Gothic"/>
          <w:sz w:val="21"/>
        </w:rPr>
        <w:t>名前: 管理画面上で表示するピア名です。</w:t>
      </w:r>
    </w:p>
    <w:p>
      <w:pPr>
        <w:pStyle w:val="ListBullet"/>
        <w:spacing w:after="80"/>
        <w:ind w:left="540" w:hanging="271"/>
      </w:pPr>
      <w:r>
        <w:rPr>
          <w:rFonts w:ascii="Yu Gothic" w:hAnsi="Yu Gothic" w:eastAsia="Yu Gothic"/>
          <w:sz w:val="21"/>
        </w:rPr>
        <w:t>ピア状態: 手動停止中か、有効状態かを表示します。</w:t>
      </w:r>
    </w:p>
    <w:p>
      <w:pPr>
        <w:pStyle w:val="ListBullet"/>
        <w:spacing w:after="80"/>
        <w:ind w:left="540" w:hanging="271"/>
      </w:pPr>
      <w:r>
        <w:rPr>
          <w:rFonts w:ascii="Yu Gothic" w:hAnsi="Yu Gothic" w:eastAsia="Yu Gothic"/>
          <w:sz w:val="21"/>
        </w:rPr>
        <w:t>ピアスケジュール: スケジュールプロファイルによる有効/無効状態を表示します。</w:t>
      </w:r>
    </w:p>
    <w:p>
      <w:pPr>
        <w:pStyle w:val="ListBullet"/>
        <w:spacing w:after="80"/>
        <w:ind w:left="540" w:hanging="271"/>
      </w:pPr>
      <w:r>
        <w:rPr>
          <w:rFonts w:ascii="Yu Gothic" w:hAnsi="Yu Gothic" w:eastAsia="Yu Gothic"/>
          <w:sz w:val="21"/>
        </w:rPr>
        <w:t>Persistent Keepalive: NAT 配下の端末で接続維持に使う間隔です。</w:t>
      </w:r>
    </w:p>
    <w:p>
      <w:pPr>
        <w:pStyle w:val="ListBullet"/>
        <w:spacing w:after="80"/>
        <w:ind w:left="540" w:hanging="271"/>
      </w:pPr>
      <w:r>
        <w:rPr>
          <w:rFonts w:ascii="Yu Gothic" w:hAnsi="Yu Gothic" w:eastAsia="Yu Gothic"/>
          <w:sz w:val="21"/>
        </w:rPr>
        <w:t>キー: 公開鍵、秘密鍵、事前共有鍵を管理します。</w:t>
      </w:r>
    </w:p>
    <w:p>
      <w:pPr>
        <w:pStyle w:val="ListBullet"/>
        <w:spacing w:after="80"/>
        <w:ind w:left="540" w:hanging="271"/>
      </w:pPr>
      <w:r>
        <w:rPr>
          <w:rFonts w:ascii="Yu Gothic" w:hAnsi="Yu Gothic" w:eastAsia="Yu Gothic"/>
          <w:sz w:val="21"/>
        </w:rPr>
        <w:t>ピア通信量: 通信履歴のグラフです。</w:t>
      </w:r>
    </w:p>
    <w:p>
      <w:pPr>
        <w:pStyle w:val="ListBullet"/>
        <w:spacing w:after="80"/>
        <w:ind w:left="540" w:hanging="271"/>
      </w:pPr>
      <w:r>
        <w:rPr>
          <w:rFonts w:ascii="Yu Gothic" w:hAnsi="Yu Gothic" w:eastAsia="Yu Gothic"/>
          <w:sz w:val="21"/>
        </w:rPr>
        <w:t>ピア IP アドレスとネットワーク: サーバー側の AllowedIPs です。</w:t>
      </w:r>
    </w:p>
    <w:p>
      <w:pPr>
        <w:pStyle w:val="ListBullet"/>
        <w:spacing w:after="80"/>
        <w:ind w:left="540" w:hanging="271"/>
      </w:pPr>
      <w:r>
        <w:rPr>
          <w:rFonts w:ascii="Yu Gothic" w:hAnsi="Yu Gothic" w:eastAsia="Yu Gothic"/>
          <w:sz w:val="21"/>
        </w:rPr>
        <w:t>クライアントルーティング: クライアント設定に含めるルートです。</w:t>
      </w:r>
    </w:p>
    <w:p>
      <w:r>
        <w:rPr>
          <w:rFonts w:ascii="Yu Gothic" w:hAnsi="Yu Gothic" w:eastAsia="Yu Gothic"/>
          <w:sz w:val="21"/>
        </w:rPr>
        <w:t>編集アイコンをクリックすると、該当項目だけを変更できます。</w:t>
      </w:r>
    </w:p>
    <w:p>
      <w:pPr>
        <w:pStyle w:val="Heading1"/>
      </w:pPr>
      <w:r>
        <w:rPr>
          <w:rFonts w:ascii="Yu Gothic" w:hAnsi="Yu Gothic" w:eastAsia="Yu Gothic"/>
          <w:b/>
          <w:color w:val="2E74B5"/>
          <w:sz w:val="32"/>
        </w:rPr>
        <w:t>4. IP アドレス / Allowed IPs の管理</w:t>
      </w:r>
    </w:p>
    <w:p>
      <w:r>
        <w:rPr>
          <w:rFonts w:ascii="Yu Gothic" w:hAnsi="Yu Gothic" w:eastAsia="Yu Gothic"/>
          <w:sz w:val="21"/>
        </w:rPr>
        <w:t>ピア IP アドレスとネットワーク は、WireGuard サーバー側の [Peer] セクションに入る AllowedIPs です。通常、各ピアには優先度 0 のメイン IP アドレスが 1 つ必要です。</w:t>
      </w:r>
    </w:p>
    <w:p>
      <w:pPr>
        <w:pStyle w:val="Heading2"/>
      </w:pPr>
      <w:r>
        <w:rPr>
          <w:rFonts w:ascii="Yu Gothic" w:hAnsi="Yu Gothic" w:eastAsia="Yu Gothic"/>
          <w:b/>
          <w:color w:val="2E74B5"/>
          <w:sz w:val="26"/>
        </w:rPr>
        <w:t>メイン IP アドレス</w:t>
      </w:r>
    </w:p>
    <w:p>
      <w:r>
        <w:rPr>
          <w:rFonts w:ascii="Yu Gothic" w:hAnsi="Yu Gothic" w:eastAsia="Yu Gothic"/>
          <w:sz w:val="21"/>
        </w:rPr>
        <w:t>優先度 0 の IP アドレスは、そのピア自身の VPN 内 IP として扱われます。</w:t>
      </w:r>
    </w:p>
    <w:p>
      <w:r>
        <w:rPr>
          <w:rFonts w:ascii="Yu Gothic" w:hAnsi="Yu Gothic" w:eastAsia="Yu Gothic"/>
          <w:sz w:val="21"/>
        </w:rPr>
        <w:t>例:</w:t>
      </w:r>
    </w:p>
    <w:tbl>
      <w:tblPr>
        <w:tblW w:type="auto" w:w="0"/>
        <w:tblLayout w:type="fixed"/>
        <w:tblLook w:firstColumn="1" w:firstRow="1" w:lastColumn="0" w:lastRow="0" w:noHBand="0" w:noVBand="1" w:val="04A0"/>
      </w:tblPr>
      <w:tblGrid>
        <w:gridCol w:w="8928"/>
      </w:tblGrid>
      <w:tr>
        <w:tc>
          <w:tcPr>
            <w:tcW w:type="dxa" w:w="9360"/>
            <w:shd w:fill="F2F4F7"/>
            <w:tcMar>
              <w:top w:w="100" w:type="dxa"/>
              <w:start w:w="160" w:type="dxa"/>
              <w:bottom w:w="100" w:type="dxa"/>
              <w:end w:w="160" w:type="dxa"/>
            </w:tcMar>
          </w:tcPr>
          <w:p>
            <w:pPr>
              <w:spacing w:after="0"/>
            </w:pPr>
            <w:r>
              <w:rPr>
                <w:rFonts w:ascii="Consolas" w:hAnsi="Consolas" w:eastAsia="Yu Gothic"/>
                <w:sz w:val="18"/>
              </w:rPr>
              <w:t>10.188.0.3/32</w:t>
            </w:r>
          </w:p>
        </w:tc>
      </w:tr>
    </w:tbl>
    <w:p>
      <w:r>
        <w:rPr>
          <w:rFonts w:ascii="Yu Gothic" w:hAnsi="Yu Gothic" w:eastAsia="Yu Gothic"/>
          <w:sz w:val="21"/>
        </w:rPr>
        <w:t>同じ WireGuard インスタンス内で、メイン IP アドレスは他のピアと重複しないようにしてください。</w:t>
      </w:r>
    </w:p>
    <w:p>
      <w:pPr>
        <w:pStyle w:val="Heading2"/>
      </w:pPr>
      <w:r>
        <w:rPr>
          <w:rFonts w:ascii="Yu Gothic" w:hAnsi="Yu Gothic" w:eastAsia="Yu Gothic"/>
          <w:b/>
          <w:color w:val="2E74B5"/>
          <w:sz w:val="26"/>
        </w:rPr>
        <w:t>追加ネットワーク</w:t>
      </w:r>
    </w:p>
    <w:p>
      <w:r>
        <w:rPr>
          <w:rFonts w:ascii="Yu Gothic" w:hAnsi="Yu Gothic" w:eastAsia="Yu Gothic"/>
          <w:sz w:val="21"/>
        </w:rPr>
        <w:t>優先度 1 以上のエントリは、そのピアの背後にあるネットワークなどをサーバー側で認識させるために使います。</w:t>
      </w:r>
    </w:p>
    <w:p>
      <w:r>
        <w:rPr>
          <w:rFonts w:ascii="Yu Gothic" w:hAnsi="Yu Gothic" w:eastAsia="Yu Gothic"/>
          <w:sz w:val="21"/>
        </w:rPr>
        <w:t>例:</w:t>
      </w:r>
    </w:p>
    <w:tbl>
      <w:tblPr>
        <w:tblW w:type="auto" w:w="0"/>
        <w:tblLayout w:type="fixed"/>
        <w:tblLook w:firstColumn="1" w:firstRow="1" w:lastColumn="0" w:lastRow="0" w:noHBand="0" w:noVBand="1" w:val="04A0"/>
      </w:tblPr>
      <w:tblGrid>
        <w:gridCol w:w="8928"/>
      </w:tblGrid>
      <w:tr>
        <w:tc>
          <w:tcPr>
            <w:tcW w:type="dxa" w:w="9360"/>
            <w:shd w:fill="F2F4F7"/>
            <w:tcMar>
              <w:top w:w="100" w:type="dxa"/>
              <w:start w:w="160" w:type="dxa"/>
              <w:bottom w:w="100" w:type="dxa"/>
              <w:end w:w="160" w:type="dxa"/>
            </w:tcMar>
          </w:tcPr>
          <w:p>
            <w:pPr>
              <w:spacing w:after="0"/>
            </w:pPr>
            <w:r>
              <w:rPr>
                <w:rFonts w:ascii="Consolas" w:hAnsi="Consolas" w:eastAsia="Yu Gothic"/>
                <w:sz w:val="18"/>
              </w:rPr>
              <w:t>192.168.10.0/24</w:t>
            </w:r>
          </w:p>
        </w:tc>
      </w:tr>
    </w:tbl>
    <w:p>
      <w:r>
        <w:rPr>
          <w:rFonts w:ascii="Yu Gothic" w:hAnsi="Yu Gothic" w:eastAsia="Yu Gothic"/>
          <w:sz w:val="21"/>
        </w:rPr>
        <w:t>この設定は、拠点間 VPN や、ピアの先に別ネットワークがある構成で使います。通常の端末接続だけであれば、メイン IP アドレスだけで十分です。</w:t>
      </w:r>
    </w:p>
    <w:p>
      <w:pPr>
        <w:pStyle w:val="Heading1"/>
      </w:pPr>
      <w:r>
        <w:rPr>
          <w:rFonts w:ascii="Yu Gothic" w:hAnsi="Yu Gothic" w:eastAsia="Yu Gothic"/>
          <w:b/>
          <w:color w:val="2E74B5"/>
          <w:sz w:val="32"/>
        </w:rPr>
        <w:t>5. クライアントルーティングの考え方</w:t>
      </w:r>
    </w:p>
    <w:p>
      <w:pPr>
        <w:jc w:val="center"/>
      </w:pPr>
      <w:r>
        <w:drawing>
          <wp:inline xmlns:a="http://schemas.openxmlformats.org/drawingml/2006/main" xmlns:pic="http://schemas.openxmlformats.org/drawingml/2006/picture">
            <wp:extent cx="5120640" cy="3325970"/>
            <wp:docPr id="3" name="Picture 3"/>
            <wp:cNvGraphicFramePr>
              <a:graphicFrameLocks noChangeAspect="1"/>
            </wp:cNvGraphicFramePr>
            <a:graphic>
              <a:graphicData uri="http://schemas.openxmlformats.org/drawingml/2006/picture">
                <pic:pic>
                  <pic:nvPicPr>
                    <pic:cNvPr id="0" name="routing_template.png"/>
                    <pic:cNvPicPr/>
                  </pic:nvPicPr>
                  <pic:blipFill>
                    <a:blip r:embed="rId11"/>
                    <a:stretch>
                      <a:fillRect/>
                    </a:stretch>
                  </pic:blipFill>
                  <pic:spPr>
                    <a:xfrm>
                      <a:off x="0" y="0"/>
                      <a:ext cx="5120640" cy="3325970"/>
                    </a:xfrm>
                    <a:prstGeom prst="rect"/>
                  </pic:spPr>
                </pic:pic>
              </a:graphicData>
            </a:graphic>
          </wp:inline>
        </w:drawing>
      </w:r>
    </w:p>
    <w:p>
      <w:pPr>
        <w:spacing w:after="200"/>
        <w:jc w:val="center"/>
      </w:pPr>
      <w:r>
        <w:rPr>
          <w:rFonts w:ascii="Yu Gothic" w:hAnsi="Yu Gothic" w:eastAsia="Yu Gothic"/>
          <w:b w:val="0"/>
          <w:color w:val="5A5A5A"/>
          <w:sz w:val="18"/>
        </w:rPr>
        <w:t>図3 ルーティングテンプレート画面。クライアント側に配布する経路を定義します。</w:t>
      </w:r>
    </w:p>
    <w:p>
      <w:r>
        <w:rPr>
          <w:rFonts w:ascii="Yu Gothic" w:hAnsi="Yu Gothic" w:eastAsia="Yu Gothic"/>
          <w:sz w:val="21"/>
        </w:rPr>
        <w:t>クライアントルーティング は、クライアント設定ファイルに入る AllowedIPs です。ここで「クライアントがどの通信を VPN に流すか」が決まります。</w:t>
      </w:r>
    </w:p>
    <w:p>
      <w:pPr>
        <w:pStyle w:val="Heading2"/>
      </w:pPr>
      <w:r>
        <w:rPr>
          <w:rFonts w:ascii="Yu Gothic" w:hAnsi="Yu Gothic" w:eastAsia="Yu Gothic"/>
          <w:b/>
          <w:color w:val="2E74B5"/>
          <w:sz w:val="26"/>
        </w:rPr>
        <w:t>デフォルトルート</w:t>
      </w:r>
    </w:p>
    <w:p>
      <w:r>
        <w:rPr>
          <w:rFonts w:ascii="Yu Gothic" w:hAnsi="Yu Gothic" w:eastAsia="Yu Gothic"/>
          <w:sz w:val="21"/>
        </w:rPr>
        <w:t>クライアントルーティングに個別ルートがない場合、画面では次のルートが表示されます。</w:t>
      </w:r>
    </w:p>
    <w:tbl>
      <w:tblPr>
        <w:tblW w:type="auto" w:w="0"/>
        <w:tblLayout w:type="fixed"/>
        <w:tblLook w:firstColumn="1" w:firstRow="1" w:lastColumn="0" w:lastRow="0" w:noHBand="0" w:noVBand="1" w:val="04A0"/>
      </w:tblPr>
      <w:tblGrid>
        <w:gridCol w:w="8928"/>
      </w:tblGrid>
      <w:tr>
        <w:tc>
          <w:tcPr>
            <w:tcW w:type="dxa" w:w="9360"/>
            <w:shd w:fill="F2F4F7"/>
            <w:tcMar>
              <w:top w:w="100" w:type="dxa"/>
              <w:start w:w="160" w:type="dxa"/>
              <w:bottom w:w="100" w:type="dxa"/>
              <w:end w:w="160" w:type="dxa"/>
            </w:tcMar>
          </w:tcPr>
          <w:p>
            <w:pPr>
              <w:spacing w:after="0"/>
            </w:pPr>
            <w:r>
              <w:rPr>
                <w:rFonts w:ascii="Consolas" w:hAnsi="Consolas" w:eastAsia="Yu Gothic"/>
                <w:sz w:val="18"/>
              </w:rPr>
              <w:t>0.0.0.0/0, ::/0</w:t>
            </w:r>
          </w:p>
        </w:tc>
      </w:tr>
    </w:tbl>
    <w:p>
      <w:r>
        <w:rPr>
          <w:rFonts w:ascii="Yu Gothic" w:hAnsi="Yu Gothic" w:eastAsia="Yu Gothic"/>
          <w:sz w:val="21"/>
        </w:rPr>
        <w:t>これは、クライアントの通信を原則すべて VPN 経由にする設定です。いわゆるフルトンネル構成です。</w:t>
      </w:r>
    </w:p>
    <w:p>
      <w:pPr>
        <w:pStyle w:val="Heading2"/>
      </w:pPr>
      <w:r>
        <w:rPr>
          <w:rFonts w:ascii="Yu Gothic" w:hAnsi="Yu Gothic" w:eastAsia="Yu Gothic"/>
          <w:b/>
          <w:color w:val="2E74B5"/>
          <w:sz w:val="26"/>
        </w:rPr>
        <w:t>分割トンネル</w:t>
      </w:r>
    </w:p>
    <w:p>
      <w:r>
        <w:rPr>
          <w:rFonts w:ascii="Yu Gothic" w:hAnsi="Yu Gothic" w:eastAsia="Yu Gothic"/>
          <w:sz w:val="21"/>
        </w:rPr>
        <w:t>特定のネットワークだけを VPN 経由にしたい場合は、クライアントルートを追加 から必要なネットワークを追加します。</w:t>
      </w:r>
    </w:p>
    <w:p>
      <w:r>
        <w:rPr>
          <w:rFonts w:ascii="Yu Gothic" w:hAnsi="Yu Gothic" w:eastAsia="Yu Gothic"/>
          <w:sz w:val="21"/>
        </w:rPr>
        <w:t>例:</w:t>
      </w:r>
    </w:p>
    <w:tbl>
      <w:tblPr>
        <w:tblW w:type="auto" w:w="0"/>
        <w:tblLayout w:type="fixed"/>
        <w:tblLook w:firstColumn="1" w:firstRow="1" w:lastColumn="0" w:lastRow="0" w:noHBand="0" w:noVBand="1" w:val="04A0"/>
      </w:tblPr>
      <w:tblGrid>
        <w:gridCol w:w="8928"/>
      </w:tblGrid>
      <w:tr>
        <w:tc>
          <w:tcPr>
            <w:tcW w:type="dxa" w:w="9360"/>
            <w:shd w:fill="F2F4F7"/>
            <w:tcMar>
              <w:top w:w="100" w:type="dxa"/>
              <w:start w:w="160" w:type="dxa"/>
              <w:bottom w:w="100" w:type="dxa"/>
              <w:end w:w="160" w:type="dxa"/>
            </w:tcMar>
          </w:tcPr>
          <w:p>
            <w:pPr>
              <w:spacing w:after="0"/>
            </w:pPr>
            <w:r>
              <w:rPr>
                <w:rFonts w:ascii="Consolas" w:hAnsi="Consolas" w:eastAsia="Yu Gothic"/>
                <w:sz w:val="18"/>
              </w:rPr>
              <w:t>10.188.0.0/24</w:t>
              <w:br/>
              <w:t>192.168.100.0/24</w:t>
            </w:r>
          </w:p>
        </w:tc>
      </w:tr>
    </w:tbl>
    <w:p>
      <w:r>
        <w:rPr>
          <w:rFonts w:ascii="Yu Gothic" w:hAnsi="Yu Gothic" w:eastAsia="Yu Gothic"/>
          <w:sz w:val="21"/>
        </w:rPr>
        <w:t>この場合、指定したネットワーク宛ての通信だけが VPN に流れます。インターネット通信全体を VPN 経由にしたくない場合に使います。</w:t>
      </w:r>
    </w:p>
    <w:tbl>
      <w:tblPr>
        <w:tblW w:type="auto" w:w="0"/>
        <w:tblLayout w:type="fixed"/>
        <w:tblLook w:firstColumn="1" w:firstRow="1" w:lastColumn="0" w:lastRow="0" w:noHBand="0" w:noVBand="1" w:val="04A0"/>
      </w:tblPr>
      <w:tblGrid>
        <w:gridCol w:w="8928"/>
      </w:tblGrid>
      <w:tr>
        <w:tc>
          <w:tcPr>
            <w:tcW w:type="dxa" w:w="9360"/>
            <w:shd w:fill="F4F6F9"/>
            <w:tcMar>
              <w:top w:w="120" w:type="dxa"/>
              <w:start w:w="160" w:type="dxa"/>
              <w:bottom w:w="120" w:type="dxa"/>
              <w:end w:w="160" w:type="dxa"/>
            </w:tcMar>
          </w:tcPr>
          <w:p>
            <w:r>
              <w:rPr>
                <w:rFonts w:ascii="Yu Gothic" w:hAnsi="Yu Gothic" w:eastAsia="Yu Gothic"/>
                <w:b/>
                <w:color w:val="1F4D78"/>
                <w:sz w:val="20"/>
              </w:rPr>
              <w:t>重要</w:t>
            </w:r>
            <w:r>
              <w:br/>
            </w:r>
            <w:r>
              <w:rPr>
                <w:rFonts w:ascii="Yu Gothic" w:hAnsi="Yu Gothic" w:eastAsia="Yu Gothic"/>
                <w:sz w:val="20"/>
              </w:rPr>
              <w:t>重要な点として、クライアントルートを後から変更しても、既に配布済みのクライアント設定ファイルは自動更新されません。利用者側の設定を再インポートするか、手動で更新する必要があります。</w:t>
            </w:r>
          </w:p>
        </w:tc>
      </w:tr>
    </w:tbl>
    <w:p>
      <w:pPr>
        <w:pStyle w:val="Heading1"/>
      </w:pPr>
      <w:r>
        <w:rPr>
          <w:rFonts w:ascii="Yu Gothic" w:hAnsi="Yu Gothic" w:eastAsia="Yu Gothic"/>
          <w:b/>
          <w:color w:val="2E74B5"/>
          <w:sz w:val="32"/>
        </w:rPr>
        <w:t>6. QR コード / 設定ファイルの配布</w:t>
      </w:r>
    </w:p>
    <w:p>
      <w:r>
        <w:rPr>
          <w:rFonts w:ascii="Yu Gothic" w:hAnsi="Yu Gothic" w:eastAsia="Yu Gothic"/>
          <w:sz w:val="21"/>
        </w:rPr>
        <w:t>ピアプレビューモーダルから、次の方法で設定を配布できます。</w:t>
      </w:r>
    </w:p>
    <w:p>
      <w:pPr>
        <w:pStyle w:val="ListBullet"/>
        <w:spacing w:after="80"/>
        <w:ind w:left="540" w:hanging="271"/>
      </w:pPr>
      <w:r>
        <w:rPr>
          <w:rFonts w:ascii="Yu Gothic" w:hAnsi="Yu Gothic" w:eastAsia="Yu Gothic"/>
          <w:sz w:val="21"/>
        </w:rPr>
        <w:t>設定: WireGuard クライアント用の設定ファイルをダウンロードします。</w:t>
      </w:r>
    </w:p>
    <w:p>
      <w:pPr>
        <w:pStyle w:val="ListBullet"/>
        <w:spacing w:after="80"/>
        <w:ind w:left="540" w:hanging="271"/>
      </w:pPr>
      <w:r>
        <w:rPr>
          <w:rFonts w:ascii="Yu Gothic" w:hAnsi="Yu Gothic" w:eastAsia="Yu Gothic"/>
          <w:sz w:val="21"/>
        </w:rPr>
        <w:t>QR コード: スマートフォンの WireGuard アプリで読み取る QR コードを表示します。</w:t>
      </w:r>
    </w:p>
    <w:p>
      <w:pPr>
        <w:pStyle w:val="ListBullet"/>
        <w:spacing w:after="80"/>
        <w:ind w:left="540" w:hanging="271"/>
      </w:pPr>
      <w:r>
        <w:rPr>
          <w:rFonts w:ascii="Yu Gothic" w:hAnsi="Yu Gothic" w:eastAsia="Yu Gothic"/>
          <w:sz w:val="21"/>
        </w:rPr>
        <w:t>VPN 招待: 招待リンクを作成し、利用者に共有します。</w:t>
      </w:r>
    </w:p>
    <w:p>
      <w:r>
        <w:rPr>
          <w:rFonts w:ascii="Yu Gothic" w:hAnsi="Yu Gothic" w:eastAsia="Yu Gothic"/>
          <w:sz w:val="21"/>
        </w:rPr>
        <w:t>QR コードは、主に iOS / Android の WireGuard アプリ向けです。PC では設定ファイルをダウンロードしてインポートする運用が一般的です。</w:t>
      </w:r>
    </w:p>
    <w:p>
      <w:r>
        <w:rPr>
          <w:rFonts w:ascii="Yu Gothic" w:hAnsi="Yu Gothic" w:eastAsia="Yu Gothic"/>
          <w:sz w:val="21"/>
        </w:rPr>
        <w:t>ピアに秘密鍵が無い場合、QR コードや設定ファイルの利用時に警告が出ることがあります。その場合は、クライアント側で秘密鍵を手動設定する必要があります。通常運用では、秘密鍵を含むピア設定を作成してから配布する方が扱いやすくなります。</w:t>
      </w:r>
    </w:p>
    <w:p>
      <w:pPr>
        <w:pStyle w:val="Heading1"/>
      </w:pPr>
      <w:r>
        <w:rPr>
          <w:rFonts w:ascii="Yu Gothic" w:hAnsi="Yu Gothic" w:eastAsia="Yu Gothic"/>
          <w:b/>
          <w:color w:val="2E74B5"/>
          <w:sz w:val="32"/>
        </w:rPr>
        <w:t>7. VPN 招待リンクの使い方</w:t>
      </w:r>
    </w:p>
    <w:p>
      <w:pPr>
        <w:jc w:val="center"/>
      </w:pPr>
      <w:r>
        <w:drawing>
          <wp:inline xmlns:a="http://schemas.openxmlformats.org/drawingml/2006/main" xmlns:pic="http://schemas.openxmlformats.org/drawingml/2006/picture">
            <wp:extent cx="3566160" cy="4762549"/>
            <wp:docPr id="4" name="Picture 4"/>
            <wp:cNvGraphicFramePr>
              <a:graphicFrameLocks noChangeAspect="1"/>
            </wp:cNvGraphicFramePr>
            <a:graphic>
              <a:graphicData uri="http://schemas.openxmlformats.org/drawingml/2006/picture">
                <pic:pic>
                  <pic:nvPicPr>
                    <pic:cNvPr id="0" name="vpn_invite.png"/>
                    <pic:cNvPicPr/>
                  </pic:nvPicPr>
                  <pic:blipFill>
                    <a:blip r:embed="rId12"/>
                    <a:stretch>
                      <a:fillRect/>
                    </a:stretch>
                  </pic:blipFill>
                  <pic:spPr>
                    <a:xfrm>
                      <a:off x="0" y="0"/>
                      <a:ext cx="3566160" cy="4762549"/>
                    </a:xfrm>
                    <a:prstGeom prst="rect"/>
                  </pic:spPr>
                </pic:pic>
              </a:graphicData>
            </a:graphic>
          </wp:inline>
        </w:drawing>
      </w:r>
    </w:p>
    <w:p>
      <w:pPr>
        <w:spacing w:after="200"/>
        <w:jc w:val="center"/>
      </w:pPr>
      <w:r>
        <w:rPr>
          <w:rFonts w:ascii="Yu Gothic" w:hAnsi="Yu Gothic" w:eastAsia="Yu Gothic"/>
          <w:b w:val="0"/>
          <w:color w:val="5A5A5A"/>
          <w:sz w:val="18"/>
        </w:rPr>
        <w:t>図4 VPN招待画面。招待リンク、有効期限、共有文面を確認できます。</w:t>
      </w:r>
    </w:p>
    <w:p>
      <w:r>
        <w:rPr>
          <w:rFonts w:ascii="Yu Gothic" w:hAnsi="Yu Gothic" w:eastAsia="Yu Gothic"/>
          <w:sz w:val="21"/>
        </w:rPr>
        <w:t>VPN 招待 は、利用者に直接設定ファイルや QR コードを取得してもらうための共有リンクです。</w:t>
      </w:r>
    </w:p>
    <w:p>
      <w:r>
        <w:rPr>
          <w:rFonts w:ascii="Yu Gothic" w:hAnsi="Yu Gothic" w:eastAsia="Yu Gothic"/>
          <w:sz w:val="21"/>
        </w:rPr>
        <w:t>基本手順:</w:t>
      </w:r>
    </w:p>
    <w:p>
      <w:pPr>
        <w:pStyle w:val="ListNumber"/>
        <w:spacing w:after="80"/>
        <w:ind w:left="540" w:hanging="271"/>
      </w:pPr>
      <w:r>
        <w:rPr>
          <w:rFonts w:ascii="Yu Gothic" w:hAnsi="Yu Gothic" w:eastAsia="Yu Gothic"/>
          <w:sz w:val="21"/>
        </w:rPr>
        <w:t>ピア一覧で対象ピアをクリックします。</w:t>
      </w:r>
    </w:p>
    <w:p>
      <w:pPr>
        <w:pStyle w:val="ListNumber"/>
        <w:spacing w:after="80"/>
        <w:ind w:left="540" w:hanging="271"/>
      </w:pPr>
      <w:r>
        <w:rPr>
          <w:rFonts w:ascii="Yu Gothic" w:hAnsi="Yu Gothic" w:eastAsia="Yu Gothic"/>
          <w:sz w:val="21"/>
        </w:rPr>
        <w:t>ピアプレビューモーダルで VPN 招待 をクリックします。</w:t>
      </w:r>
    </w:p>
    <w:p>
      <w:pPr>
        <w:pStyle w:val="ListNumber"/>
        <w:spacing w:after="80"/>
        <w:ind w:left="540" w:hanging="271"/>
      </w:pPr>
      <w:r>
        <w:rPr>
          <w:rFonts w:ascii="Yu Gothic" w:hAnsi="Yu Gothic" w:eastAsia="Yu Gothic"/>
          <w:sz w:val="21"/>
        </w:rPr>
        <w:t>招待文、アクセスパスワード、有効期限を確認します。</w:t>
      </w:r>
    </w:p>
    <w:p>
      <w:pPr>
        <w:pStyle w:val="ListNumber"/>
        <w:spacing w:after="80"/>
        <w:ind w:left="540" w:hanging="271"/>
      </w:pPr>
      <w:r>
        <w:rPr>
          <w:rFonts w:ascii="Yu Gothic" w:hAnsi="Yu Gothic" w:eastAsia="Yu Gothic"/>
          <w:sz w:val="21"/>
        </w:rPr>
        <w:t>テキストをコピー、メール、WhatsApp などで利用者へ共有します。</w:t>
      </w:r>
    </w:p>
    <w:p>
      <w:pPr>
        <w:pStyle w:val="ListNumber"/>
        <w:spacing w:after="80"/>
        <w:ind w:left="540" w:hanging="271"/>
      </w:pPr>
      <w:r>
        <w:rPr>
          <w:rFonts w:ascii="Yu Gothic" w:hAnsi="Yu Gothic" w:eastAsia="Yu Gothic"/>
          <w:sz w:val="21"/>
        </w:rPr>
        <w:t>パスワードは別の安全な経路で共有します。</w:t>
      </w:r>
    </w:p>
    <w:p>
      <w:r>
        <w:rPr>
          <w:rFonts w:ascii="Yu Gothic" w:hAnsi="Yu Gothic" w:eastAsia="Yu Gothic"/>
          <w:sz w:val="21"/>
        </w:rPr>
        <w:t>招待リンクには有効期限があります。期限切れになった場合は、招待を更新するか、新しい招待を作成してください。</w:t>
      </w:r>
    </w:p>
    <w:p>
      <w:pPr>
        <w:pStyle w:val="Heading1"/>
      </w:pPr>
      <w:r>
        <w:rPr>
          <w:rFonts w:ascii="Yu Gothic" w:hAnsi="Yu Gothic" w:eastAsia="Yu Gothic"/>
          <w:b/>
          <w:color w:val="2E74B5"/>
          <w:sz w:val="32"/>
        </w:rPr>
        <w:t>8. ピアの停止 / 再有効化</w:t>
      </w:r>
    </w:p>
    <w:p>
      <w:r>
        <w:rPr>
          <w:rFonts w:ascii="Yu Gothic" w:hAnsi="Yu Gothic" w:eastAsia="Yu Gothic"/>
          <w:sz w:val="21"/>
        </w:rPr>
        <w:t>ピア詳細画面の下部にある 停止 または 再有効化 から、ピアを手動で停止・再有効化できます。</w:t>
      </w:r>
    </w:p>
    <w:p>
      <w:r>
        <w:rPr>
          <w:rFonts w:ascii="Yu Gothic" w:hAnsi="Yu Gothic" w:eastAsia="Yu Gothic"/>
          <w:sz w:val="21"/>
        </w:rPr>
        <w:t>停止したピアは、通常の有効ピア一覧ではなく 無効なピア 側に表示されます。再度利用させる場合は、無効なピア一覧から対象ピアを開き、再有効化 を実行します。</w:t>
      </w:r>
    </w:p>
    <w:p>
      <w:r>
        <w:rPr>
          <w:rFonts w:ascii="Yu Gothic" w:hAnsi="Yu Gothic" w:eastAsia="Yu Gothic"/>
          <w:sz w:val="21"/>
        </w:rPr>
        <w:t>手動停止は、一時的に利用者の VPN 接続を止めたい場合に使います。完全に不要になったピアは、ピアを削除 で削除します。</w:t>
      </w:r>
    </w:p>
    <w:p>
      <w:pPr>
        <w:pStyle w:val="Heading1"/>
      </w:pPr>
      <w:r>
        <w:rPr>
          <w:rFonts w:ascii="Yu Gothic" w:hAnsi="Yu Gothic" w:eastAsia="Yu Gothic"/>
          <w:b/>
          <w:color w:val="2E74B5"/>
          <w:sz w:val="32"/>
        </w:rPr>
        <w:t>9. スケジュールによる有効化・無効化</w:t>
      </w:r>
    </w:p>
    <w:p>
      <w:pPr>
        <w:jc w:val="center"/>
      </w:pPr>
      <w:r>
        <w:drawing>
          <wp:inline xmlns:a="http://schemas.openxmlformats.org/drawingml/2006/main" xmlns:pic="http://schemas.openxmlformats.org/drawingml/2006/picture">
            <wp:extent cx="5120640" cy="3325970"/>
            <wp:docPr id="5" name="Picture 5"/>
            <wp:cNvGraphicFramePr>
              <a:graphicFrameLocks noChangeAspect="1"/>
            </wp:cNvGraphicFramePr>
            <a:graphic>
              <a:graphicData uri="http://schemas.openxmlformats.org/drawingml/2006/picture">
                <pic:pic>
                  <pic:nvPicPr>
                    <pic:cNvPr id="0" name="scheduler.png"/>
                    <pic:cNvPicPr/>
                  </pic:nvPicPr>
                  <pic:blipFill>
                    <a:blip r:embed="rId13"/>
                    <a:stretch>
                      <a:fillRect/>
                    </a:stretch>
                  </pic:blipFill>
                  <pic:spPr>
                    <a:xfrm>
                      <a:off x="0" y="0"/>
                      <a:ext cx="5120640" cy="3325970"/>
                    </a:xfrm>
                    <a:prstGeom prst="rect"/>
                  </pic:spPr>
                </pic:pic>
              </a:graphicData>
            </a:graphic>
          </wp:inline>
        </w:drawing>
      </w:r>
    </w:p>
    <w:p>
      <w:pPr>
        <w:spacing w:after="200"/>
        <w:jc w:val="center"/>
      </w:pPr>
      <w:r>
        <w:rPr>
          <w:rFonts w:ascii="Yu Gothic" w:hAnsi="Yu Gothic" w:eastAsia="Yu Gothic"/>
          <w:b w:val="0"/>
          <w:color w:val="5A5A5A"/>
          <w:sz w:val="18"/>
        </w:rPr>
        <w:t>図5 スケジューラー画面。曜日と時間帯でピアの有効/無効を制御します。</w:t>
      </w:r>
    </w:p>
    <w:p>
      <w:r>
        <w:rPr>
          <w:rFonts w:ascii="Yu Gothic" w:hAnsi="Yu Gothic" w:eastAsia="Yu Gothic"/>
          <w:sz w:val="21"/>
        </w:rPr>
        <w:t>スケジューラーを使うと、曜日と時間帯に応じてピアを自動的に有効/無効にできます。</w:t>
      </w:r>
    </w:p>
    <w:p>
      <w:r>
        <w:rPr>
          <w:rFonts w:ascii="Yu Gothic" w:hAnsi="Yu Gothic" w:eastAsia="Yu Gothic"/>
          <w:sz w:val="21"/>
        </w:rPr>
        <w:t>基本手順:</w:t>
      </w:r>
    </w:p>
    <w:p>
      <w:pPr>
        <w:pStyle w:val="ListNumber"/>
        <w:spacing w:after="80"/>
        <w:ind w:left="540" w:hanging="271"/>
      </w:pPr>
      <w:r>
        <w:rPr>
          <w:rFonts w:ascii="Yu Gothic" w:hAnsi="Yu Gothic" w:eastAsia="Yu Gothic"/>
          <w:sz w:val="21"/>
        </w:rPr>
        <w:t>スケジューラー でスケジュールプロファイルを作成します。</w:t>
      </w:r>
    </w:p>
    <w:p>
      <w:pPr>
        <w:pStyle w:val="ListNumber"/>
        <w:spacing w:after="80"/>
        <w:ind w:left="540" w:hanging="271"/>
      </w:pPr>
      <w:r>
        <w:rPr>
          <w:rFonts w:ascii="Yu Gothic" w:hAnsi="Yu Gothic" w:eastAsia="Yu Gothic"/>
          <w:sz w:val="21"/>
        </w:rPr>
        <w:t>プロファイルに時間帯を追加します。</w:t>
      </w:r>
    </w:p>
    <w:p>
      <w:pPr>
        <w:pStyle w:val="ListNumber"/>
        <w:spacing w:after="80"/>
        <w:ind w:left="540" w:hanging="271"/>
      </w:pPr>
      <w:r>
        <w:rPr>
          <w:rFonts w:ascii="Yu Gothic" w:hAnsi="Yu Gothic" w:eastAsia="Yu Gothic"/>
          <w:sz w:val="21"/>
        </w:rPr>
        <w:t>ピア詳細画面の ピアスケジュール から、対象ピアにプロファイルを関連付けます。</w:t>
      </w:r>
    </w:p>
    <w:p>
      <w:r>
        <w:rPr>
          <w:rFonts w:ascii="Yu Gothic" w:hAnsi="Yu Gothic" w:eastAsia="Yu Gothic"/>
          <w:sz w:val="21"/>
        </w:rPr>
        <w:t>スケジュールプロファイルで定義した時間帯は「有効な時間帯」として扱われます。時間帯の外では、対象ピアはスケジュールにより無効化されます。</w:t>
      </w:r>
    </w:p>
    <w:p>
      <w:r>
        <w:rPr>
          <w:rFonts w:ascii="Yu Gothic" w:hAnsi="Yu Gothic" w:eastAsia="Yu Gothic"/>
          <w:sz w:val="21"/>
        </w:rPr>
        <w:t>手動停止とスケジュール無効は別の状態です。トラブル時は、ピア詳細画面で ピア状態 と ピアスケジュール の両方を確認してください。</w:t>
      </w:r>
    </w:p>
    <w:p>
      <w:pPr>
        <w:pStyle w:val="Heading1"/>
      </w:pPr>
      <w:r>
        <w:rPr>
          <w:rFonts w:ascii="Yu Gothic" w:hAnsi="Yu Gothic" w:eastAsia="Yu Gothic"/>
          <w:b/>
          <w:color w:val="2E74B5"/>
          <w:sz w:val="32"/>
        </w:rPr>
        <w:t>10. 設定変更後の反映手順</w:t>
      </w:r>
    </w:p>
    <w:p>
      <w:r>
        <w:rPr>
          <w:rFonts w:ascii="Yu Gothic" w:hAnsi="Yu Gothic" w:eastAsia="Yu Gothic"/>
          <w:sz w:val="21"/>
        </w:rPr>
        <w:t>ピアの作成、削除、IP アドレス変更、停止/再有効化などを行うと、WireGuard 設定の反映が必要になる場合があります。</w:t>
      </w:r>
    </w:p>
    <w:p>
      <w:r>
        <w:rPr>
          <w:rFonts w:ascii="Yu Gothic" w:hAnsi="Yu Gothic" w:eastAsia="Yu Gothic"/>
          <w:sz w:val="21"/>
        </w:rPr>
        <w:t>画面に警告が表示された場合は、次のいずれかを実行します。</w:t>
      </w:r>
    </w:p>
    <w:p>
      <w:pPr>
        <w:pStyle w:val="ListBullet"/>
        <w:spacing w:after="80"/>
        <w:ind w:left="540" w:hanging="271"/>
      </w:pPr>
      <w:r>
        <w:rPr>
          <w:rFonts w:ascii="Yu Gothic" w:hAnsi="Yu Gothic" w:eastAsia="Yu Gothic"/>
          <w:sz w:val="21"/>
        </w:rPr>
        <w:t>設定を更新してサービスを再読み込み</w:t>
      </w:r>
    </w:p>
    <w:p>
      <w:pPr>
        <w:pStyle w:val="ListBullet"/>
        <w:spacing w:after="80"/>
        <w:ind w:left="540" w:hanging="271"/>
      </w:pPr>
      <w:r>
        <w:rPr>
          <w:rFonts w:ascii="Yu Gothic" w:hAnsi="Yu Gothic" w:eastAsia="Yu Gothic"/>
          <w:sz w:val="21"/>
        </w:rPr>
        <w:t>設定を更新してサービスを再起動</w:t>
      </w:r>
    </w:p>
    <w:p>
      <w:r>
        <w:rPr>
          <w:rFonts w:ascii="Yu Gothic" w:hAnsi="Yu Gothic" w:eastAsia="Yu Gothic"/>
          <w:sz w:val="21"/>
        </w:rPr>
        <w:t>通常は再読み込みで十分です。再読み込みでは、既存のインターフェースを停止せずに設定を反映します。ただし、環境や変更内容によっては再起動が必要になる場合があります。</w:t>
      </w:r>
    </w:p>
    <w:p>
      <w:r>
        <w:rPr>
          <w:rFonts w:ascii="Yu Gothic" w:hAnsi="Yu Gothic" w:eastAsia="Yu Gothic"/>
          <w:sz w:val="21"/>
        </w:rPr>
        <w:t>反映後は、ピア一覧またはステータス画面で次を確認してください。</w:t>
      </w:r>
    </w:p>
    <w:p>
      <w:pPr>
        <w:pStyle w:val="ListBullet"/>
        <w:spacing w:after="80"/>
        <w:ind w:left="540" w:hanging="271"/>
      </w:pPr>
      <w:r>
        <w:rPr>
          <w:rFonts w:ascii="Yu Gothic" w:hAnsi="Yu Gothic" w:eastAsia="Yu Gothic"/>
          <w:sz w:val="21"/>
        </w:rPr>
        <w:t>対象ピアが一覧に表示される</w:t>
      </w:r>
    </w:p>
    <w:p>
      <w:pPr>
        <w:pStyle w:val="ListBullet"/>
        <w:spacing w:after="80"/>
        <w:ind w:left="540" w:hanging="271"/>
      </w:pPr>
      <w:r>
        <w:rPr>
          <w:rFonts w:ascii="Yu Gothic" w:hAnsi="Yu Gothic" w:eastAsia="Yu Gothic"/>
          <w:sz w:val="21"/>
        </w:rPr>
        <w:t>Allowed IPs が想定通りになっている</w:t>
      </w:r>
    </w:p>
    <w:p>
      <w:pPr>
        <w:pStyle w:val="ListBullet"/>
        <w:spacing w:after="80"/>
        <w:ind w:left="540" w:hanging="271"/>
      </w:pPr>
      <w:r>
        <w:rPr>
          <w:rFonts w:ascii="Yu Gothic" w:hAnsi="Yu Gothic" w:eastAsia="Yu Gothic"/>
          <w:sz w:val="21"/>
        </w:rPr>
        <w:t>最終ハンドシェイクが更新される</w:t>
      </w:r>
    </w:p>
    <w:p>
      <w:pPr>
        <w:pStyle w:val="ListBullet"/>
        <w:spacing w:after="80"/>
        <w:ind w:left="540" w:hanging="271"/>
      </w:pPr>
      <w:r>
        <w:rPr>
          <w:rFonts w:ascii="Yu Gothic" w:hAnsi="Yu Gothic" w:eastAsia="Yu Gothic"/>
          <w:sz w:val="21"/>
        </w:rPr>
        <w:t>通信量が増える</w:t>
      </w:r>
    </w:p>
    <w:p>
      <w:pPr>
        <w:pStyle w:val="Heading1"/>
      </w:pPr>
      <w:r>
        <w:rPr>
          <w:rFonts w:ascii="Yu Gothic" w:hAnsi="Yu Gothic" w:eastAsia="Yu Gothic"/>
          <w:b/>
          <w:color w:val="2E74B5"/>
          <w:sz w:val="32"/>
        </w:rPr>
        <w:t>11. よくあるトラブル</w:t>
      </w:r>
    </w:p>
    <w:p>
      <w:pPr>
        <w:pStyle w:val="Heading2"/>
      </w:pPr>
      <w:r>
        <w:rPr>
          <w:rFonts w:ascii="Yu Gothic" w:hAnsi="Yu Gothic" w:eastAsia="Yu Gothic"/>
          <w:b/>
          <w:color w:val="2E74B5"/>
          <w:sz w:val="26"/>
        </w:rPr>
        <w:t>設定を更新したのに接続できない</w:t>
      </w:r>
    </w:p>
    <w:p>
      <w:r>
        <w:rPr>
          <w:rFonts w:ascii="Yu Gothic" w:hAnsi="Yu Gothic" w:eastAsia="Yu Gothic"/>
          <w:sz w:val="21"/>
        </w:rPr>
        <w:t>まず、ピア詳細画面でメイン IP アドレスが設定されているか確認してください。次に、クライアント側の設定ファイルが最新か確認します。</w:t>
      </w:r>
    </w:p>
    <w:p>
      <w:r>
        <w:rPr>
          <w:rFonts w:ascii="Yu Gothic" w:hAnsi="Yu Gothic" w:eastAsia="Yu Gothic"/>
          <w:sz w:val="21"/>
        </w:rPr>
        <w:t>特にクライアントルーティングや DNS を変更した場合、利用者が古い設定ファイルを使い続けていると反映されません。</w:t>
      </w:r>
    </w:p>
    <w:p>
      <w:pPr>
        <w:pStyle w:val="Heading2"/>
      </w:pPr>
      <w:r>
        <w:rPr>
          <w:rFonts w:ascii="Yu Gothic" w:hAnsi="Yu Gothic" w:eastAsia="Yu Gothic"/>
          <w:b/>
          <w:color w:val="2E74B5"/>
          <w:sz w:val="26"/>
        </w:rPr>
        <w:t>QR コードが使えない</w:t>
      </w:r>
    </w:p>
    <w:p>
      <w:r>
        <w:rPr>
          <w:rFonts w:ascii="Yu Gothic" w:hAnsi="Yu Gothic" w:eastAsia="Yu Gothic"/>
          <w:sz w:val="21"/>
        </w:rPr>
        <w:t>ピアに秘密鍵が含まれていない場合、QR コードを使えない、またはクライアント側で秘密鍵の手動設定が必要になることがあります。</w:t>
      </w:r>
    </w:p>
    <w:p>
      <w:r>
        <w:rPr>
          <w:rFonts w:ascii="Yu Gothic" w:hAnsi="Yu Gothic" w:eastAsia="Yu Gothic"/>
          <w:sz w:val="21"/>
        </w:rPr>
        <w:t>通常は、ピア作成直後に生成された設定をそのまま QR コードまたは設定ファイルで配布してください。</w:t>
      </w:r>
    </w:p>
    <w:p>
      <w:pPr>
        <w:pStyle w:val="Heading2"/>
      </w:pPr>
      <w:r>
        <w:rPr>
          <w:rFonts w:ascii="Yu Gothic" w:hAnsi="Yu Gothic" w:eastAsia="Yu Gothic"/>
          <w:b/>
          <w:color w:val="2E74B5"/>
          <w:sz w:val="26"/>
        </w:rPr>
        <w:t>Allowed IPs の設定ミス</w:t>
      </w:r>
    </w:p>
    <w:p>
      <w:r>
        <w:rPr>
          <w:rFonts w:ascii="Yu Gothic" w:hAnsi="Yu Gothic" w:eastAsia="Yu Gothic"/>
          <w:sz w:val="21"/>
        </w:rPr>
        <w:t>Allowed IPs は、サーバー側とクライアント側で意味が異なります。</w:t>
      </w:r>
    </w:p>
    <w:p>
      <w:pPr>
        <w:pStyle w:val="ListBullet"/>
        <w:spacing w:after="80"/>
        <w:ind w:left="540" w:hanging="271"/>
      </w:pPr>
      <w:r>
        <w:rPr>
          <w:rFonts w:ascii="Yu Gothic" w:hAnsi="Yu Gothic" w:eastAsia="Yu Gothic"/>
          <w:sz w:val="21"/>
        </w:rPr>
        <w:t>ピア IP アドレスとネットワーク: サーバーがそのピアのアドレス/ネットワークとして扱う範囲</w:t>
      </w:r>
    </w:p>
    <w:p>
      <w:pPr>
        <w:pStyle w:val="ListBullet"/>
        <w:spacing w:after="80"/>
        <w:ind w:left="540" w:hanging="271"/>
      </w:pPr>
      <w:r>
        <w:rPr>
          <w:rFonts w:ascii="Yu Gothic" w:hAnsi="Yu Gothic" w:eastAsia="Yu Gothic"/>
          <w:sz w:val="21"/>
        </w:rPr>
        <w:t>クライアントルーティング: クライアントが VPN 経由で送る宛先範囲</w:t>
      </w:r>
    </w:p>
    <w:p>
      <w:r>
        <w:rPr>
          <w:rFonts w:ascii="Yu Gothic" w:hAnsi="Yu Gothic" w:eastAsia="Yu Gothic"/>
          <w:sz w:val="21"/>
        </w:rPr>
        <w:t>この 2 つを混同すると、接続はできても通信できない、または意図しない通信が VPN を通る原因になります。</w:t>
      </w:r>
    </w:p>
    <w:p>
      <w:pPr>
        <w:pStyle w:val="Heading2"/>
      </w:pPr>
      <w:r>
        <w:rPr>
          <w:rFonts w:ascii="Yu Gothic" w:hAnsi="Yu Gothic" w:eastAsia="Yu Gothic"/>
          <w:b/>
          <w:color w:val="2E74B5"/>
          <w:sz w:val="26"/>
        </w:rPr>
        <w:t>`Error processing one or more interfaces.` が出る場合</w:t>
      </w:r>
    </w:p>
    <w:p>
      <w:r>
        <w:rPr>
          <w:rFonts w:ascii="Yu Gothic" w:hAnsi="Yu Gothic" w:eastAsia="Yu Gothic"/>
          <w:sz w:val="21"/>
        </w:rPr>
        <w:t>これは、WireGuard 設定ファイルの書き込み後、インターフェースの再読み込みまたは再起動に失敗した場合に表示されます。</w:t>
      </w:r>
    </w:p>
    <w:p>
      <w:r>
        <w:rPr>
          <w:rFonts w:ascii="Yu Gothic" w:hAnsi="Yu Gothic" w:eastAsia="Yu Gothic"/>
          <w:sz w:val="21"/>
        </w:rPr>
        <w:t>確認ポイント:</w:t>
      </w:r>
    </w:p>
    <w:p>
      <w:pPr>
        <w:pStyle w:val="ListBullet"/>
        <w:spacing w:after="80"/>
        <w:ind w:left="540" w:hanging="271"/>
      </w:pPr>
      <w:r>
        <w:rPr>
          <w:rFonts w:ascii="Yu Gothic" w:hAnsi="Yu Gothic" w:eastAsia="Yu Gothic"/>
          <w:sz w:val="21"/>
        </w:rPr>
        <w:t>/etc/wireguard/wg0.conf などの設定ファイルが作成されているか</w:t>
      </w:r>
    </w:p>
    <w:p>
      <w:pPr>
        <w:pStyle w:val="ListBullet"/>
        <w:spacing w:after="80"/>
        <w:ind w:left="540" w:hanging="271"/>
      </w:pPr>
      <w:r>
        <w:rPr>
          <w:rFonts w:ascii="Yu Gothic" w:hAnsi="Yu Gothic" w:eastAsia="Yu Gothic"/>
          <w:sz w:val="21"/>
        </w:rPr>
        <w:t>wg show でインターフェースが起動しているか</w:t>
      </w:r>
    </w:p>
    <w:p>
      <w:pPr>
        <w:pStyle w:val="ListBullet"/>
        <w:spacing w:after="80"/>
        <w:ind w:left="540" w:hanging="271"/>
      </w:pPr>
      <w:r>
        <w:rPr>
          <w:rFonts w:ascii="Yu Gothic" w:hAnsi="Yu Gothic" w:eastAsia="Yu Gothic"/>
          <w:sz w:val="21"/>
        </w:rPr>
        <w:t>Docker コンテナに WireGuard 操作権限があるか</w:t>
      </w:r>
    </w:p>
    <w:p>
      <w:pPr>
        <w:pStyle w:val="ListBullet"/>
        <w:spacing w:after="80"/>
        <w:ind w:left="540" w:hanging="271"/>
      </w:pPr>
      <w:r>
        <w:rPr>
          <w:rFonts w:ascii="Yu Gothic" w:hAnsi="Yu Gothic" w:eastAsia="Yu Gothic"/>
          <w:sz w:val="21"/>
        </w:rPr>
        <w:t>MTU、PostUp、PostDown などの wg-quick 用設定が reload 処理で正しく扱われているか</w:t>
      </w:r>
    </w:p>
    <w:p>
      <w:r>
        <w:rPr>
          <w:rFonts w:ascii="Yu Gothic" w:hAnsi="Yu Gothic" w:eastAsia="Yu Gothic"/>
          <w:sz w:val="21"/>
        </w:rPr>
        <w:t>この日本語版では、再読み込み時に wg-quick strip を使うよう修正済みです。それでも発生する場合は、エラーメッセージ内に表示される対象インターフェース名と詳細を確認してください。</w:t>
      </w:r>
    </w:p>
    <w:p>
      <w:pPr>
        <w:pStyle w:val="Heading2"/>
      </w:pPr>
      <w:r>
        <w:rPr>
          <w:rFonts w:ascii="Yu Gothic" w:hAnsi="Yu Gothic" w:eastAsia="Yu Gothic"/>
          <w:b/>
          <w:color w:val="2E74B5"/>
          <w:sz w:val="26"/>
        </w:rPr>
        <w:t>無効なピアが一覧に出てこない</w:t>
      </w:r>
    </w:p>
    <w:p>
      <w:r>
        <w:rPr>
          <w:rFonts w:ascii="Yu Gothic" w:hAnsi="Yu Gothic" w:eastAsia="Yu Gothic"/>
          <w:sz w:val="21"/>
        </w:rPr>
        <w:t>通常のピア一覧には有効なピアだけが表示されます。停止中またはスケジュールにより無効化されたピアは、無効なピア ボタンから一覧を切り替えて確認してください。</w:t>
      </w:r>
    </w:p>
    <w:p>
      <w:pPr>
        <w:pStyle w:val="Heading1"/>
      </w:pPr>
      <w:r>
        <w:rPr>
          <w:rFonts w:ascii="Yu Gothic" w:hAnsi="Yu Gothic" w:eastAsia="Yu Gothic"/>
          <w:b/>
          <w:color w:val="2E74B5"/>
          <w:sz w:val="32"/>
        </w:rPr>
        <w:t>12. 運用上の注意</w:t>
      </w:r>
    </w:p>
    <w:p>
      <w:pPr>
        <w:pStyle w:val="ListBullet"/>
        <w:spacing w:after="80"/>
        <w:ind w:left="540" w:hanging="271"/>
      </w:pPr>
      <w:r>
        <w:rPr>
          <w:rFonts w:ascii="Yu Gothic" w:hAnsi="Yu Gothic" w:eastAsia="Yu Gothic"/>
          <w:sz w:val="21"/>
        </w:rPr>
        <w:t>利用者 1 人または 1 端末につき 1 ピアを基本にしてください。</w:t>
      </w:r>
    </w:p>
    <w:p>
      <w:pPr>
        <w:pStyle w:val="ListBullet"/>
        <w:spacing w:after="80"/>
        <w:ind w:left="540" w:hanging="271"/>
      </w:pPr>
      <w:r>
        <w:rPr>
          <w:rFonts w:ascii="Yu Gothic" w:hAnsi="Yu Gothic" w:eastAsia="Yu Gothic"/>
          <w:sz w:val="21"/>
        </w:rPr>
        <w:t>退職者や不要端末のピアは停止ではなく削除を検討してください。</w:t>
      </w:r>
    </w:p>
    <w:p>
      <w:pPr>
        <w:pStyle w:val="ListBullet"/>
        <w:spacing w:after="80"/>
        <w:ind w:left="540" w:hanging="271"/>
      </w:pPr>
      <w:r>
        <w:rPr>
          <w:rFonts w:ascii="Yu Gothic" w:hAnsi="Yu Gothic" w:eastAsia="Yu Gothic"/>
          <w:sz w:val="21"/>
        </w:rPr>
        <w:t>クライアントルートを変更した場合は、利用者側の設定再配布が必要です。</w:t>
      </w:r>
    </w:p>
    <w:p>
      <w:pPr>
        <w:pStyle w:val="ListBullet"/>
        <w:spacing w:after="80"/>
        <w:ind w:left="540" w:hanging="271"/>
      </w:pPr>
      <w:r>
        <w:rPr>
          <w:rFonts w:ascii="Yu Gothic" w:hAnsi="Yu Gothic" w:eastAsia="Yu Gothic"/>
          <w:sz w:val="21"/>
        </w:rPr>
        <w:t>ピア名には、利用者名、端末名、用途などを含めると管理しやすくなります。</w:t>
      </w:r>
    </w:p>
    <w:p>
      <w:pPr>
        <w:pStyle w:val="ListBullet"/>
        <w:spacing w:after="80"/>
        <w:ind w:left="540" w:hanging="271"/>
      </w:pPr>
      <w:r>
        <w:rPr>
          <w:rFonts w:ascii="Yu Gothic" w:hAnsi="Yu Gothic" w:eastAsia="Yu Gothic"/>
          <w:sz w:val="21"/>
        </w:rPr>
        <w:t>設定変更後は、必ず WireGuard への反映状態を確認してください。</w:t>
      </w:r>
    </w:p>
    <w:sectPr w:rsidR="00FC693F" w:rsidRPr="0006063C" w:rsidSect="00034616">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b w:val="0"/>
        <w:color w:val="5A5A5A"/>
        <w:sz w:val="17"/>
      </w:rPr>
      <w:t>wireguard_webadmin 日本語版 ピア管理マニュアル</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Yu Gothic" w:hAnsi="Yu Gothic" w:eastAsia="Yu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