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BCF" w:rsidRPr="005C05EF" w:rsidRDefault="00387BCF" w:rsidP="00387BCF">
      <w:pPr>
        <w:spacing w:after="0" w:line="360" w:lineRule="auto"/>
        <w:jc w:val="center"/>
        <w:rPr>
          <w:rFonts w:ascii="Times New Roman" w:hAnsi="Times New Roman" w:cs="Times New Roman"/>
          <w:b/>
          <w:sz w:val="36"/>
          <w:szCs w:val="28"/>
          <w:lang w:val="en-IN"/>
        </w:rPr>
      </w:pPr>
      <w:r w:rsidRPr="005C05EF">
        <w:rPr>
          <w:rFonts w:ascii="Times New Roman" w:hAnsi="Times New Roman" w:cs="Times New Roman"/>
          <w:b/>
          <w:bCs/>
          <w:sz w:val="36"/>
          <w:szCs w:val="28"/>
          <w:lang w:val="en-IN"/>
        </w:rPr>
        <w:t>Distributed, Concurrent, and Independent Access to Encrypted Cloud Databases</w:t>
      </w:r>
    </w:p>
    <w:p w:rsidR="00CA70E5" w:rsidRPr="005C05EF" w:rsidRDefault="00CA70E5" w:rsidP="00CA70E5">
      <w:pPr>
        <w:spacing w:after="0" w:line="360" w:lineRule="auto"/>
        <w:jc w:val="center"/>
        <w:rPr>
          <w:rFonts w:ascii="Times New Roman" w:hAnsi="Times New Roman" w:cs="Times New Roman"/>
          <w:b/>
          <w:sz w:val="36"/>
          <w:szCs w:val="28"/>
        </w:rPr>
      </w:pPr>
    </w:p>
    <w:p w:rsidR="00CA70E5" w:rsidRPr="005C05EF" w:rsidRDefault="00CA70E5" w:rsidP="00CA70E5">
      <w:pPr>
        <w:spacing w:line="360" w:lineRule="auto"/>
        <w:jc w:val="both"/>
        <w:rPr>
          <w:rFonts w:ascii="Times New Roman" w:hAnsi="Times New Roman" w:cs="Times New Roman"/>
          <w:b/>
          <w:sz w:val="32"/>
          <w:szCs w:val="28"/>
        </w:rPr>
      </w:pPr>
      <w:r w:rsidRPr="005C05EF">
        <w:rPr>
          <w:rFonts w:ascii="Times New Roman" w:hAnsi="Times New Roman" w:cs="Times New Roman"/>
          <w:b/>
          <w:sz w:val="32"/>
          <w:szCs w:val="28"/>
        </w:rPr>
        <w:t>ABSTRACT:</w:t>
      </w:r>
    </w:p>
    <w:p w:rsidR="00CA70E5" w:rsidRPr="005C05EF" w:rsidRDefault="00063085" w:rsidP="00CA70E5">
      <w:p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Placing critical data in the hands of a cloud provider should come with the guarantee of security and availability for data at rest, in motion, and in use. Several alternatives exist for storage services, while data confidentiality solutions for the database as a service paradigm are still immature. We propose a novel architecture that integrates cloud database services with data confidentiality and the possibility of executing concurrent operations on encrypted data. This is the first solution supporting geographically distributed clients to connect directly to an encrypted cloud database, and to execute concurrent and independent operations including those modifying the database structure. The proposed architecture has the further advantage of eliminating intermediate proxies that limit the elasticity, availability, and scalability properties that are intrinsic in cloud-based solutions. The efficacy of the proposed architecture is evaluated through theoretical analyses and extensive experimental results based on a prototype implementation subject to the TPC-C standard benchmark for different numbers of clients and network latencies.</w:t>
      </w:r>
    </w:p>
    <w:p w:rsidR="00821903" w:rsidRPr="005C05EF" w:rsidRDefault="00821903" w:rsidP="00CA70E5">
      <w:pPr>
        <w:spacing w:line="360" w:lineRule="auto"/>
        <w:jc w:val="both"/>
        <w:rPr>
          <w:rFonts w:ascii="Times New Roman" w:hAnsi="Times New Roman" w:cs="Times New Roman"/>
          <w:sz w:val="28"/>
          <w:szCs w:val="28"/>
        </w:rPr>
      </w:pPr>
    </w:p>
    <w:p w:rsidR="00CA70E5" w:rsidRPr="005C05EF" w:rsidRDefault="00CA70E5" w:rsidP="00CA70E5">
      <w:pPr>
        <w:spacing w:line="360" w:lineRule="auto"/>
        <w:jc w:val="both"/>
        <w:rPr>
          <w:rFonts w:ascii="Times New Roman" w:hAnsi="Times New Roman" w:cs="Times New Roman"/>
          <w:b/>
          <w:sz w:val="32"/>
          <w:szCs w:val="28"/>
        </w:rPr>
      </w:pPr>
      <w:r w:rsidRPr="005C05EF">
        <w:rPr>
          <w:rFonts w:ascii="Times New Roman" w:hAnsi="Times New Roman" w:cs="Times New Roman"/>
          <w:b/>
          <w:sz w:val="32"/>
          <w:szCs w:val="28"/>
        </w:rPr>
        <w:t>EXISTING SYSTEM:</w:t>
      </w:r>
    </w:p>
    <w:p w:rsidR="00CA70E5" w:rsidRPr="005C05EF" w:rsidRDefault="00F620AD" w:rsidP="00CA70E5">
      <w:pPr>
        <w:spacing w:line="360" w:lineRule="auto"/>
        <w:jc w:val="both"/>
        <w:rPr>
          <w:rFonts w:ascii="Times New Roman" w:hAnsi="Times New Roman" w:cs="Times New Roman"/>
          <w:sz w:val="28"/>
          <w:szCs w:val="28"/>
        </w:rPr>
      </w:pPr>
      <w:r w:rsidRPr="005C05EF">
        <w:rPr>
          <w:rFonts w:ascii="Times New Roman" w:hAnsi="Times New Roman" w:cs="Times New Roman"/>
          <w:sz w:val="28"/>
          <w:szCs w:val="28"/>
        </w:rPr>
        <w:t></w:t>
      </w:r>
      <w:r w:rsidRPr="005C05EF">
        <w:rPr>
          <w:rFonts w:ascii="Times New Roman" w:hAnsi="Times New Roman" w:cs="Times New Roman"/>
          <w:sz w:val="28"/>
          <w:szCs w:val="28"/>
        </w:rPr>
        <w:tab/>
        <w:t xml:space="preserve">Original plain data must be accessible only by trusted parties that do not include cloud providers, intermediaries, and Internet; in any untrusted context, data must be encrypted. Satisfying these goals has different levels of complexity depending on the type of cloud service. There are several solutions ensuring </w:t>
      </w:r>
      <w:r w:rsidRPr="005C05EF">
        <w:rPr>
          <w:rFonts w:ascii="Times New Roman" w:hAnsi="Times New Roman" w:cs="Times New Roman"/>
          <w:sz w:val="28"/>
          <w:szCs w:val="28"/>
        </w:rPr>
        <w:lastRenderedPageBreak/>
        <w:t>confidentiality for the storage  as a service paradigm, while guaranteeing confidentiality in the database as a service (DBaaS) paradigm is still an open research area.</w:t>
      </w:r>
    </w:p>
    <w:p w:rsidR="00CA70E5" w:rsidRPr="005C05EF" w:rsidRDefault="00CA70E5" w:rsidP="00CA70E5">
      <w:pPr>
        <w:spacing w:line="360" w:lineRule="auto"/>
        <w:jc w:val="both"/>
        <w:rPr>
          <w:rFonts w:ascii="Times New Roman" w:hAnsi="Times New Roman" w:cs="Times New Roman"/>
          <w:b/>
          <w:sz w:val="28"/>
          <w:szCs w:val="28"/>
        </w:rPr>
      </w:pPr>
      <w:r w:rsidRPr="005C05EF">
        <w:rPr>
          <w:rFonts w:ascii="Times New Roman" w:hAnsi="Times New Roman" w:cs="Times New Roman"/>
          <w:b/>
          <w:sz w:val="28"/>
          <w:szCs w:val="28"/>
        </w:rPr>
        <w:t>DISADVANTAGES OF EXISTING SYSTEM:</w:t>
      </w:r>
    </w:p>
    <w:p w:rsidR="00CC2396" w:rsidRPr="005C05EF" w:rsidRDefault="00CC2396" w:rsidP="00CC2396">
      <w:pPr>
        <w:numPr>
          <w:ilvl w:val="0"/>
          <w:numId w:val="7"/>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Cannot apply fully homomorphic encryption schemes because of their excessive computational complexity.</w:t>
      </w:r>
    </w:p>
    <w:p w:rsidR="00CA70E5" w:rsidRPr="005C05EF" w:rsidRDefault="00CA70E5" w:rsidP="00CA70E5">
      <w:pPr>
        <w:spacing w:line="360" w:lineRule="auto"/>
        <w:jc w:val="both"/>
        <w:rPr>
          <w:rFonts w:ascii="Times New Roman" w:hAnsi="Times New Roman" w:cs="Times New Roman"/>
          <w:sz w:val="28"/>
          <w:szCs w:val="28"/>
        </w:rPr>
      </w:pPr>
    </w:p>
    <w:p w:rsidR="00CA70E5" w:rsidRPr="005C05EF" w:rsidRDefault="00CA70E5" w:rsidP="00CA70E5">
      <w:pPr>
        <w:spacing w:line="360" w:lineRule="auto"/>
        <w:jc w:val="both"/>
        <w:rPr>
          <w:rFonts w:ascii="Times New Roman" w:hAnsi="Times New Roman" w:cs="Times New Roman"/>
          <w:b/>
          <w:sz w:val="32"/>
          <w:szCs w:val="28"/>
        </w:rPr>
      </w:pPr>
      <w:r w:rsidRPr="005C05EF">
        <w:rPr>
          <w:rFonts w:ascii="Times New Roman" w:hAnsi="Times New Roman" w:cs="Times New Roman"/>
          <w:b/>
          <w:sz w:val="32"/>
          <w:szCs w:val="28"/>
        </w:rPr>
        <w:t>PROPOSED SYSTEM:</w:t>
      </w:r>
    </w:p>
    <w:p w:rsidR="00E42442" w:rsidRPr="005C05EF" w:rsidRDefault="00E42442" w:rsidP="00E42442">
      <w:pPr>
        <w:numPr>
          <w:ilvl w:val="0"/>
          <w:numId w:val="8"/>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We propose a novel architecture that integrates cloud database services with data confidentiality and the possibility of executing concurrent operations on encrypted data.</w:t>
      </w:r>
    </w:p>
    <w:p w:rsidR="00E42442" w:rsidRPr="005C05EF" w:rsidRDefault="00E42442" w:rsidP="00E42442">
      <w:pPr>
        <w:numPr>
          <w:ilvl w:val="0"/>
          <w:numId w:val="8"/>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This is the first solution supporting geographically distributed clients to connect directly to an encrypted cloud database, and to execute concurrent and independent operations</w:t>
      </w:r>
      <w:r w:rsidR="005E7A0F" w:rsidRPr="005C05EF">
        <w:rPr>
          <w:rFonts w:ascii="Times New Roman" w:hAnsi="Times New Roman" w:cs="Times New Roman"/>
          <w:sz w:val="28"/>
          <w:szCs w:val="28"/>
          <w:lang w:val="en-IN"/>
        </w:rPr>
        <w:t xml:space="preserve"> </w:t>
      </w:r>
      <w:r w:rsidRPr="005C05EF">
        <w:rPr>
          <w:rFonts w:ascii="Times New Roman" w:hAnsi="Times New Roman" w:cs="Times New Roman"/>
          <w:sz w:val="28"/>
          <w:szCs w:val="28"/>
          <w:lang w:val="en-IN"/>
        </w:rPr>
        <w:t xml:space="preserve">including those modifying the database structure. </w:t>
      </w:r>
    </w:p>
    <w:p w:rsidR="00E42442" w:rsidRPr="005C05EF" w:rsidRDefault="00E42442" w:rsidP="00E42442">
      <w:pPr>
        <w:numPr>
          <w:ilvl w:val="0"/>
          <w:numId w:val="8"/>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 xml:space="preserve">The proposed architecture has the further advantage of eliminating intermediate proxies that limit the elasticity, availability, and scalability properties that are intrinsic in cloud-based solutions. </w:t>
      </w:r>
    </w:p>
    <w:p w:rsidR="00E42442" w:rsidRPr="005C05EF" w:rsidRDefault="00E42442" w:rsidP="00E42442">
      <w:pPr>
        <w:numPr>
          <w:ilvl w:val="0"/>
          <w:numId w:val="8"/>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Secure</w:t>
      </w:r>
      <w:r w:rsidR="005E7A0F" w:rsidRPr="005C05EF">
        <w:rPr>
          <w:rFonts w:ascii="Times New Roman" w:hAnsi="Times New Roman" w:cs="Times New Roman"/>
          <w:sz w:val="28"/>
          <w:szCs w:val="28"/>
          <w:lang w:val="en-IN"/>
        </w:rPr>
        <w:t xml:space="preserve"> </w:t>
      </w:r>
      <w:r w:rsidRPr="005C05EF">
        <w:rPr>
          <w:rFonts w:ascii="Times New Roman" w:hAnsi="Times New Roman" w:cs="Times New Roman"/>
          <w:sz w:val="28"/>
          <w:szCs w:val="28"/>
          <w:lang w:val="en-IN"/>
        </w:rPr>
        <w:t>DBaaS provides several original features that differentiate it from previous work in the field of security for remote database services.</w:t>
      </w:r>
    </w:p>
    <w:p w:rsidR="00CA70E5" w:rsidRPr="005C05EF" w:rsidRDefault="00CA70E5" w:rsidP="00CA70E5">
      <w:pPr>
        <w:spacing w:line="360" w:lineRule="auto"/>
        <w:jc w:val="both"/>
        <w:rPr>
          <w:rFonts w:ascii="Times New Roman" w:hAnsi="Times New Roman" w:cs="Times New Roman"/>
          <w:sz w:val="28"/>
          <w:szCs w:val="28"/>
        </w:rPr>
      </w:pPr>
    </w:p>
    <w:p w:rsidR="00CA70E5" w:rsidRPr="005C05EF" w:rsidRDefault="00CA70E5" w:rsidP="00CA70E5">
      <w:pPr>
        <w:spacing w:line="360" w:lineRule="auto"/>
        <w:jc w:val="both"/>
        <w:rPr>
          <w:rFonts w:ascii="Times New Roman" w:hAnsi="Times New Roman" w:cs="Times New Roman"/>
          <w:b/>
          <w:sz w:val="28"/>
          <w:szCs w:val="28"/>
        </w:rPr>
      </w:pPr>
      <w:r w:rsidRPr="005C05EF">
        <w:rPr>
          <w:rFonts w:ascii="Times New Roman" w:hAnsi="Times New Roman" w:cs="Times New Roman"/>
          <w:b/>
          <w:sz w:val="28"/>
          <w:szCs w:val="28"/>
        </w:rPr>
        <w:t>ADVANTAGES OF PROPOSED SYSTEM:</w:t>
      </w:r>
    </w:p>
    <w:p w:rsidR="005B67C5" w:rsidRPr="005C05EF" w:rsidRDefault="005B67C5" w:rsidP="005B67C5">
      <w:pPr>
        <w:numPr>
          <w:ilvl w:val="0"/>
          <w:numId w:val="9"/>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lastRenderedPageBreak/>
        <w:t xml:space="preserve">The proposed architecture does not require modifications to the cloud database, and it is immediately applicable to existing cloud DBaaS, such as the experimented PostgreSQL Plus Cloud Database, Windows Azure and Xeround . </w:t>
      </w:r>
    </w:p>
    <w:p w:rsidR="005B67C5" w:rsidRPr="005C05EF" w:rsidRDefault="005B67C5" w:rsidP="005B67C5">
      <w:pPr>
        <w:numPr>
          <w:ilvl w:val="0"/>
          <w:numId w:val="9"/>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There are no theoretical and practical limits to extend our solution to other platforms and to include new encryption algorithm.</w:t>
      </w:r>
    </w:p>
    <w:p w:rsidR="005B67C5" w:rsidRPr="005C05EF" w:rsidRDefault="005B67C5" w:rsidP="005B67C5">
      <w:pPr>
        <w:numPr>
          <w:ilvl w:val="0"/>
          <w:numId w:val="9"/>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It guarantees data confidentiality by allowing a cloud database server to execute concurrent SQL operations (not only read/write, but also modifications to the database structure) over encrypted data.</w:t>
      </w:r>
    </w:p>
    <w:p w:rsidR="005B67C5" w:rsidRPr="005C05EF" w:rsidRDefault="005B67C5" w:rsidP="005B67C5">
      <w:pPr>
        <w:numPr>
          <w:ilvl w:val="0"/>
          <w:numId w:val="9"/>
        </w:numPr>
        <w:spacing w:line="360" w:lineRule="auto"/>
        <w:jc w:val="both"/>
        <w:rPr>
          <w:rFonts w:ascii="Times New Roman" w:hAnsi="Times New Roman" w:cs="Times New Roman"/>
          <w:sz w:val="28"/>
          <w:szCs w:val="28"/>
          <w:lang w:val="en-IN"/>
        </w:rPr>
      </w:pPr>
      <w:r w:rsidRPr="005C05EF">
        <w:rPr>
          <w:rFonts w:ascii="Times New Roman" w:hAnsi="Times New Roman" w:cs="Times New Roman"/>
          <w:sz w:val="28"/>
          <w:szCs w:val="28"/>
          <w:lang w:val="en-IN"/>
        </w:rPr>
        <w:t xml:space="preserve">It provides the same availability, elasticity, and scalability of the original cloud DBaaS because it does not require any intermediate server. </w:t>
      </w:r>
    </w:p>
    <w:p w:rsidR="00CF1C96" w:rsidRPr="005C05EF" w:rsidRDefault="00CF1C96" w:rsidP="00DA4C2F">
      <w:pPr>
        <w:spacing w:after="0" w:line="360" w:lineRule="auto"/>
        <w:rPr>
          <w:rFonts w:ascii="Times New Roman" w:hAnsi="Times New Roman"/>
          <w:b/>
          <w:sz w:val="32"/>
          <w:szCs w:val="28"/>
        </w:rPr>
      </w:pPr>
      <w:r w:rsidRPr="005C05EF">
        <w:rPr>
          <w:rFonts w:ascii="Times New Roman" w:hAnsi="Times New Roman"/>
          <w:b/>
          <w:sz w:val="32"/>
          <w:szCs w:val="28"/>
        </w:rPr>
        <w:t>SYSTEM ARCHITECTURE:</w:t>
      </w:r>
    </w:p>
    <w:p w:rsidR="00CF1C96" w:rsidRPr="005C05EF" w:rsidRDefault="00CF1C96" w:rsidP="00DA4C2F">
      <w:pPr>
        <w:spacing w:after="0" w:line="360" w:lineRule="auto"/>
        <w:rPr>
          <w:rFonts w:ascii="Times New Roman" w:hAnsi="Times New Roman"/>
          <w:b/>
          <w:sz w:val="32"/>
          <w:szCs w:val="28"/>
        </w:rPr>
      </w:pPr>
      <w:r w:rsidRPr="005C05EF">
        <w:rPr>
          <w:rFonts w:ascii="Times New Roman" w:hAnsi="Times New Roman"/>
          <w:b/>
          <w:noProof/>
          <w:sz w:val="32"/>
          <w:szCs w:val="28"/>
        </w:rPr>
        <w:drawing>
          <wp:inline distT="0" distB="0" distL="0" distR="0">
            <wp:extent cx="5362575" cy="3619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62575" cy="3619500"/>
                    </a:xfrm>
                    <a:prstGeom prst="rect">
                      <a:avLst/>
                    </a:prstGeom>
                    <a:noFill/>
                    <a:ln w="9525">
                      <a:noFill/>
                      <a:miter lim="800000"/>
                      <a:headEnd/>
                      <a:tailEnd/>
                    </a:ln>
                  </pic:spPr>
                </pic:pic>
              </a:graphicData>
            </a:graphic>
          </wp:inline>
        </w:drawing>
      </w:r>
    </w:p>
    <w:p w:rsidR="00CF1C96" w:rsidRPr="005C05EF" w:rsidRDefault="00CF1C96" w:rsidP="00DA4C2F">
      <w:pPr>
        <w:spacing w:after="0" w:line="360" w:lineRule="auto"/>
        <w:rPr>
          <w:rFonts w:ascii="Times New Roman" w:hAnsi="Times New Roman"/>
          <w:b/>
          <w:sz w:val="32"/>
          <w:szCs w:val="28"/>
        </w:rPr>
      </w:pPr>
    </w:p>
    <w:p w:rsidR="00DA4C2F" w:rsidRPr="005C05EF" w:rsidRDefault="00DA4C2F" w:rsidP="00DA4C2F">
      <w:pPr>
        <w:spacing w:after="0" w:line="360" w:lineRule="auto"/>
        <w:rPr>
          <w:rFonts w:ascii="Times New Roman" w:hAnsi="Times New Roman"/>
          <w:b/>
          <w:sz w:val="32"/>
          <w:szCs w:val="28"/>
        </w:rPr>
      </w:pPr>
      <w:r w:rsidRPr="005C05EF">
        <w:rPr>
          <w:rFonts w:ascii="Times New Roman" w:hAnsi="Times New Roman"/>
          <w:b/>
          <w:sz w:val="32"/>
          <w:szCs w:val="28"/>
        </w:rPr>
        <w:lastRenderedPageBreak/>
        <w:t>SYSTEM REQUIREMENTS:</w:t>
      </w:r>
    </w:p>
    <w:p w:rsidR="00DA4C2F" w:rsidRPr="005C05EF" w:rsidRDefault="00DA4C2F" w:rsidP="00DA4C2F">
      <w:pPr>
        <w:pStyle w:val="BodyTextIndent"/>
        <w:spacing w:after="0" w:line="360" w:lineRule="auto"/>
        <w:ind w:left="0"/>
        <w:jc w:val="both"/>
        <w:rPr>
          <w:b/>
          <w:sz w:val="32"/>
          <w:szCs w:val="28"/>
        </w:rPr>
      </w:pPr>
      <w:r w:rsidRPr="005C05EF">
        <w:rPr>
          <w:b/>
          <w:sz w:val="32"/>
          <w:szCs w:val="28"/>
        </w:rPr>
        <w:t>HARDWARE REQUIREMENTS:</w:t>
      </w:r>
    </w:p>
    <w:p w:rsidR="00DA4C2F" w:rsidRPr="005C05EF" w:rsidRDefault="00DA4C2F" w:rsidP="00DA4C2F">
      <w:pPr>
        <w:pStyle w:val="BodyTextIndent"/>
        <w:spacing w:after="0" w:line="360" w:lineRule="auto"/>
        <w:jc w:val="both"/>
        <w:rPr>
          <w:b/>
          <w:sz w:val="28"/>
          <w:szCs w:val="28"/>
        </w:rPr>
      </w:pPr>
    </w:p>
    <w:p w:rsidR="00DA4C2F" w:rsidRPr="005C05EF" w:rsidRDefault="00DA4C2F" w:rsidP="00DA4C2F">
      <w:pPr>
        <w:pStyle w:val="BodyTextIndent"/>
        <w:numPr>
          <w:ilvl w:val="0"/>
          <w:numId w:val="1"/>
        </w:numPr>
        <w:autoSpaceDE w:val="0"/>
        <w:autoSpaceDN w:val="0"/>
        <w:adjustRightInd w:val="0"/>
        <w:spacing w:after="0" w:line="360" w:lineRule="auto"/>
        <w:jc w:val="both"/>
        <w:rPr>
          <w:sz w:val="28"/>
          <w:szCs w:val="28"/>
          <w:lang w:val="en-GB"/>
        </w:rPr>
      </w:pPr>
      <w:r w:rsidRPr="005C05EF">
        <w:rPr>
          <w:sz w:val="28"/>
          <w:szCs w:val="28"/>
          <w:lang w:val="en-GB"/>
        </w:rPr>
        <w:t>System</w:t>
      </w:r>
      <w:r w:rsidRPr="005C05EF">
        <w:rPr>
          <w:sz w:val="28"/>
          <w:szCs w:val="28"/>
          <w:lang w:val="en-GB"/>
        </w:rPr>
        <w:tab/>
      </w:r>
      <w:r w:rsidRPr="005C05EF">
        <w:rPr>
          <w:sz w:val="28"/>
          <w:szCs w:val="28"/>
          <w:lang w:val="en-GB"/>
        </w:rPr>
        <w:tab/>
        <w:t xml:space="preserve"> </w:t>
      </w:r>
      <w:r w:rsidRPr="005C05EF">
        <w:rPr>
          <w:sz w:val="28"/>
          <w:szCs w:val="28"/>
          <w:lang w:val="en-GB"/>
        </w:rPr>
        <w:tab/>
        <w:t xml:space="preserve">: </w:t>
      </w:r>
      <w:r w:rsidRPr="005C05EF">
        <w:rPr>
          <w:sz w:val="28"/>
          <w:szCs w:val="28"/>
          <w:lang w:val="en-GB"/>
        </w:rPr>
        <w:tab/>
        <w:t>Pentium IV 2.4 GHz.</w:t>
      </w:r>
    </w:p>
    <w:p w:rsidR="00DA4C2F" w:rsidRPr="005C05EF" w:rsidRDefault="00DA4C2F" w:rsidP="00DA4C2F">
      <w:pPr>
        <w:pStyle w:val="BodyTextIndent"/>
        <w:numPr>
          <w:ilvl w:val="0"/>
          <w:numId w:val="2"/>
        </w:numPr>
        <w:autoSpaceDE w:val="0"/>
        <w:autoSpaceDN w:val="0"/>
        <w:adjustRightInd w:val="0"/>
        <w:spacing w:after="0" w:line="360" w:lineRule="auto"/>
        <w:jc w:val="both"/>
        <w:rPr>
          <w:sz w:val="28"/>
          <w:szCs w:val="28"/>
          <w:lang w:val="en-GB"/>
        </w:rPr>
      </w:pPr>
      <w:r w:rsidRPr="005C05EF">
        <w:rPr>
          <w:sz w:val="28"/>
          <w:szCs w:val="28"/>
          <w:lang w:val="en-GB"/>
        </w:rPr>
        <w:t xml:space="preserve">Hard Disk           </w:t>
      </w:r>
      <w:r w:rsidRPr="005C05EF">
        <w:rPr>
          <w:sz w:val="28"/>
          <w:szCs w:val="28"/>
          <w:lang w:val="en-GB"/>
        </w:rPr>
        <w:tab/>
      </w:r>
      <w:r w:rsidRPr="005C05EF">
        <w:rPr>
          <w:sz w:val="28"/>
          <w:szCs w:val="28"/>
          <w:lang w:val="en-GB"/>
        </w:rPr>
        <w:tab/>
        <w:t xml:space="preserve">: </w:t>
      </w:r>
      <w:r w:rsidRPr="005C05EF">
        <w:rPr>
          <w:sz w:val="28"/>
          <w:szCs w:val="28"/>
          <w:lang w:val="en-GB"/>
        </w:rPr>
        <w:tab/>
        <w:t>40 GB.</w:t>
      </w:r>
    </w:p>
    <w:p w:rsidR="00DA4C2F" w:rsidRPr="005C05EF" w:rsidRDefault="00DA4C2F" w:rsidP="00DA4C2F">
      <w:pPr>
        <w:pStyle w:val="BodyTextIndent"/>
        <w:numPr>
          <w:ilvl w:val="0"/>
          <w:numId w:val="3"/>
        </w:numPr>
        <w:autoSpaceDE w:val="0"/>
        <w:autoSpaceDN w:val="0"/>
        <w:adjustRightInd w:val="0"/>
        <w:spacing w:after="0" w:line="360" w:lineRule="auto"/>
        <w:jc w:val="both"/>
        <w:rPr>
          <w:sz w:val="28"/>
          <w:szCs w:val="28"/>
          <w:lang w:val="en-GB"/>
        </w:rPr>
      </w:pPr>
      <w:r w:rsidRPr="005C05EF">
        <w:rPr>
          <w:sz w:val="28"/>
          <w:szCs w:val="28"/>
          <w:lang w:val="en-GB"/>
        </w:rPr>
        <w:t>Floppy Drive</w:t>
      </w:r>
      <w:r w:rsidRPr="005C05EF">
        <w:rPr>
          <w:sz w:val="28"/>
          <w:szCs w:val="28"/>
          <w:lang w:val="en-GB"/>
        </w:rPr>
        <w:tab/>
      </w:r>
      <w:r w:rsidRPr="005C05EF">
        <w:rPr>
          <w:sz w:val="28"/>
          <w:szCs w:val="28"/>
          <w:lang w:val="en-GB"/>
        </w:rPr>
        <w:tab/>
        <w:t xml:space="preserve">: </w:t>
      </w:r>
      <w:r w:rsidRPr="005C05EF">
        <w:rPr>
          <w:sz w:val="28"/>
          <w:szCs w:val="28"/>
          <w:lang w:val="en-GB"/>
        </w:rPr>
        <w:tab/>
        <w:t>1.44 Mb.</w:t>
      </w:r>
    </w:p>
    <w:p w:rsidR="00DA4C2F" w:rsidRPr="005C05EF" w:rsidRDefault="00DA4C2F" w:rsidP="00DA4C2F">
      <w:pPr>
        <w:pStyle w:val="BodyTextIndent"/>
        <w:numPr>
          <w:ilvl w:val="0"/>
          <w:numId w:val="4"/>
        </w:numPr>
        <w:autoSpaceDE w:val="0"/>
        <w:autoSpaceDN w:val="0"/>
        <w:adjustRightInd w:val="0"/>
        <w:spacing w:after="0" w:line="360" w:lineRule="auto"/>
        <w:jc w:val="both"/>
        <w:rPr>
          <w:sz w:val="28"/>
          <w:szCs w:val="28"/>
          <w:lang w:val="en-GB"/>
        </w:rPr>
      </w:pPr>
      <w:r w:rsidRPr="005C05EF">
        <w:rPr>
          <w:sz w:val="28"/>
          <w:szCs w:val="28"/>
          <w:lang w:val="en-GB"/>
        </w:rPr>
        <w:t>Monitor</w:t>
      </w:r>
      <w:r w:rsidRPr="005C05EF">
        <w:rPr>
          <w:sz w:val="28"/>
          <w:szCs w:val="28"/>
          <w:lang w:val="en-GB"/>
        </w:rPr>
        <w:tab/>
      </w:r>
      <w:r w:rsidRPr="005C05EF">
        <w:rPr>
          <w:sz w:val="28"/>
          <w:szCs w:val="28"/>
          <w:lang w:val="en-GB"/>
        </w:rPr>
        <w:tab/>
      </w:r>
      <w:r w:rsidRPr="005C05EF">
        <w:rPr>
          <w:sz w:val="28"/>
          <w:szCs w:val="28"/>
          <w:lang w:val="en-GB"/>
        </w:rPr>
        <w:tab/>
        <w:t xml:space="preserve">: </w:t>
      </w:r>
      <w:r w:rsidRPr="005C05EF">
        <w:rPr>
          <w:sz w:val="28"/>
          <w:szCs w:val="28"/>
          <w:lang w:val="en-GB"/>
        </w:rPr>
        <w:tab/>
        <w:t>15 VGA Colour.</w:t>
      </w:r>
    </w:p>
    <w:p w:rsidR="00DA4C2F" w:rsidRPr="005C05EF" w:rsidRDefault="00DA4C2F" w:rsidP="00DA4C2F">
      <w:pPr>
        <w:pStyle w:val="BodyTextIndent"/>
        <w:numPr>
          <w:ilvl w:val="0"/>
          <w:numId w:val="5"/>
        </w:numPr>
        <w:autoSpaceDE w:val="0"/>
        <w:autoSpaceDN w:val="0"/>
        <w:adjustRightInd w:val="0"/>
        <w:spacing w:after="0" w:line="360" w:lineRule="auto"/>
        <w:jc w:val="both"/>
        <w:rPr>
          <w:sz w:val="28"/>
          <w:szCs w:val="28"/>
          <w:lang w:val="en-GB"/>
        </w:rPr>
      </w:pPr>
      <w:r w:rsidRPr="005C05EF">
        <w:rPr>
          <w:sz w:val="28"/>
          <w:szCs w:val="28"/>
          <w:lang w:val="en-GB"/>
        </w:rPr>
        <w:t>Mouse</w:t>
      </w:r>
      <w:r w:rsidRPr="005C05EF">
        <w:rPr>
          <w:sz w:val="28"/>
          <w:szCs w:val="28"/>
          <w:lang w:val="en-GB"/>
        </w:rPr>
        <w:tab/>
      </w:r>
      <w:r w:rsidRPr="005C05EF">
        <w:rPr>
          <w:sz w:val="28"/>
          <w:szCs w:val="28"/>
          <w:lang w:val="en-GB"/>
        </w:rPr>
        <w:tab/>
      </w:r>
      <w:r w:rsidRPr="005C05EF">
        <w:rPr>
          <w:sz w:val="28"/>
          <w:szCs w:val="28"/>
          <w:lang w:val="en-GB"/>
        </w:rPr>
        <w:tab/>
        <w:t xml:space="preserve">: </w:t>
      </w:r>
      <w:r w:rsidRPr="005C05EF">
        <w:rPr>
          <w:sz w:val="28"/>
          <w:szCs w:val="28"/>
          <w:lang w:val="en-GB"/>
        </w:rPr>
        <w:tab/>
        <w:t>Logitech.</w:t>
      </w:r>
    </w:p>
    <w:p w:rsidR="00DA4C2F" w:rsidRPr="005C05EF" w:rsidRDefault="00DA4C2F" w:rsidP="00DA4C2F">
      <w:pPr>
        <w:pStyle w:val="BodyTextIndent"/>
        <w:numPr>
          <w:ilvl w:val="0"/>
          <w:numId w:val="6"/>
        </w:numPr>
        <w:autoSpaceDE w:val="0"/>
        <w:autoSpaceDN w:val="0"/>
        <w:adjustRightInd w:val="0"/>
        <w:spacing w:after="0" w:line="360" w:lineRule="auto"/>
        <w:jc w:val="both"/>
        <w:rPr>
          <w:b/>
          <w:bCs/>
          <w:sz w:val="28"/>
          <w:szCs w:val="28"/>
        </w:rPr>
      </w:pPr>
      <w:r w:rsidRPr="005C05EF">
        <w:rPr>
          <w:sz w:val="28"/>
          <w:szCs w:val="28"/>
          <w:lang w:val="en-GB"/>
        </w:rPr>
        <w:t>Ram</w:t>
      </w:r>
      <w:r w:rsidRPr="005C05EF">
        <w:rPr>
          <w:sz w:val="28"/>
          <w:szCs w:val="28"/>
          <w:lang w:val="en-GB"/>
        </w:rPr>
        <w:tab/>
      </w:r>
      <w:r w:rsidRPr="005C05EF">
        <w:rPr>
          <w:sz w:val="28"/>
          <w:szCs w:val="28"/>
          <w:lang w:val="en-GB"/>
        </w:rPr>
        <w:tab/>
      </w:r>
      <w:r w:rsidRPr="005C05EF">
        <w:rPr>
          <w:sz w:val="28"/>
          <w:szCs w:val="28"/>
          <w:lang w:val="en-GB"/>
        </w:rPr>
        <w:tab/>
      </w:r>
      <w:r w:rsidRPr="005C05EF">
        <w:rPr>
          <w:sz w:val="28"/>
          <w:szCs w:val="28"/>
          <w:lang w:val="en-GB"/>
        </w:rPr>
        <w:tab/>
        <w:t xml:space="preserve">: </w:t>
      </w:r>
      <w:r w:rsidRPr="005C05EF">
        <w:rPr>
          <w:sz w:val="28"/>
          <w:szCs w:val="28"/>
          <w:lang w:val="en-GB"/>
        </w:rPr>
        <w:tab/>
        <w:t>512 Mb.</w:t>
      </w:r>
    </w:p>
    <w:p w:rsidR="00DA4C2F" w:rsidRPr="005C05EF" w:rsidRDefault="00DA4C2F" w:rsidP="00DA4C2F">
      <w:pPr>
        <w:pStyle w:val="BodyTextIndent"/>
        <w:spacing w:after="0" w:line="360" w:lineRule="auto"/>
        <w:jc w:val="both"/>
        <w:rPr>
          <w:sz w:val="28"/>
          <w:szCs w:val="28"/>
          <w:lang w:val="en-GB"/>
        </w:rPr>
      </w:pPr>
    </w:p>
    <w:p w:rsidR="00DA4C2F" w:rsidRPr="005C05EF" w:rsidRDefault="00DA4C2F" w:rsidP="00DA4C2F">
      <w:pPr>
        <w:pStyle w:val="BodyTextIndent"/>
        <w:spacing w:after="0" w:line="360" w:lineRule="auto"/>
        <w:jc w:val="both"/>
        <w:rPr>
          <w:sz w:val="28"/>
          <w:szCs w:val="28"/>
          <w:lang w:val="en-GB"/>
        </w:rPr>
      </w:pPr>
    </w:p>
    <w:p w:rsidR="00DA4C2F" w:rsidRPr="005C05EF" w:rsidRDefault="00DA4C2F" w:rsidP="00DA4C2F">
      <w:pPr>
        <w:pStyle w:val="BodyTextIndent"/>
        <w:spacing w:after="0" w:line="360" w:lineRule="auto"/>
        <w:ind w:left="0"/>
        <w:jc w:val="both"/>
        <w:rPr>
          <w:b/>
          <w:sz w:val="28"/>
          <w:szCs w:val="28"/>
        </w:rPr>
      </w:pPr>
    </w:p>
    <w:p w:rsidR="00DA4C2F" w:rsidRPr="005C05EF" w:rsidRDefault="00DA4C2F" w:rsidP="00DA4C2F">
      <w:pPr>
        <w:pStyle w:val="BodyTextIndent"/>
        <w:spacing w:after="0" w:line="360" w:lineRule="auto"/>
        <w:ind w:left="0"/>
        <w:jc w:val="both"/>
        <w:rPr>
          <w:b/>
          <w:sz w:val="28"/>
          <w:szCs w:val="28"/>
        </w:rPr>
      </w:pPr>
      <w:r w:rsidRPr="005C05EF">
        <w:rPr>
          <w:b/>
          <w:sz w:val="28"/>
          <w:szCs w:val="28"/>
        </w:rPr>
        <w:t>SOFTWARE REQUIREMENTS:</w:t>
      </w:r>
    </w:p>
    <w:p w:rsidR="00DA4C2F" w:rsidRPr="005C05EF" w:rsidRDefault="00DA4C2F" w:rsidP="00DA4C2F">
      <w:pPr>
        <w:pStyle w:val="BodyTextIndent"/>
        <w:spacing w:after="0" w:line="360" w:lineRule="auto"/>
        <w:jc w:val="both"/>
        <w:rPr>
          <w:b/>
          <w:sz w:val="28"/>
          <w:szCs w:val="28"/>
        </w:rPr>
      </w:pPr>
    </w:p>
    <w:p w:rsidR="00DA4C2F" w:rsidRPr="005C05EF" w:rsidRDefault="00DA4C2F" w:rsidP="00DA4C2F">
      <w:pPr>
        <w:pStyle w:val="BodyTextIndent"/>
        <w:numPr>
          <w:ilvl w:val="0"/>
          <w:numId w:val="6"/>
        </w:numPr>
        <w:autoSpaceDE w:val="0"/>
        <w:autoSpaceDN w:val="0"/>
        <w:adjustRightInd w:val="0"/>
        <w:spacing w:after="0" w:line="360" w:lineRule="auto"/>
        <w:jc w:val="both"/>
        <w:rPr>
          <w:sz w:val="28"/>
          <w:szCs w:val="28"/>
        </w:rPr>
      </w:pPr>
      <w:r w:rsidRPr="005C05EF">
        <w:rPr>
          <w:sz w:val="28"/>
          <w:szCs w:val="28"/>
        </w:rPr>
        <w:t xml:space="preserve">Operating system </w:t>
      </w:r>
      <w:r w:rsidRPr="005C05EF">
        <w:rPr>
          <w:sz w:val="28"/>
          <w:szCs w:val="28"/>
        </w:rPr>
        <w:tab/>
        <w:t xml:space="preserve">: </w:t>
      </w:r>
      <w:r w:rsidRPr="005C05EF">
        <w:rPr>
          <w:sz w:val="28"/>
          <w:szCs w:val="28"/>
        </w:rPr>
        <w:tab/>
        <w:t>Windows XP/7.</w:t>
      </w:r>
    </w:p>
    <w:p w:rsidR="00DA4C2F" w:rsidRPr="005C05EF" w:rsidRDefault="00DA4C2F" w:rsidP="00DA4C2F">
      <w:pPr>
        <w:pStyle w:val="BodyTextIndent"/>
        <w:numPr>
          <w:ilvl w:val="0"/>
          <w:numId w:val="6"/>
        </w:numPr>
        <w:autoSpaceDE w:val="0"/>
        <w:autoSpaceDN w:val="0"/>
        <w:adjustRightInd w:val="0"/>
        <w:spacing w:after="0" w:line="360" w:lineRule="auto"/>
        <w:jc w:val="both"/>
        <w:rPr>
          <w:bCs/>
          <w:sz w:val="28"/>
          <w:szCs w:val="28"/>
        </w:rPr>
      </w:pPr>
      <w:r w:rsidRPr="005C05EF">
        <w:rPr>
          <w:sz w:val="28"/>
          <w:szCs w:val="28"/>
        </w:rPr>
        <w:t>Coding Language</w:t>
      </w:r>
      <w:r w:rsidRPr="005C05EF">
        <w:rPr>
          <w:sz w:val="28"/>
          <w:szCs w:val="28"/>
        </w:rPr>
        <w:tab/>
        <w:t xml:space="preserve">: </w:t>
      </w:r>
      <w:r w:rsidRPr="005C05EF">
        <w:rPr>
          <w:sz w:val="28"/>
          <w:szCs w:val="28"/>
        </w:rPr>
        <w:tab/>
        <w:t>JAVA/J2EE</w:t>
      </w:r>
    </w:p>
    <w:p w:rsidR="00DA4C2F" w:rsidRPr="005C05EF" w:rsidRDefault="00DA4C2F" w:rsidP="00DA4C2F">
      <w:pPr>
        <w:pStyle w:val="BodyTextIndent"/>
        <w:numPr>
          <w:ilvl w:val="0"/>
          <w:numId w:val="6"/>
        </w:numPr>
        <w:autoSpaceDE w:val="0"/>
        <w:autoSpaceDN w:val="0"/>
        <w:adjustRightInd w:val="0"/>
        <w:spacing w:after="0" w:line="360" w:lineRule="auto"/>
        <w:jc w:val="both"/>
        <w:rPr>
          <w:bCs/>
          <w:sz w:val="28"/>
          <w:szCs w:val="28"/>
        </w:rPr>
      </w:pPr>
      <w:r w:rsidRPr="005C05EF">
        <w:rPr>
          <w:sz w:val="28"/>
          <w:szCs w:val="28"/>
        </w:rPr>
        <w:t>IDE</w:t>
      </w:r>
      <w:r w:rsidRPr="005C05EF">
        <w:rPr>
          <w:sz w:val="28"/>
          <w:szCs w:val="28"/>
        </w:rPr>
        <w:tab/>
      </w:r>
      <w:r w:rsidRPr="005C05EF">
        <w:rPr>
          <w:sz w:val="28"/>
          <w:szCs w:val="28"/>
        </w:rPr>
        <w:tab/>
      </w:r>
      <w:r w:rsidRPr="005C05EF">
        <w:rPr>
          <w:sz w:val="28"/>
          <w:szCs w:val="28"/>
        </w:rPr>
        <w:tab/>
        <w:t>:</w:t>
      </w:r>
      <w:r w:rsidRPr="005C05EF">
        <w:rPr>
          <w:sz w:val="28"/>
          <w:szCs w:val="28"/>
        </w:rPr>
        <w:tab/>
        <w:t>Netbeans 7.4</w:t>
      </w:r>
    </w:p>
    <w:p w:rsidR="00DA4C2F" w:rsidRPr="005C05EF" w:rsidRDefault="00DA4C2F" w:rsidP="00DA4C2F">
      <w:pPr>
        <w:pStyle w:val="BodyTextIndent"/>
        <w:numPr>
          <w:ilvl w:val="0"/>
          <w:numId w:val="6"/>
        </w:numPr>
        <w:autoSpaceDE w:val="0"/>
        <w:autoSpaceDN w:val="0"/>
        <w:adjustRightInd w:val="0"/>
        <w:spacing w:after="0" w:line="360" w:lineRule="auto"/>
        <w:jc w:val="both"/>
        <w:rPr>
          <w:bCs/>
          <w:sz w:val="28"/>
          <w:szCs w:val="28"/>
        </w:rPr>
      </w:pPr>
      <w:r w:rsidRPr="005C05EF">
        <w:rPr>
          <w:sz w:val="28"/>
          <w:szCs w:val="28"/>
        </w:rPr>
        <w:t>Database</w:t>
      </w:r>
      <w:r w:rsidRPr="005C05EF">
        <w:rPr>
          <w:sz w:val="28"/>
          <w:szCs w:val="28"/>
        </w:rPr>
        <w:tab/>
      </w:r>
      <w:r w:rsidRPr="005C05EF">
        <w:rPr>
          <w:sz w:val="28"/>
          <w:szCs w:val="28"/>
        </w:rPr>
        <w:tab/>
        <w:t>:</w:t>
      </w:r>
      <w:r w:rsidRPr="005C05EF">
        <w:rPr>
          <w:sz w:val="28"/>
          <w:szCs w:val="28"/>
        </w:rPr>
        <w:tab/>
        <w:t>MYSQL</w:t>
      </w:r>
    </w:p>
    <w:p w:rsidR="00CA70E5" w:rsidRPr="005C05EF" w:rsidRDefault="00CA70E5" w:rsidP="00CA70E5">
      <w:pPr>
        <w:spacing w:line="360" w:lineRule="auto"/>
        <w:jc w:val="both"/>
        <w:rPr>
          <w:rFonts w:ascii="Times New Roman" w:hAnsi="Times New Roman" w:cs="Times New Roman"/>
          <w:sz w:val="28"/>
          <w:szCs w:val="28"/>
        </w:rPr>
      </w:pPr>
    </w:p>
    <w:p w:rsidR="00CA70E5" w:rsidRPr="005C05EF" w:rsidRDefault="00CA70E5" w:rsidP="00CA70E5">
      <w:pPr>
        <w:spacing w:line="360" w:lineRule="auto"/>
        <w:jc w:val="both"/>
        <w:rPr>
          <w:rFonts w:ascii="Times New Roman" w:hAnsi="Times New Roman" w:cs="Times New Roman"/>
          <w:b/>
          <w:sz w:val="32"/>
          <w:szCs w:val="28"/>
        </w:rPr>
      </w:pPr>
      <w:r w:rsidRPr="005C05EF">
        <w:rPr>
          <w:rFonts w:ascii="Times New Roman" w:hAnsi="Times New Roman" w:cs="Times New Roman"/>
          <w:b/>
          <w:sz w:val="32"/>
          <w:szCs w:val="28"/>
        </w:rPr>
        <w:t>REFERENCE:</w:t>
      </w:r>
    </w:p>
    <w:p w:rsidR="00F62E39" w:rsidRPr="005C05EF" w:rsidRDefault="0037301A" w:rsidP="00013B4D">
      <w:pPr>
        <w:spacing w:line="360" w:lineRule="auto"/>
        <w:jc w:val="both"/>
      </w:pPr>
      <w:r w:rsidRPr="005C05EF">
        <w:rPr>
          <w:rFonts w:ascii="Times New Roman" w:hAnsi="Times New Roman" w:cs="Times New Roman"/>
          <w:sz w:val="28"/>
          <w:szCs w:val="28"/>
          <w:lang w:val="en-IN"/>
        </w:rPr>
        <w:t>Luca Ferretti, Michele Colajanni, and Mirco Marchetti,</w:t>
      </w:r>
      <w:r w:rsidR="00E01E63" w:rsidRPr="005C05EF">
        <w:rPr>
          <w:rFonts w:ascii="Times New Roman" w:hAnsi="Times New Roman" w:cs="Times New Roman"/>
          <w:sz w:val="28"/>
          <w:szCs w:val="28"/>
          <w:lang w:val="en-IN"/>
        </w:rPr>
        <w:t xml:space="preserve"> </w:t>
      </w:r>
      <w:r w:rsidRPr="005C05EF">
        <w:rPr>
          <w:rFonts w:ascii="Times New Roman" w:hAnsi="Times New Roman" w:cs="Times New Roman"/>
          <w:sz w:val="28"/>
          <w:szCs w:val="28"/>
          <w:lang w:val="en-IN"/>
        </w:rPr>
        <w:t>“</w:t>
      </w:r>
      <w:r w:rsidRPr="005C05EF">
        <w:rPr>
          <w:rFonts w:ascii="Times New Roman" w:hAnsi="Times New Roman" w:cs="Times New Roman"/>
          <w:bCs/>
          <w:sz w:val="28"/>
          <w:szCs w:val="28"/>
          <w:lang w:val="en-IN"/>
        </w:rPr>
        <w:t>Distributed, Concurrent, and Independent Access to Encrypted Cloud Databases</w:t>
      </w:r>
      <w:r w:rsidRPr="005C05EF">
        <w:rPr>
          <w:rFonts w:ascii="Times New Roman" w:hAnsi="Times New Roman" w:cs="Times New Roman"/>
          <w:sz w:val="28"/>
          <w:szCs w:val="28"/>
          <w:lang w:val="en-IN"/>
        </w:rPr>
        <w:t>”,</w:t>
      </w:r>
      <w:r w:rsidR="00430B25" w:rsidRPr="005C05EF">
        <w:rPr>
          <w:rFonts w:ascii="AdvP6EC0" w:hAnsi="AdvP6EC0" w:cs="AdvP6EC0"/>
          <w:sz w:val="14"/>
          <w:szCs w:val="14"/>
        </w:rPr>
        <w:t xml:space="preserve"> </w:t>
      </w:r>
      <w:r w:rsidR="00430B25" w:rsidRPr="005C05EF">
        <w:rPr>
          <w:rFonts w:ascii="Times New Roman" w:hAnsi="Times New Roman" w:cs="Times New Roman"/>
          <w:b/>
          <w:sz w:val="28"/>
          <w:szCs w:val="28"/>
        </w:rPr>
        <w:t>IEEE TRANSACTIONS ON PARALLEL AND DISTRIBUTED SYSTEMS, VOL. 25, NO. 2, FEBRUARY 2014</w:t>
      </w:r>
      <w:r w:rsidR="006572B3" w:rsidRPr="005C05EF">
        <w:rPr>
          <w:rFonts w:ascii="Times New Roman" w:hAnsi="Times New Roman" w:cs="Times New Roman"/>
          <w:b/>
          <w:sz w:val="28"/>
          <w:szCs w:val="28"/>
        </w:rPr>
        <w:t>.</w:t>
      </w:r>
    </w:p>
    <w:sectPr w:rsidR="00F62E39" w:rsidRPr="005C05EF"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823" w:rsidRDefault="00425823" w:rsidP="00821903">
      <w:pPr>
        <w:spacing w:after="0" w:line="240" w:lineRule="auto"/>
      </w:pPr>
      <w:r>
        <w:separator/>
      </w:r>
    </w:p>
  </w:endnote>
  <w:endnote w:type="continuationSeparator" w:id="1">
    <w:p w:rsidR="00425823" w:rsidRDefault="00425823" w:rsidP="008219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FE" w:rsidRDefault="00D865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FE" w:rsidRDefault="00D865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FE" w:rsidRDefault="00D865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823" w:rsidRDefault="00425823" w:rsidP="00821903">
      <w:pPr>
        <w:spacing w:after="0" w:line="240" w:lineRule="auto"/>
      </w:pPr>
      <w:r>
        <w:separator/>
      </w:r>
    </w:p>
  </w:footnote>
  <w:footnote w:type="continuationSeparator" w:id="1">
    <w:p w:rsidR="00425823" w:rsidRDefault="00425823" w:rsidP="008219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FE" w:rsidRDefault="00D865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903" w:rsidRDefault="008219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FE" w:rsidRDefault="00D865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33A3226"/>
    <w:multiLevelType w:val="multilevel"/>
    <w:tmpl w:val="3ACE43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56C360A"/>
    <w:multiLevelType w:val="multilevel"/>
    <w:tmpl w:val="AB5C8B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EC16FA"/>
    <w:multiLevelType w:val="multilevel"/>
    <w:tmpl w:val="3300E0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7"/>
  </w:num>
  <w:num w:numId="6">
    <w:abstractNumId w:val="5"/>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CA70E5"/>
    <w:rsid w:val="00013B4D"/>
    <w:rsid w:val="00063085"/>
    <w:rsid w:val="000A28C1"/>
    <w:rsid w:val="001E7464"/>
    <w:rsid w:val="00206BB8"/>
    <w:rsid w:val="002754F8"/>
    <w:rsid w:val="0037301A"/>
    <w:rsid w:val="00387BCF"/>
    <w:rsid w:val="003B50E2"/>
    <w:rsid w:val="003F499C"/>
    <w:rsid w:val="00425823"/>
    <w:rsid w:val="00430B25"/>
    <w:rsid w:val="00557AAF"/>
    <w:rsid w:val="005B67C5"/>
    <w:rsid w:val="005C05EF"/>
    <w:rsid w:val="005E7A0F"/>
    <w:rsid w:val="006572B3"/>
    <w:rsid w:val="00821903"/>
    <w:rsid w:val="00840245"/>
    <w:rsid w:val="008B4095"/>
    <w:rsid w:val="009A615A"/>
    <w:rsid w:val="00A1194D"/>
    <w:rsid w:val="00CA70E5"/>
    <w:rsid w:val="00CC2396"/>
    <w:rsid w:val="00CF1C96"/>
    <w:rsid w:val="00D865FE"/>
    <w:rsid w:val="00DA4C2F"/>
    <w:rsid w:val="00DC0F8C"/>
    <w:rsid w:val="00E01E63"/>
    <w:rsid w:val="00E41571"/>
    <w:rsid w:val="00E42442"/>
    <w:rsid w:val="00E42F1D"/>
    <w:rsid w:val="00EA1A6A"/>
    <w:rsid w:val="00F620AD"/>
    <w:rsid w:val="00F62E39"/>
    <w:rsid w:val="00F74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DA4C2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DA4C2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CF1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96"/>
    <w:rPr>
      <w:rFonts w:ascii="Tahoma" w:hAnsi="Tahoma" w:cs="Tahoma"/>
      <w:sz w:val="16"/>
      <w:szCs w:val="16"/>
    </w:rPr>
  </w:style>
  <w:style w:type="paragraph" w:styleId="Header">
    <w:name w:val="header"/>
    <w:basedOn w:val="Normal"/>
    <w:link w:val="HeaderChar"/>
    <w:uiPriority w:val="99"/>
    <w:semiHidden/>
    <w:unhideWhenUsed/>
    <w:rsid w:val="00821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1903"/>
  </w:style>
  <w:style w:type="paragraph" w:styleId="Footer">
    <w:name w:val="footer"/>
    <w:basedOn w:val="Normal"/>
    <w:link w:val="FooterChar"/>
    <w:uiPriority w:val="99"/>
    <w:semiHidden/>
    <w:unhideWhenUsed/>
    <w:rsid w:val="00821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1903"/>
  </w:style>
</w:styles>
</file>

<file path=word/webSettings.xml><?xml version="1.0" encoding="utf-8"?>
<w:webSettings xmlns:r="http://schemas.openxmlformats.org/officeDocument/2006/relationships" xmlns:w="http://schemas.openxmlformats.org/wordprocessingml/2006/main">
  <w:divs>
    <w:div w:id="12645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ramu</cp:lastModifiedBy>
  <cp:revision>38</cp:revision>
  <dcterms:created xsi:type="dcterms:W3CDTF">2014-07-29T16:10:00Z</dcterms:created>
  <dcterms:modified xsi:type="dcterms:W3CDTF">2015-08-28T04:50:00Z</dcterms:modified>
  <cp:category>www.jpinfotech.blogspot.com</cp:category>
</cp:coreProperties>
</file>