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240AA" w14:textId="424671EC" w:rsidR="00AA3B13" w:rsidRDefault="00477337">
      <w:pPr>
        <w:rPr>
          <w:b/>
          <w:bCs/>
          <w:sz w:val="28"/>
          <w:szCs w:val="28"/>
        </w:rPr>
      </w:pPr>
      <w:r w:rsidRPr="00477337">
        <w:rPr>
          <w:b/>
          <w:bCs/>
          <w:sz w:val="28"/>
          <w:szCs w:val="28"/>
        </w:rPr>
        <w:t>AI Chatbot</w:t>
      </w:r>
    </w:p>
    <w:p w14:paraId="238D4314" w14:textId="4B259640" w:rsidR="00477337" w:rsidRDefault="00477337">
      <w:pPr>
        <w:rPr>
          <w:b/>
          <w:bCs/>
          <w:sz w:val="28"/>
          <w:szCs w:val="28"/>
        </w:rPr>
      </w:pPr>
    </w:p>
    <w:p w14:paraId="7C01E203" w14:textId="39DFB1C6" w:rsidR="00477337" w:rsidRDefault="00477337">
      <w:pPr>
        <w:rPr>
          <w:u w:val="single"/>
        </w:rPr>
      </w:pPr>
      <w:r w:rsidRPr="00477337">
        <w:rPr>
          <w:u w:val="single"/>
        </w:rPr>
        <w:t>Part 1</w:t>
      </w:r>
    </w:p>
    <w:p w14:paraId="55B3D1DE" w14:textId="77777777" w:rsidR="00477337" w:rsidRPr="00477337" w:rsidRDefault="00477337">
      <w:pPr>
        <w:rPr>
          <w:u w:val="single"/>
        </w:rPr>
      </w:pPr>
    </w:p>
    <w:p w14:paraId="3751FB9B" w14:textId="77777777" w:rsidR="00477337" w:rsidRPr="00477337" w:rsidRDefault="00477337" w:rsidP="00477337">
      <w:r w:rsidRPr="00477337">
        <w:t xml:space="preserve">A customer has logged into the banking app and asked Eeba where their nearest branch is. </w:t>
      </w:r>
    </w:p>
    <w:p w14:paraId="5F2E306A" w14:textId="6E8722CA" w:rsidR="00477337" w:rsidRDefault="00477337" w:rsidP="00477337">
      <w:pPr>
        <w:rPr>
          <w:i/>
          <w:iCs/>
        </w:rPr>
      </w:pPr>
      <w:r w:rsidRPr="00477337">
        <w:t xml:space="preserve">You have been tasked with brainstorming the different ways a customer might type this into Eeba. Here is an example: </w:t>
      </w:r>
      <w:r w:rsidRPr="00477337">
        <w:rPr>
          <w:i/>
          <w:iCs/>
        </w:rPr>
        <w:t>“Hi Eeba, I want to speak with someone in person about my banking”</w:t>
      </w:r>
    </w:p>
    <w:p w14:paraId="514E83DC" w14:textId="77777777" w:rsidR="00477337" w:rsidRPr="00477337" w:rsidRDefault="00477337" w:rsidP="00477337"/>
    <w:p w14:paraId="0A043AD0" w14:textId="77777777" w:rsidR="00477337" w:rsidRPr="00477337" w:rsidRDefault="00477337" w:rsidP="00477337">
      <w:r w:rsidRPr="00477337">
        <w:t>What are some other ways a customer could ask this?</w:t>
      </w:r>
    </w:p>
    <w:p w14:paraId="5F50EB0B" w14:textId="57596F29" w:rsidR="00477337" w:rsidRDefault="00477337" w:rsidP="00477337">
      <w:r w:rsidRPr="00477337">
        <w:t xml:space="preserve"> </w:t>
      </w:r>
    </w:p>
    <w:tbl>
      <w:tblPr>
        <w:tblStyle w:val="TableGrid"/>
        <w:tblW w:w="0" w:type="auto"/>
        <w:tblLook w:val="04A0" w:firstRow="1" w:lastRow="0" w:firstColumn="1" w:lastColumn="0" w:noHBand="0" w:noVBand="1"/>
      </w:tblPr>
      <w:tblGrid>
        <w:gridCol w:w="9010"/>
      </w:tblGrid>
      <w:tr w:rsidR="00477337" w14:paraId="32D5F454" w14:textId="77777777" w:rsidTr="00477337">
        <w:tc>
          <w:tcPr>
            <w:tcW w:w="9010" w:type="dxa"/>
          </w:tcPr>
          <w:p w14:paraId="56EEA3D5" w14:textId="77777777" w:rsidR="00477337" w:rsidRDefault="00477337" w:rsidP="00477337"/>
          <w:p w14:paraId="2E87C848" w14:textId="6A65E81D" w:rsidR="00477337" w:rsidRDefault="003C23C8" w:rsidP="00477337">
            <w:r>
              <w:t>Can you tell me the nearest banks to me?</w:t>
            </w:r>
          </w:p>
          <w:p w14:paraId="62869725" w14:textId="7A5FACD1" w:rsidR="003C23C8" w:rsidRDefault="003C23C8" w:rsidP="00477337">
            <w:r>
              <w:t>How many banks are near to me?</w:t>
            </w:r>
          </w:p>
          <w:p w14:paraId="4375C2BD" w14:textId="0DFBC849" w:rsidR="003C23C8" w:rsidRDefault="003C23C8" w:rsidP="00477337">
            <w:r>
              <w:t>How many banks are opened today?</w:t>
            </w:r>
          </w:p>
          <w:p w14:paraId="7FBA8D91" w14:textId="0D4C62D3" w:rsidR="00477337" w:rsidRDefault="003C23C8" w:rsidP="00477337">
            <w:r>
              <w:t>Is their any bank in walkable distance to me?</w:t>
            </w:r>
          </w:p>
        </w:tc>
      </w:tr>
    </w:tbl>
    <w:p w14:paraId="768CA57A" w14:textId="7DC17FD7" w:rsidR="00477337" w:rsidRPr="00477337" w:rsidRDefault="00477337"/>
    <w:p w14:paraId="035266DA" w14:textId="1FDCF04C" w:rsidR="00477337" w:rsidRDefault="00477337">
      <w:pPr>
        <w:rPr>
          <w:u w:val="single"/>
        </w:rPr>
      </w:pPr>
      <w:r w:rsidRPr="00477337">
        <w:rPr>
          <w:u w:val="single"/>
        </w:rPr>
        <w:t>Part 2</w:t>
      </w:r>
    </w:p>
    <w:p w14:paraId="79FB5458" w14:textId="77777777" w:rsidR="00477337" w:rsidRPr="00477337" w:rsidRDefault="00477337">
      <w:pPr>
        <w:rPr>
          <w:u w:val="single"/>
        </w:rPr>
      </w:pPr>
    </w:p>
    <w:p w14:paraId="14ECE10D" w14:textId="209716EA" w:rsidR="00477337" w:rsidRDefault="00477337" w:rsidP="00477337">
      <w:r w:rsidRPr="00477337">
        <w:t>Now that Eeba knows that the customer wants to know where their nearest branch is, Eeba asks, “Where do you live?” and the customer answers with the suburb they live in.</w:t>
      </w:r>
    </w:p>
    <w:p w14:paraId="5F56CBFF" w14:textId="77777777" w:rsidR="00477337" w:rsidRPr="00477337" w:rsidRDefault="00477337" w:rsidP="00477337"/>
    <w:p w14:paraId="5E827F72" w14:textId="77777777" w:rsidR="00477337" w:rsidRPr="00477337" w:rsidRDefault="00477337" w:rsidP="00477337">
      <w:r w:rsidRPr="00477337">
        <w:t>Can you fill out what Eeba should say in each of these scenarios?</w:t>
      </w:r>
    </w:p>
    <w:p w14:paraId="1514CD00" w14:textId="30C7F99D" w:rsidR="00477337" w:rsidRDefault="00477337"/>
    <w:tbl>
      <w:tblPr>
        <w:tblStyle w:val="TableGrid"/>
        <w:tblW w:w="0" w:type="auto"/>
        <w:tblLook w:val="04A0" w:firstRow="1" w:lastRow="0" w:firstColumn="1" w:lastColumn="0" w:noHBand="0" w:noVBand="1"/>
      </w:tblPr>
      <w:tblGrid>
        <w:gridCol w:w="9010"/>
      </w:tblGrid>
      <w:tr w:rsidR="00477337" w14:paraId="5E037D77" w14:textId="77777777" w:rsidTr="00477337">
        <w:tc>
          <w:tcPr>
            <w:tcW w:w="9010" w:type="dxa"/>
          </w:tcPr>
          <w:p w14:paraId="025A13B8" w14:textId="77777777" w:rsidR="00477337" w:rsidRPr="00477337" w:rsidRDefault="00477337" w:rsidP="00477337">
            <w:pPr>
              <w:numPr>
                <w:ilvl w:val="0"/>
                <w:numId w:val="1"/>
              </w:numPr>
            </w:pPr>
            <w:r w:rsidRPr="00477337">
              <w:t>There is a branch in their suburb.</w:t>
            </w:r>
          </w:p>
          <w:p w14:paraId="54B325FA" w14:textId="0A182CC4" w:rsidR="00477337" w:rsidRPr="00477337" w:rsidRDefault="00477337" w:rsidP="00477337">
            <w:pPr>
              <w:numPr>
                <w:ilvl w:val="1"/>
                <w:numId w:val="1"/>
              </w:numPr>
              <w:rPr>
                <w:color w:val="FF0000"/>
              </w:rPr>
            </w:pPr>
            <w:r w:rsidRPr="00477337">
              <w:rPr>
                <w:color w:val="FF0000"/>
              </w:rPr>
              <w:t>Eeba: “</w:t>
            </w:r>
            <w:r w:rsidR="003C23C8">
              <w:rPr>
                <w:color w:val="FF0000"/>
              </w:rPr>
              <w:t>Yes the bank is near to you</w:t>
            </w:r>
            <w:r w:rsidRPr="00477337">
              <w:rPr>
                <w:color w:val="FF0000"/>
              </w:rPr>
              <w:t>”</w:t>
            </w:r>
          </w:p>
          <w:p w14:paraId="77C4C122" w14:textId="77777777" w:rsidR="00477337" w:rsidRPr="00477337" w:rsidRDefault="00477337" w:rsidP="00477337">
            <w:pPr>
              <w:numPr>
                <w:ilvl w:val="0"/>
                <w:numId w:val="1"/>
              </w:numPr>
            </w:pPr>
            <w:r w:rsidRPr="00477337">
              <w:t>The suburb does not have a branch.</w:t>
            </w:r>
          </w:p>
          <w:p w14:paraId="523239F9" w14:textId="552E956C" w:rsidR="00477337" w:rsidRPr="00477337" w:rsidRDefault="00477337" w:rsidP="00477337">
            <w:pPr>
              <w:numPr>
                <w:ilvl w:val="1"/>
                <w:numId w:val="1"/>
              </w:numPr>
              <w:rPr>
                <w:color w:val="FF0000"/>
              </w:rPr>
            </w:pPr>
            <w:r w:rsidRPr="00477337">
              <w:rPr>
                <w:color w:val="FF0000"/>
              </w:rPr>
              <w:t xml:space="preserve">Eeba: </w:t>
            </w:r>
            <w:r w:rsidR="003C23C8">
              <w:rPr>
                <w:color w:val="FF0000"/>
              </w:rPr>
              <w:t>“Sorry to tell you there are no branches available to you</w:t>
            </w:r>
            <w:r w:rsidRPr="00477337">
              <w:rPr>
                <w:color w:val="FF0000"/>
              </w:rPr>
              <w:t>”</w:t>
            </w:r>
          </w:p>
          <w:p w14:paraId="6BE6F2C6" w14:textId="77777777" w:rsidR="00477337" w:rsidRPr="00477337" w:rsidRDefault="00477337" w:rsidP="00477337">
            <w:pPr>
              <w:numPr>
                <w:ilvl w:val="0"/>
                <w:numId w:val="1"/>
              </w:numPr>
            </w:pPr>
            <w:r w:rsidRPr="00477337">
              <w:t>The suburb does not exist.</w:t>
            </w:r>
          </w:p>
          <w:p w14:paraId="538107A7" w14:textId="58D8D388" w:rsidR="00477337" w:rsidRPr="00477337" w:rsidRDefault="00477337" w:rsidP="00477337">
            <w:pPr>
              <w:numPr>
                <w:ilvl w:val="1"/>
                <w:numId w:val="1"/>
              </w:numPr>
              <w:rPr>
                <w:color w:val="FF0000"/>
              </w:rPr>
            </w:pPr>
            <w:r w:rsidRPr="00477337">
              <w:rPr>
                <w:color w:val="FF0000"/>
              </w:rPr>
              <w:t xml:space="preserve">Eeba: </w:t>
            </w:r>
            <w:r w:rsidR="003C23C8">
              <w:rPr>
                <w:color w:val="FF0000"/>
              </w:rPr>
              <w:t>“In this area bank is not existed</w:t>
            </w:r>
            <w:r w:rsidRPr="00477337">
              <w:rPr>
                <w:color w:val="FF0000"/>
              </w:rPr>
              <w:t>”</w:t>
            </w:r>
          </w:p>
          <w:p w14:paraId="21153D7D" w14:textId="77777777" w:rsidR="00477337" w:rsidRDefault="00477337" w:rsidP="00477337"/>
          <w:p w14:paraId="4E134990" w14:textId="77777777" w:rsidR="00477337" w:rsidRDefault="00477337" w:rsidP="00477337"/>
          <w:p w14:paraId="149E6915" w14:textId="77777777" w:rsidR="00477337" w:rsidRDefault="00477337" w:rsidP="00477337"/>
          <w:p w14:paraId="0DAA6C25" w14:textId="54F9F7A5" w:rsidR="00477337" w:rsidRDefault="00477337" w:rsidP="00477337"/>
        </w:tc>
      </w:tr>
    </w:tbl>
    <w:p w14:paraId="02BFB7D5" w14:textId="77777777" w:rsidR="00477337" w:rsidRPr="00477337" w:rsidRDefault="00477337"/>
    <w:p w14:paraId="604EFBD5" w14:textId="77777777" w:rsidR="00477337" w:rsidRDefault="00477337">
      <w:pPr>
        <w:rPr>
          <w:u w:val="single"/>
        </w:rPr>
      </w:pPr>
      <w:r>
        <w:rPr>
          <w:u w:val="single"/>
        </w:rPr>
        <w:br w:type="page"/>
      </w:r>
    </w:p>
    <w:p w14:paraId="323ACB67" w14:textId="14000866" w:rsidR="00477337" w:rsidRPr="00477337" w:rsidRDefault="00477337">
      <w:pPr>
        <w:rPr>
          <w:u w:val="single"/>
        </w:rPr>
      </w:pPr>
      <w:r w:rsidRPr="00477337">
        <w:rPr>
          <w:u w:val="single"/>
        </w:rPr>
        <w:lastRenderedPageBreak/>
        <w:t>Part 3</w:t>
      </w:r>
    </w:p>
    <w:p w14:paraId="08FE3BD1" w14:textId="4C257F17" w:rsidR="00477337" w:rsidRDefault="00477337" w:rsidP="00477337">
      <w:r w:rsidRPr="00477337">
        <w:t xml:space="preserve">The simplest way to make a decision in programming is using an IF statement. An IF statement will allow Eeba to make a decision and perform a function, based on whether the statement was true or false. </w:t>
      </w:r>
    </w:p>
    <w:p w14:paraId="5985452D" w14:textId="5EA6AFFD" w:rsidR="00477337" w:rsidRDefault="00477337"/>
    <w:p w14:paraId="7AFA233D" w14:textId="6D5FA25F" w:rsidR="00477337" w:rsidRPr="00477337" w:rsidRDefault="00477337" w:rsidP="00477337">
      <w:r>
        <w:t>Fill this in:</w:t>
      </w:r>
    </w:p>
    <w:p w14:paraId="3BBA73D2" w14:textId="77777777" w:rsidR="00477337" w:rsidRDefault="00477337"/>
    <w:tbl>
      <w:tblPr>
        <w:tblStyle w:val="TableGrid"/>
        <w:tblW w:w="0" w:type="auto"/>
        <w:tblLook w:val="04A0" w:firstRow="1" w:lastRow="0" w:firstColumn="1" w:lastColumn="0" w:noHBand="0" w:noVBand="1"/>
      </w:tblPr>
      <w:tblGrid>
        <w:gridCol w:w="9010"/>
      </w:tblGrid>
      <w:tr w:rsidR="00477337" w14:paraId="38ABA9C1" w14:textId="77777777" w:rsidTr="00477337">
        <w:tc>
          <w:tcPr>
            <w:tcW w:w="9010" w:type="dxa"/>
          </w:tcPr>
          <w:p w14:paraId="7C907A92" w14:textId="77777777" w:rsidR="00477337" w:rsidRPr="00477337" w:rsidRDefault="00477337" w:rsidP="00477337">
            <w:r w:rsidRPr="00477337">
              <w:rPr>
                <w:i/>
                <w:iCs/>
              </w:rPr>
              <w:t>if (suburb_name exists) &amp; (suburb_name has a branch) then</w:t>
            </w:r>
          </w:p>
          <w:p w14:paraId="4DBB3723" w14:textId="77777777" w:rsidR="00477337" w:rsidRPr="00477337" w:rsidRDefault="00477337" w:rsidP="00477337">
            <w:r w:rsidRPr="00477337">
              <w:rPr>
                <w:i/>
                <w:iCs/>
              </w:rPr>
              <w:t xml:space="preserve">    print ‘The nearest branch is in suburb_name’</w:t>
            </w:r>
          </w:p>
          <w:p w14:paraId="223F1C8C" w14:textId="77777777" w:rsidR="00477337" w:rsidRPr="00477337" w:rsidRDefault="00477337" w:rsidP="00477337">
            <w:r w:rsidRPr="00477337">
              <w:rPr>
                <w:i/>
                <w:iCs/>
              </w:rPr>
              <w:t xml:space="preserve">else if </w:t>
            </w:r>
            <w:r w:rsidRPr="00477337">
              <w:rPr>
                <w:i/>
                <w:iCs/>
                <w:color w:val="FF0000"/>
              </w:rPr>
              <w:t xml:space="preserve">(insert your code here) </w:t>
            </w:r>
            <w:r w:rsidRPr="00477337">
              <w:rPr>
                <w:i/>
                <w:iCs/>
              </w:rPr>
              <w:t>then</w:t>
            </w:r>
          </w:p>
          <w:p w14:paraId="6A36F0BD" w14:textId="77777777" w:rsidR="00477337" w:rsidRPr="00477337" w:rsidRDefault="00477337" w:rsidP="00477337">
            <w:r w:rsidRPr="00477337">
              <w:rPr>
                <w:i/>
                <w:iCs/>
              </w:rPr>
              <w:t xml:space="preserve">    print </w:t>
            </w:r>
            <w:r w:rsidRPr="00477337">
              <w:rPr>
                <w:i/>
                <w:iCs/>
                <w:color w:val="FF0000"/>
              </w:rPr>
              <w:t xml:space="preserve">(insert your code here) </w:t>
            </w:r>
          </w:p>
          <w:p w14:paraId="58BE603F" w14:textId="77777777" w:rsidR="00477337" w:rsidRPr="00477337" w:rsidRDefault="00477337" w:rsidP="00477337">
            <w:r w:rsidRPr="00477337">
              <w:rPr>
                <w:i/>
                <w:iCs/>
              </w:rPr>
              <w:t>else</w:t>
            </w:r>
          </w:p>
          <w:p w14:paraId="1A7F25B5" w14:textId="77777777" w:rsidR="00477337" w:rsidRPr="00477337" w:rsidRDefault="00477337" w:rsidP="00477337">
            <w:r w:rsidRPr="00477337">
              <w:rPr>
                <w:i/>
                <w:iCs/>
              </w:rPr>
              <w:t xml:space="preserve">    print </w:t>
            </w:r>
            <w:r w:rsidRPr="00477337">
              <w:rPr>
                <w:i/>
                <w:iCs/>
                <w:color w:val="FF0000"/>
              </w:rPr>
              <w:t xml:space="preserve">(insert your code here) </w:t>
            </w:r>
          </w:p>
          <w:p w14:paraId="5765FF12" w14:textId="77777777" w:rsidR="00477337" w:rsidRDefault="00477337">
            <w:pPr>
              <w:rPr>
                <w:i/>
                <w:iCs/>
              </w:rPr>
            </w:pPr>
            <w:r w:rsidRPr="00477337">
              <w:rPr>
                <w:i/>
                <w:iCs/>
              </w:rPr>
              <w:t>end if</w:t>
            </w:r>
          </w:p>
          <w:p w14:paraId="5518EF92" w14:textId="08E51512" w:rsidR="00477337" w:rsidRDefault="00477337"/>
        </w:tc>
      </w:tr>
    </w:tbl>
    <w:p w14:paraId="4B52F488" w14:textId="77777777" w:rsidR="00477337" w:rsidRPr="00477337" w:rsidRDefault="00477337"/>
    <w:sectPr w:rsidR="00477337" w:rsidRPr="00477337"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1F5D" w14:textId="77777777" w:rsidR="00272F35" w:rsidRDefault="00272F35" w:rsidP="00F666ED">
      <w:r>
        <w:separator/>
      </w:r>
    </w:p>
  </w:endnote>
  <w:endnote w:type="continuationSeparator" w:id="0">
    <w:p w14:paraId="371CD0AA" w14:textId="77777777" w:rsidR="00272F35" w:rsidRDefault="00272F35" w:rsidP="00F6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6144" w14:textId="77777777" w:rsidR="00272F35" w:rsidRDefault="00272F35" w:rsidP="00F666ED">
      <w:r>
        <w:separator/>
      </w:r>
    </w:p>
  </w:footnote>
  <w:footnote w:type="continuationSeparator" w:id="0">
    <w:p w14:paraId="4A3181B9" w14:textId="77777777" w:rsidR="00272F35" w:rsidRDefault="00272F35" w:rsidP="00F66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C3AA" w14:textId="3663162D" w:rsidR="00F666ED" w:rsidRDefault="00F666ED" w:rsidP="00F666ED">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125694B1" wp14:editId="1E9303B3">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1111E"/>
    <w:multiLevelType w:val="hybridMultilevel"/>
    <w:tmpl w:val="D8640C64"/>
    <w:lvl w:ilvl="0" w:tplc="B824E9AE">
      <w:start w:val="1"/>
      <w:numFmt w:val="bullet"/>
      <w:lvlText w:val="•"/>
      <w:lvlJc w:val="left"/>
      <w:pPr>
        <w:tabs>
          <w:tab w:val="num" w:pos="720"/>
        </w:tabs>
        <w:ind w:left="720" w:hanging="360"/>
      </w:pPr>
      <w:rPr>
        <w:rFonts w:ascii="Arial" w:hAnsi="Arial" w:hint="default"/>
      </w:rPr>
    </w:lvl>
    <w:lvl w:ilvl="1" w:tplc="7CDA4452">
      <w:numFmt w:val="bullet"/>
      <w:lvlText w:val="•"/>
      <w:lvlJc w:val="left"/>
      <w:pPr>
        <w:tabs>
          <w:tab w:val="num" w:pos="1440"/>
        </w:tabs>
        <w:ind w:left="1440" w:hanging="360"/>
      </w:pPr>
      <w:rPr>
        <w:rFonts w:ascii="Arial" w:hAnsi="Arial" w:hint="default"/>
      </w:rPr>
    </w:lvl>
    <w:lvl w:ilvl="2" w:tplc="63868914" w:tentative="1">
      <w:start w:val="1"/>
      <w:numFmt w:val="bullet"/>
      <w:lvlText w:val="•"/>
      <w:lvlJc w:val="left"/>
      <w:pPr>
        <w:tabs>
          <w:tab w:val="num" w:pos="2160"/>
        </w:tabs>
        <w:ind w:left="2160" w:hanging="360"/>
      </w:pPr>
      <w:rPr>
        <w:rFonts w:ascii="Arial" w:hAnsi="Arial" w:hint="default"/>
      </w:rPr>
    </w:lvl>
    <w:lvl w:ilvl="3" w:tplc="6CB6E6CE" w:tentative="1">
      <w:start w:val="1"/>
      <w:numFmt w:val="bullet"/>
      <w:lvlText w:val="•"/>
      <w:lvlJc w:val="left"/>
      <w:pPr>
        <w:tabs>
          <w:tab w:val="num" w:pos="2880"/>
        </w:tabs>
        <w:ind w:left="2880" w:hanging="360"/>
      </w:pPr>
      <w:rPr>
        <w:rFonts w:ascii="Arial" w:hAnsi="Arial" w:hint="default"/>
      </w:rPr>
    </w:lvl>
    <w:lvl w:ilvl="4" w:tplc="17BAA0A8" w:tentative="1">
      <w:start w:val="1"/>
      <w:numFmt w:val="bullet"/>
      <w:lvlText w:val="•"/>
      <w:lvlJc w:val="left"/>
      <w:pPr>
        <w:tabs>
          <w:tab w:val="num" w:pos="3600"/>
        </w:tabs>
        <w:ind w:left="3600" w:hanging="360"/>
      </w:pPr>
      <w:rPr>
        <w:rFonts w:ascii="Arial" w:hAnsi="Arial" w:hint="default"/>
      </w:rPr>
    </w:lvl>
    <w:lvl w:ilvl="5" w:tplc="D02E0FCC" w:tentative="1">
      <w:start w:val="1"/>
      <w:numFmt w:val="bullet"/>
      <w:lvlText w:val="•"/>
      <w:lvlJc w:val="left"/>
      <w:pPr>
        <w:tabs>
          <w:tab w:val="num" w:pos="4320"/>
        </w:tabs>
        <w:ind w:left="4320" w:hanging="360"/>
      </w:pPr>
      <w:rPr>
        <w:rFonts w:ascii="Arial" w:hAnsi="Arial" w:hint="default"/>
      </w:rPr>
    </w:lvl>
    <w:lvl w:ilvl="6" w:tplc="70EEFEF2" w:tentative="1">
      <w:start w:val="1"/>
      <w:numFmt w:val="bullet"/>
      <w:lvlText w:val="•"/>
      <w:lvlJc w:val="left"/>
      <w:pPr>
        <w:tabs>
          <w:tab w:val="num" w:pos="5040"/>
        </w:tabs>
        <w:ind w:left="5040" w:hanging="360"/>
      </w:pPr>
      <w:rPr>
        <w:rFonts w:ascii="Arial" w:hAnsi="Arial" w:hint="default"/>
      </w:rPr>
    </w:lvl>
    <w:lvl w:ilvl="7" w:tplc="116807C6" w:tentative="1">
      <w:start w:val="1"/>
      <w:numFmt w:val="bullet"/>
      <w:lvlText w:val="•"/>
      <w:lvlJc w:val="left"/>
      <w:pPr>
        <w:tabs>
          <w:tab w:val="num" w:pos="5760"/>
        </w:tabs>
        <w:ind w:left="5760" w:hanging="360"/>
      </w:pPr>
      <w:rPr>
        <w:rFonts w:ascii="Arial" w:hAnsi="Arial" w:hint="default"/>
      </w:rPr>
    </w:lvl>
    <w:lvl w:ilvl="8" w:tplc="922C4D7A" w:tentative="1">
      <w:start w:val="1"/>
      <w:numFmt w:val="bullet"/>
      <w:lvlText w:val="•"/>
      <w:lvlJc w:val="left"/>
      <w:pPr>
        <w:tabs>
          <w:tab w:val="num" w:pos="6480"/>
        </w:tabs>
        <w:ind w:left="6480" w:hanging="360"/>
      </w:pPr>
      <w:rPr>
        <w:rFonts w:ascii="Arial" w:hAnsi="Arial" w:hint="default"/>
      </w:rPr>
    </w:lvl>
  </w:abstractNum>
  <w:num w:numId="1" w16cid:durableId="59436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7"/>
    <w:rsid w:val="00272F35"/>
    <w:rsid w:val="002A29C3"/>
    <w:rsid w:val="003C23C8"/>
    <w:rsid w:val="00477337"/>
    <w:rsid w:val="008120D6"/>
    <w:rsid w:val="00A37AFB"/>
    <w:rsid w:val="00A50676"/>
    <w:rsid w:val="00A64DE4"/>
    <w:rsid w:val="00B52F04"/>
    <w:rsid w:val="00C85538"/>
    <w:rsid w:val="00F666ED"/>
    <w:rsid w:val="00F902C9"/>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19D7"/>
  <w15:chartTrackingRefBased/>
  <w15:docId w15:val="{DC6D62DC-9424-9D47-BB26-49EE9B07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6ED"/>
    <w:pPr>
      <w:tabs>
        <w:tab w:val="center" w:pos="4513"/>
        <w:tab w:val="right" w:pos="9026"/>
      </w:tabs>
    </w:pPr>
  </w:style>
  <w:style w:type="character" w:customStyle="1" w:styleId="HeaderChar">
    <w:name w:val="Header Char"/>
    <w:basedOn w:val="DefaultParagraphFont"/>
    <w:link w:val="Header"/>
    <w:uiPriority w:val="99"/>
    <w:rsid w:val="00F666ED"/>
  </w:style>
  <w:style w:type="paragraph" w:styleId="Footer">
    <w:name w:val="footer"/>
    <w:basedOn w:val="Normal"/>
    <w:link w:val="FooterChar"/>
    <w:uiPriority w:val="99"/>
    <w:unhideWhenUsed/>
    <w:rsid w:val="00F666ED"/>
    <w:pPr>
      <w:tabs>
        <w:tab w:val="center" w:pos="4513"/>
        <w:tab w:val="right" w:pos="9026"/>
      </w:tabs>
    </w:pPr>
  </w:style>
  <w:style w:type="character" w:customStyle="1" w:styleId="FooterChar">
    <w:name w:val="Footer Char"/>
    <w:basedOn w:val="DefaultParagraphFont"/>
    <w:link w:val="Footer"/>
    <w:uiPriority w:val="99"/>
    <w:rsid w:val="00F6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4297">
      <w:bodyDiv w:val="1"/>
      <w:marLeft w:val="0"/>
      <w:marRight w:val="0"/>
      <w:marTop w:val="0"/>
      <w:marBottom w:val="0"/>
      <w:divBdr>
        <w:top w:val="none" w:sz="0" w:space="0" w:color="auto"/>
        <w:left w:val="none" w:sz="0" w:space="0" w:color="auto"/>
        <w:bottom w:val="none" w:sz="0" w:space="0" w:color="auto"/>
        <w:right w:val="none" w:sz="0" w:space="0" w:color="auto"/>
      </w:divBdr>
    </w:div>
    <w:div w:id="609357198">
      <w:bodyDiv w:val="1"/>
      <w:marLeft w:val="0"/>
      <w:marRight w:val="0"/>
      <w:marTop w:val="0"/>
      <w:marBottom w:val="0"/>
      <w:divBdr>
        <w:top w:val="none" w:sz="0" w:space="0" w:color="auto"/>
        <w:left w:val="none" w:sz="0" w:space="0" w:color="auto"/>
        <w:bottom w:val="none" w:sz="0" w:space="0" w:color="auto"/>
        <w:right w:val="none" w:sz="0" w:space="0" w:color="auto"/>
      </w:divBdr>
    </w:div>
    <w:div w:id="984941737">
      <w:bodyDiv w:val="1"/>
      <w:marLeft w:val="0"/>
      <w:marRight w:val="0"/>
      <w:marTop w:val="0"/>
      <w:marBottom w:val="0"/>
      <w:divBdr>
        <w:top w:val="none" w:sz="0" w:space="0" w:color="auto"/>
        <w:left w:val="none" w:sz="0" w:space="0" w:color="auto"/>
        <w:bottom w:val="none" w:sz="0" w:space="0" w:color="auto"/>
        <w:right w:val="none" w:sz="0" w:space="0" w:color="auto"/>
      </w:divBdr>
    </w:div>
    <w:div w:id="1268736928">
      <w:bodyDiv w:val="1"/>
      <w:marLeft w:val="0"/>
      <w:marRight w:val="0"/>
      <w:marTop w:val="0"/>
      <w:marBottom w:val="0"/>
      <w:divBdr>
        <w:top w:val="none" w:sz="0" w:space="0" w:color="auto"/>
        <w:left w:val="none" w:sz="0" w:space="0" w:color="auto"/>
        <w:bottom w:val="none" w:sz="0" w:space="0" w:color="auto"/>
        <w:right w:val="none" w:sz="0" w:space="0" w:color="auto"/>
      </w:divBdr>
      <w:divsChild>
        <w:div w:id="283851077">
          <w:marLeft w:val="360"/>
          <w:marRight w:val="0"/>
          <w:marTop w:val="200"/>
          <w:marBottom w:val="0"/>
          <w:divBdr>
            <w:top w:val="none" w:sz="0" w:space="0" w:color="auto"/>
            <w:left w:val="none" w:sz="0" w:space="0" w:color="auto"/>
            <w:bottom w:val="none" w:sz="0" w:space="0" w:color="auto"/>
            <w:right w:val="none" w:sz="0" w:space="0" w:color="auto"/>
          </w:divBdr>
        </w:div>
        <w:div w:id="734625218">
          <w:marLeft w:val="1080"/>
          <w:marRight w:val="0"/>
          <w:marTop w:val="100"/>
          <w:marBottom w:val="0"/>
          <w:divBdr>
            <w:top w:val="none" w:sz="0" w:space="0" w:color="auto"/>
            <w:left w:val="none" w:sz="0" w:space="0" w:color="auto"/>
            <w:bottom w:val="none" w:sz="0" w:space="0" w:color="auto"/>
            <w:right w:val="none" w:sz="0" w:space="0" w:color="auto"/>
          </w:divBdr>
        </w:div>
        <w:div w:id="1603301870">
          <w:marLeft w:val="360"/>
          <w:marRight w:val="0"/>
          <w:marTop w:val="200"/>
          <w:marBottom w:val="0"/>
          <w:divBdr>
            <w:top w:val="none" w:sz="0" w:space="0" w:color="auto"/>
            <w:left w:val="none" w:sz="0" w:space="0" w:color="auto"/>
            <w:bottom w:val="none" w:sz="0" w:space="0" w:color="auto"/>
            <w:right w:val="none" w:sz="0" w:space="0" w:color="auto"/>
          </w:divBdr>
        </w:div>
        <w:div w:id="447822437">
          <w:marLeft w:val="1080"/>
          <w:marRight w:val="0"/>
          <w:marTop w:val="100"/>
          <w:marBottom w:val="0"/>
          <w:divBdr>
            <w:top w:val="none" w:sz="0" w:space="0" w:color="auto"/>
            <w:left w:val="none" w:sz="0" w:space="0" w:color="auto"/>
            <w:bottom w:val="none" w:sz="0" w:space="0" w:color="auto"/>
            <w:right w:val="none" w:sz="0" w:space="0" w:color="auto"/>
          </w:divBdr>
        </w:div>
        <w:div w:id="1153066979">
          <w:marLeft w:val="360"/>
          <w:marRight w:val="0"/>
          <w:marTop w:val="200"/>
          <w:marBottom w:val="0"/>
          <w:divBdr>
            <w:top w:val="none" w:sz="0" w:space="0" w:color="auto"/>
            <w:left w:val="none" w:sz="0" w:space="0" w:color="auto"/>
            <w:bottom w:val="none" w:sz="0" w:space="0" w:color="auto"/>
            <w:right w:val="none" w:sz="0" w:space="0" w:color="auto"/>
          </w:divBdr>
        </w:div>
        <w:div w:id="209200153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Penchala Vamsi Chebrolu</cp:lastModifiedBy>
  <cp:revision>3</cp:revision>
  <dcterms:created xsi:type="dcterms:W3CDTF">2020-07-02T09:05:00Z</dcterms:created>
  <dcterms:modified xsi:type="dcterms:W3CDTF">2022-05-30T15:00:00Z</dcterms:modified>
</cp:coreProperties>
</file>