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D6EE" w14:textId="77777777" w:rsidR="001631CF" w:rsidRPr="00EB3E5E" w:rsidRDefault="00660676">
      <w:pPr>
        <w:pStyle w:val="Heading1"/>
        <w:rPr>
          <w:b/>
          <w:color w:val="000000"/>
          <w:sz w:val="24"/>
          <w:szCs w:val="24"/>
        </w:rPr>
      </w:pPr>
      <w:r w:rsidRPr="00EB3E5E">
        <w:rPr>
          <w:b/>
          <w:color w:val="000000"/>
          <w:sz w:val="24"/>
          <w:szCs w:val="24"/>
        </w:rPr>
        <w:t>Spot the Bad UX!</w:t>
      </w:r>
    </w:p>
    <w:p w14:paraId="29893BC8" w14:textId="77777777" w:rsidR="001631CF" w:rsidRDefault="00660676">
      <w:pPr>
        <w:rPr>
          <w:i/>
          <w:color w:val="595959"/>
        </w:rPr>
      </w:pPr>
      <w:r>
        <w:rPr>
          <w:i/>
          <w:color w:val="595959"/>
        </w:rPr>
        <w:t>Refer to the resource ‘UX/UI Principles.pdf’ to spot the bad UX in ‘Spot the bad UX!.pdf’.</w:t>
      </w:r>
    </w:p>
    <w:p w14:paraId="10C740E6" w14:textId="77777777" w:rsidR="001631CF" w:rsidRDefault="001631CF">
      <w:pPr>
        <w:rPr>
          <w:i/>
          <w:color w:val="595959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86"/>
        <w:gridCol w:w="3634"/>
      </w:tblGrid>
      <w:tr w:rsidR="001631CF" w14:paraId="20B4256F" w14:textId="77777777">
        <w:trPr>
          <w:trHeight w:val="422"/>
        </w:trPr>
        <w:tc>
          <w:tcPr>
            <w:tcW w:w="1696" w:type="dxa"/>
          </w:tcPr>
          <w:p w14:paraId="471177D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Error Number</w:t>
            </w:r>
          </w:p>
        </w:tc>
        <w:tc>
          <w:tcPr>
            <w:tcW w:w="3686" w:type="dxa"/>
          </w:tcPr>
          <w:p w14:paraId="042F6D78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User Experience Design Principle</w:t>
            </w:r>
          </w:p>
        </w:tc>
        <w:tc>
          <w:tcPr>
            <w:tcW w:w="3634" w:type="dxa"/>
          </w:tcPr>
          <w:p w14:paraId="2A873976" w14:textId="77777777" w:rsidR="001631CF" w:rsidRPr="00EB3E5E" w:rsidRDefault="00660676">
            <w:pPr>
              <w:rPr>
                <w:b/>
              </w:rPr>
            </w:pPr>
            <w:r w:rsidRPr="00EB3E5E">
              <w:rPr>
                <w:b/>
              </w:rPr>
              <w:t>What would you do differently?</w:t>
            </w:r>
          </w:p>
        </w:tc>
      </w:tr>
      <w:tr w:rsidR="001631CF" w14:paraId="7DDDEEE9" w14:textId="77777777">
        <w:trPr>
          <w:trHeight w:val="680"/>
        </w:trPr>
        <w:tc>
          <w:tcPr>
            <w:tcW w:w="1696" w:type="dxa"/>
          </w:tcPr>
          <w:p w14:paraId="3A0CC454" w14:textId="77777777" w:rsidR="001631CF" w:rsidRDefault="00660676">
            <w:pPr>
              <w:jc w:val="center"/>
            </w:pPr>
            <w:r>
              <w:t>1</w:t>
            </w:r>
          </w:p>
        </w:tc>
        <w:tc>
          <w:tcPr>
            <w:tcW w:w="3686" w:type="dxa"/>
          </w:tcPr>
          <w:p w14:paraId="16D49C6A" w14:textId="4E0E7670" w:rsidR="001631CF" w:rsidRDefault="005A5527">
            <w:r>
              <w:t>Consistency &amp; standards</w:t>
            </w:r>
          </w:p>
        </w:tc>
        <w:tc>
          <w:tcPr>
            <w:tcW w:w="3634" w:type="dxa"/>
          </w:tcPr>
          <w:p w14:paraId="75815670" w14:textId="32E60A2D" w:rsidR="001631CF" w:rsidRDefault="005A5527">
            <w:r>
              <w:t>Consistent should be there in layouts and screen.</w:t>
            </w:r>
          </w:p>
        </w:tc>
      </w:tr>
      <w:tr w:rsidR="001631CF" w14:paraId="0E632EDB" w14:textId="77777777">
        <w:trPr>
          <w:trHeight w:val="680"/>
        </w:trPr>
        <w:tc>
          <w:tcPr>
            <w:tcW w:w="1696" w:type="dxa"/>
          </w:tcPr>
          <w:p w14:paraId="462353F6" w14:textId="77777777" w:rsidR="001631CF" w:rsidRDefault="00660676">
            <w:pPr>
              <w:jc w:val="center"/>
            </w:pPr>
            <w:r>
              <w:t>2</w:t>
            </w:r>
          </w:p>
        </w:tc>
        <w:tc>
          <w:tcPr>
            <w:tcW w:w="3686" w:type="dxa"/>
          </w:tcPr>
          <w:p w14:paraId="5458CCD2" w14:textId="3F3CEF84" w:rsidR="001631CF" w:rsidRDefault="005A5527">
            <w:r>
              <w:t>Consistency &amp; standards</w:t>
            </w:r>
          </w:p>
        </w:tc>
        <w:tc>
          <w:tcPr>
            <w:tcW w:w="3634" w:type="dxa"/>
          </w:tcPr>
          <w:p w14:paraId="6DB686ED" w14:textId="0A600E65" w:rsidR="005A5527" w:rsidRDefault="005A5527">
            <w:r>
              <w:t>The scrolling for apps should be vertical only.</w:t>
            </w:r>
          </w:p>
        </w:tc>
      </w:tr>
      <w:tr w:rsidR="001631CF" w14:paraId="4312F7CA" w14:textId="77777777">
        <w:trPr>
          <w:trHeight w:val="680"/>
        </w:trPr>
        <w:tc>
          <w:tcPr>
            <w:tcW w:w="1696" w:type="dxa"/>
          </w:tcPr>
          <w:p w14:paraId="0E094BAC" w14:textId="77777777" w:rsidR="001631CF" w:rsidRDefault="00660676">
            <w:pPr>
              <w:jc w:val="center"/>
            </w:pPr>
            <w:r>
              <w:t>3</w:t>
            </w:r>
          </w:p>
        </w:tc>
        <w:tc>
          <w:tcPr>
            <w:tcW w:w="3686" w:type="dxa"/>
          </w:tcPr>
          <w:p w14:paraId="15A8BD3C" w14:textId="4F6D0895" w:rsidR="001631CF" w:rsidRDefault="005A5527">
            <w:r>
              <w:t>Aesthetics and minimalist design</w:t>
            </w:r>
          </w:p>
        </w:tc>
        <w:tc>
          <w:tcPr>
            <w:tcW w:w="3634" w:type="dxa"/>
          </w:tcPr>
          <w:p w14:paraId="05705FAC" w14:textId="62B460A3" w:rsidR="005A5527" w:rsidRDefault="005A5527">
            <w:r>
              <w:t>Colours, fonts, images should be clear and simple to understand.</w:t>
            </w:r>
          </w:p>
        </w:tc>
      </w:tr>
      <w:tr w:rsidR="001631CF" w14:paraId="6701C112" w14:textId="77777777">
        <w:trPr>
          <w:trHeight w:val="680"/>
        </w:trPr>
        <w:tc>
          <w:tcPr>
            <w:tcW w:w="1696" w:type="dxa"/>
          </w:tcPr>
          <w:p w14:paraId="49B8E3F6" w14:textId="77777777" w:rsidR="001631CF" w:rsidRDefault="00660676">
            <w:pPr>
              <w:jc w:val="center"/>
            </w:pPr>
            <w:r>
              <w:t>4</w:t>
            </w:r>
          </w:p>
        </w:tc>
        <w:tc>
          <w:tcPr>
            <w:tcW w:w="3686" w:type="dxa"/>
          </w:tcPr>
          <w:p w14:paraId="550E3D91" w14:textId="0CA23B37" w:rsidR="001631CF" w:rsidRDefault="005A5527">
            <w:r>
              <w:t>Skewmorphism</w:t>
            </w:r>
          </w:p>
        </w:tc>
        <w:tc>
          <w:tcPr>
            <w:tcW w:w="3634" w:type="dxa"/>
          </w:tcPr>
          <w:p w14:paraId="1E5CBE6B" w14:textId="3F10CA80" w:rsidR="001631CF" w:rsidRDefault="005A5527">
            <w:r>
              <w:t>Icons that are useful to link the real world should use for the navigation of the app.</w:t>
            </w:r>
          </w:p>
        </w:tc>
      </w:tr>
      <w:tr w:rsidR="001631CF" w14:paraId="4CE77B29" w14:textId="77777777">
        <w:trPr>
          <w:trHeight w:val="680"/>
        </w:trPr>
        <w:tc>
          <w:tcPr>
            <w:tcW w:w="1696" w:type="dxa"/>
          </w:tcPr>
          <w:p w14:paraId="4958C434" w14:textId="77777777" w:rsidR="001631CF" w:rsidRDefault="00660676">
            <w:pPr>
              <w:jc w:val="center"/>
            </w:pPr>
            <w:r>
              <w:t>5</w:t>
            </w:r>
          </w:p>
        </w:tc>
        <w:tc>
          <w:tcPr>
            <w:tcW w:w="3686" w:type="dxa"/>
          </w:tcPr>
          <w:p w14:paraId="6D6BD19C" w14:textId="15302851" w:rsidR="001631CF" w:rsidRDefault="005A5527">
            <w:r>
              <w:t>Help and documentation</w:t>
            </w:r>
          </w:p>
        </w:tc>
        <w:tc>
          <w:tcPr>
            <w:tcW w:w="3634" w:type="dxa"/>
          </w:tcPr>
          <w:p w14:paraId="5C553BE4" w14:textId="26413728" w:rsidR="001631CF" w:rsidRDefault="005A5527">
            <w:r>
              <w:t>Help information should be clear and detailed to understand.</w:t>
            </w:r>
          </w:p>
        </w:tc>
      </w:tr>
      <w:tr w:rsidR="001631CF" w14:paraId="7287AB33" w14:textId="77777777">
        <w:trPr>
          <w:trHeight w:val="680"/>
        </w:trPr>
        <w:tc>
          <w:tcPr>
            <w:tcW w:w="1696" w:type="dxa"/>
          </w:tcPr>
          <w:p w14:paraId="676CABDC" w14:textId="77777777" w:rsidR="001631CF" w:rsidRDefault="00660676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14:paraId="4F09FA34" w14:textId="78AB9B8C" w:rsidR="001631CF" w:rsidRDefault="0090510B">
            <w:r>
              <w:t>Aesthetics and minimalist design</w:t>
            </w:r>
          </w:p>
        </w:tc>
        <w:tc>
          <w:tcPr>
            <w:tcW w:w="3634" w:type="dxa"/>
          </w:tcPr>
          <w:p w14:paraId="4CD06A37" w14:textId="403029D2" w:rsidR="001631CF" w:rsidRDefault="0090510B">
            <w:r>
              <w:t>The design of the button should  more  attractive and simple.</w:t>
            </w:r>
          </w:p>
        </w:tc>
      </w:tr>
      <w:tr w:rsidR="001631CF" w14:paraId="617C6288" w14:textId="77777777">
        <w:trPr>
          <w:trHeight w:val="680"/>
        </w:trPr>
        <w:tc>
          <w:tcPr>
            <w:tcW w:w="1696" w:type="dxa"/>
          </w:tcPr>
          <w:p w14:paraId="59BFC0F5" w14:textId="77777777" w:rsidR="001631CF" w:rsidRDefault="00660676">
            <w:pPr>
              <w:jc w:val="center"/>
            </w:pPr>
            <w:r>
              <w:t>7</w:t>
            </w:r>
          </w:p>
        </w:tc>
        <w:tc>
          <w:tcPr>
            <w:tcW w:w="3686" w:type="dxa"/>
          </w:tcPr>
          <w:p w14:paraId="2C5A538B" w14:textId="6E787647" w:rsidR="001631CF" w:rsidRDefault="0090510B">
            <w:r>
              <w:t>Match between system and the real world</w:t>
            </w:r>
          </w:p>
        </w:tc>
        <w:tc>
          <w:tcPr>
            <w:tcW w:w="3634" w:type="dxa"/>
          </w:tcPr>
          <w:p w14:paraId="2043BB7D" w14:textId="07B04347" w:rsidR="001631CF" w:rsidRDefault="0090510B">
            <w:r>
              <w:t>Icon and text should match the real world for the easy understanding.</w:t>
            </w:r>
          </w:p>
        </w:tc>
      </w:tr>
      <w:tr w:rsidR="0090510B" w14:paraId="517A52C5" w14:textId="77777777">
        <w:trPr>
          <w:trHeight w:val="680"/>
        </w:trPr>
        <w:tc>
          <w:tcPr>
            <w:tcW w:w="1696" w:type="dxa"/>
          </w:tcPr>
          <w:p w14:paraId="7BDCD71D" w14:textId="77777777" w:rsidR="0090510B" w:rsidRDefault="0090510B" w:rsidP="0090510B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14:paraId="62358053" w14:textId="3679A889" w:rsidR="0090510B" w:rsidRDefault="0090510B" w:rsidP="0090510B">
            <w:r>
              <w:t>Aesthetics and minimalist design</w:t>
            </w:r>
          </w:p>
        </w:tc>
        <w:tc>
          <w:tcPr>
            <w:tcW w:w="3634" w:type="dxa"/>
          </w:tcPr>
          <w:p w14:paraId="3988D5AE" w14:textId="17A5643F" w:rsidR="0090510B" w:rsidRDefault="0090510B" w:rsidP="0090510B">
            <w:r>
              <w:t>Reduction of unnecessary images and text.</w:t>
            </w:r>
          </w:p>
        </w:tc>
      </w:tr>
    </w:tbl>
    <w:p w14:paraId="5CC6323F" w14:textId="703072D4" w:rsidR="001631CF" w:rsidRDefault="001F1647">
      <w:r>
        <w:rPr>
          <w:noProof/>
        </w:rPr>
        <w:drawing>
          <wp:inline distT="0" distB="0" distL="0" distR="0" wp14:anchorId="0DB21C0A" wp14:editId="7516D270">
            <wp:extent cx="6492240" cy="3924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CF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E876" w14:textId="77777777" w:rsidR="007876C0" w:rsidRDefault="007876C0">
      <w:pPr>
        <w:spacing w:after="0" w:line="240" w:lineRule="auto"/>
      </w:pPr>
      <w:r>
        <w:separator/>
      </w:r>
    </w:p>
  </w:endnote>
  <w:endnote w:type="continuationSeparator" w:id="0">
    <w:p w14:paraId="4A580D53" w14:textId="77777777" w:rsidR="007876C0" w:rsidRDefault="0078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3B92" w14:textId="77777777" w:rsidR="007876C0" w:rsidRDefault="007876C0">
      <w:pPr>
        <w:spacing w:after="0" w:line="240" w:lineRule="auto"/>
      </w:pPr>
      <w:r>
        <w:separator/>
      </w:r>
    </w:p>
  </w:footnote>
  <w:footnote w:type="continuationSeparator" w:id="0">
    <w:p w14:paraId="05A46200" w14:textId="77777777" w:rsidR="007876C0" w:rsidRDefault="0078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63ED" w14:textId="303971D1" w:rsidR="001631CF" w:rsidRDefault="00EB3E5E" w:rsidP="00EB3E5E">
    <w:pPr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26D02D4D" wp14:editId="1B66BCAA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CF"/>
    <w:rsid w:val="001631CF"/>
    <w:rsid w:val="001F1647"/>
    <w:rsid w:val="005A5527"/>
    <w:rsid w:val="00660676"/>
    <w:rsid w:val="006C63B1"/>
    <w:rsid w:val="007876C0"/>
    <w:rsid w:val="0090510B"/>
    <w:rsid w:val="00C127AB"/>
    <w:rsid w:val="00EB3E5E"/>
    <w:rsid w:val="00F4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58AC"/>
  <w15:docId w15:val="{7CC3DA49-855B-4D49-818F-4EACAF2A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table" w:styleId="TableGrid">
    <w:name w:val="Table Grid"/>
    <w:basedOn w:val="TableNormal"/>
    <w:uiPriority w:val="39"/>
    <w:rsid w:val="00EE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5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B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QS8BUvkVRzDYY/clwjLzOCKDw==">AMUW2mW1ONcQyLU6/oA3BzY9LYprK/et7NA3v+LMvfApjJjrELG38nDC91gIT9BNAaSTX43EcIQy5ErOfQKsGuwrZo0So6DZw1RmvcuywlK4bkF+NNtfARo=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Norris</dc:creator>
  <cp:lastModifiedBy>Penchala Vamsi Chebrolu</cp:lastModifiedBy>
  <cp:revision>2</cp:revision>
  <dcterms:created xsi:type="dcterms:W3CDTF">2022-05-27T06:23:00Z</dcterms:created>
  <dcterms:modified xsi:type="dcterms:W3CDTF">2022-05-27T06:23:00Z</dcterms:modified>
</cp:coreProperties>
</file>