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27.png" ContentType="image/png"/>
  <Override PartName="/word/media/rId37.png" ContentType="image/png"/>
  <Override PartName="/word/media/rId35.png" ContentType="image/png"/>
  <Override PartName="/word/media/rId29.png" ContentType="image/png"/>
  <Override PartName="/word/media/rId20.png" ContentType="image/png"/>
  <Override PartName="/word/media/rId23.png" ContentType="image/png"/>
  <Override PartName="/word/media/rId25.png" ContentType="image/png"/>
  <Override PartName="/word/media/" ContentType="application/octet-stream"/>
  <Override PartName="/word/media/rId39.png" ContentType="image/png"/>
  <Override PartName="/word/media/rId29.png" ContentType="image/png"/>
  <Override PartName="/word/media/rId25.png" ContentType="image/png"/>
  <Override PartName="/word/media/rId32.png" ContentType="image/png"/>
  <Override PartName="/word/media/rId33.png" ContentType="image/png"/>
  <Override PartName="/word/media/rId27.png" ContentType="image/png"/>
  <Override PartName="/word/media/rId23.png" ContentType="image/png"/>
  <Override PartName="/word/media/rId36.png" ContentType="image/png"/>
  <Override PartName="/word/media/rId20.png" ContentType="image/png"/>
  <Override PartName="/word/media/image4.png" ContentType="image/png"/>
  <Override PartName="/word/media/image1.png" ContentType="image/png"/>
  <Override PartName="/word/media/rId4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40080" cy="6400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Pansen Engineering × VMS</w:t>
      </w:r>
    </w:p>
    <w:p>
      <w:pPr>
        <w:pStyle w:val="BodyText"/>
      </w:pPr>
      <w:r>
        <w:rPr>
          <w:bCs/>
          <w:b/>
        </w:rPr>
        <w:t xml:space="preserve">Responses to Your Meeting Questions — Resolved Items</w:t>
      </w:r>
    </w:p>
    <w:p>
      <w:pPr>
        <w:pStyle w:val="BodyText"/>
      </w:pPr>
      <w:r>
        <w:t xml:space="preserve">A focused, picture-led guide to the points raised in our review call. Each red number on a screenshot matches a numbered step below it.</w:t>
      </w:r>
    </w:p>
    <w:p>
      <w:pPr>
        <w:pStyle w:val="BodyText"/>
      </w:pPr>
      <w:r>
        <w:t xml:space="preserve">Version 1.4 · 2026-06-19 · Pansen Engineering India Pvt. Ltd.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VMS — Meeting Follow-up (Resolved Items)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for</w:t>
            </w:r>
          </w:p>
        </w:tc>
        <w:tc>
          <w:p>
            <w:pPr>
              <w:pStyle w:val="Compact"/>
              <w:jc w:val="left"/>
            </w:pPr>
            <w:r>
              <w:t xml:space="preserve">Pansen — Masu (HR), Vidhya (IT), Kavi (Site)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Covers</w:t>
            </w:r>
          </w:p>
        </w:tc>
        <w:tc>
          <w:p>
            <w:pPr>
              <w:pStyle w:val="Compact"/>
              <w:jc w:val="left"/>
            </w:pPr>
            <w:r>
              <w:t xml:space="preserve">Aadhaar verification · OTP delivery · exceptions · records &amp; data privacy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pansen.vmsys.co</w:t>
            </w:r>
          </w:p>
        </w:tc>
      </w:tr>
    </w:tbl>
    <w:bookmarkStart w:id="21" w:name="summary-your-points"/>
    <w:p>
      <w:pPr>
        <w:pStyle w:val="Heading1"/>
      </w:pPr>
      <w:r>
        <w:t xml:space="preserve">Summary — your points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c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What you raised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 pass was issued even when Aadhaar was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verified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verification is now mandatory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Aadhaar would not verify on the phone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Clarified</w:t>
            </w:r>
            <w:r>
              <w:t xml:space="preserve"> </w:t>
            </w:r>
            <w:r>
              <w:t xml:space="preserve">— scan the</w:t>
            </w:r>
            <w:r>
              <w:t xml:space="preserve"> </w:t>
            </w:r>
            <w:r>
              <w:rPr>
                <w:bCs/>
                <w:b/>
              </w:rPr>
              <w:t xml:space="preserve">BACK</w:t>
            </w:r>
            <w:r>
              <w:t xml:space="preserve"> </w:t>
            </w:r>
            <w:r>
              <w:t xml:space="preserve">QR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SMS OTP does not arrive at the gate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Email OTP added</w:t>
            </w:r>
            <w:r>
              <w:t xml:space="preserve"> </w:t>
            </w:r>
            <w:r>
              <w:t xml:space="preserve">as a backup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Foreign / Nepal workers have no Aadhaar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Admin creates the pass manually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Download records with verification details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Export now shows verification</w:t>
            </w:r>
            <w:r>
              <w:t xml:space="preserve"> </w:t>
            </w:r>
            <w:r>
              <w:t xml:space="preserve">(ID masked)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Store the Aadhaar card in the system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Cannot store the full Aadhaar (law)</w:t>
            </w:r>
            <w:r>
              <w:t xml:space="preserve"> </w:t>
            </w:r>
            <w:r>
              <w:t xml:space="preserve">— see what we keep instead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Can one mobile number be used by many people?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Clarified</w:t>
            </w:r>
            <w:r>
              <w:t xml:space="preserve"> </w:t>
            </w:r>
            <w:r>
              <w:t xml:space="preserve">— one number = one person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Check-in / check-out must be reliable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— nightly auto check-out enabled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Work-hours attendance (time in / out) report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live now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Who issued / approved each pass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recorded &amp; exportable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Gate-crowd fast flow · contractor batch sign-up</w:t>
            </w:r>
          </w:p>
        </w:tc>
        <w:tc>
          <w:p>
            <w:pPr>
              <w:pStyle w:val="Compact"/>
              <w:jc w:val="left"/>
            </w:pPr>
            <w:r>
              <w:t xml:space="preserve">🔧</w:t>
            </w:r>
            <w:r>
              <w:t xml:space="preserve"> </w:t>
            </w:r>
            <w:r>
              <w:rPr>
                <w:bCs/>
                <w:b/>
              </w:rPr>
              <w:t xml:space="preserve">Next phase</w:t>
            </w:r>
          </w:p>
        </w:tc>
      </w:tr>
    </w:tbl>
    <w:p>
      <w:pPr>
        <w:pStyle w:val="BlockText"/>
      </w:pPr>
      <w:r>
        <w:t xml:space="preserve">This document covers the items that are</w:t>
      </w:r>
      <w:r>
        <w:t xml:space="preserve"> </w:t>
      </w:r>
      <w:r>
        <w:rPr>
          <w:bCs/>
          <w:b/>
        </w:rPr>
        <w:t xml:space="preserve">resolved or clarified</w:t>
      </w:r>
      <w:r>
        <w:t xml:space="preserve">. The items marked 🔧 are tracked and will follow with their own steps.</w:t>
      </w:r>
    </w:p>
    <w:bookmarkEnd w:id="21"/>
    <w:bookmarkStart w:id="22" w:name="aadhaar-verification-is-now-mandatory"/>
    <w:p>
      <w:pPr>
        <w:pStyle w:val="Heading1"/>
      </w:pPr>
      <w:r>
        <w:t xml:space="preserve">1 · Aadhaar verification is now mandatory</w:t>
      </w:r>
    </w:p>
    <w:p>
      <w:pPr>
        <w:pStyle w:val="FirstParagraph"/>
      </w:pPr>
      <w:r>
        <w:rPr>
          <w:iCs/>
          <w:i/>
        </w:rPr>
        <w:t xml:space="preserve">Goal: no pass without a verified identity.</w:t>
      </w:r>
    </w:p>
    <w:p>
      <w:pPr>
        <w:pStyle w:val="BodyText"/>
      </w:pPr>
      <w:r>
        <w:t xml:space="preserve">Earlier a pass could be issued even if the Aadhaar was not verified — because the</w:t>
      </w:r>
      <w:r>
        <w:t xml:space="preserve"> </w:t>
      </w:r>
      <w:r>
        <w:t xml:space="preserve">“</w:t>
      </w:r>
      <w:r>
        <w:t xml:space="preserve">mandatory</w:t>
      </w:r>
      <w:r>
        <w:t xml:space="preserve">”</w:t>
      </w:r>
      <w:r>
        <w:t xml:space="preserve"> </w:t>
      </w:r>
      <w:r>
        <w:t xml:space="preserve">setting was</w:t>
      </w:r>
      <w:r>
        <w:t xml:space="preserve"> </w:t>
      </w:r>
      <w:r>
        <w:rPr>
          <w:bCs/>
          <w:b/>
        </w:rPr>
        <w:t xml:space="preserve">off</w:t>
      </w:r>
      <w:r>
        <w:t xml:space="preserve">. It is now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for Pansen.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Self-registration</w:t>
            </w:r>
          </w:p>
        </w:tc>
        <w:tc>
          <w:p>
            <w:pPr>
              <w:pStyle w:val="Compact"/>
              <w:jc w:val="left"/>
            </w:pPr>
            <w:r>
              <w:t xml:space="preserve">A visitor/worker</w:t>
            </w:r>
            <w:r>
              <w:t xml:space="preserve"> </w:t>
            </w:r>
            <w:r>
              <w:rPr>
                <w:bCs/>
                <w:b/>
              </w:rPr>
              <w:t xml:space="preserve">cannot get a pass</w:t>
            </w:r>
            <w:r>
              <w:t xml:space="preserve"> </w:t>
            </w:r>
            <w:r>
              <w:t xml:space="preserve">unless their Aadhaar Secure QR is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fake / unverified ID</w:t>
            </w:r>
          </w:p>
        </w:tc>
        <w:tc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— no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Exceptions</w:t>
            </w:r>
          </w:p>
        </w:tc>
        <w:tc>
          <w:p>
            <w:pPr>
              <w:pStyle w:val="Compact"/>
              <w:jc w:val="left"/>
            </w:pPr>
            <w:r>
              <w:t xml:space="preserve">Foreigners / no-Aadhaar →</w:t>
            </w:r>
            <w:r>
              <w:t xml:space="preserve"> </w:t>
            </w:r>
            <w:r>
              <w:rPr>
                <w:bCs/>
                <w:b/>
              </w:rPr>
              <w:t xml:space="preserve">admin creates the pass</w:t>
            </w:r>
            <w:r>
              <w:t xml:space="preserve"> </w:t>
            </w:r>
            <w:r>
              <w:t xml:space="preserve">(Section 4)</w:t>
            </w:r>
          </w:p>
        </w:tc>
      </w:tr>
    </w:tbl>
    <w:p>
      <w:pPr>
        <w:pStyle w:val="BlockText"/>
      </w:pPr>
      <w:r>
        <w:rPr>
          <w:bCs/>
          <w:b/>
        </w:rPr>
        <w:t xml:space="preserve">How to confirm it’s working:</w:t>
      </w:r>
      <w:r>
        <w:t xml:space="preserve"> </w:t>
      </w:r>
      <w:r>
        <w:t xml:space="preserve">register on a phone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verifying Aadhaar — it should now stop you. With a verified Aadhaar, it issues the pass as normal.</w:t>
      </w:r>
    </w:p>
    <w:bookmarkEnd w:id="22"/>
    <w:bookmarkStart w:id="24" w:name="scanning-the-aadhaar-use-the-back"/>
    <w:p>
      <w:pPr>
        <w:pStyle w:val="Heading1"/>
      </w:pPr>
      <w:r>
        <w:t xml:space="preserve">2 · Scanning the Aadhaar — use the BACK</w:t>
      </w:r>
    </w:p>
    <w:p>
      <w:pPr>
        <w:pStyle w:val="FirstParagraph"/>
      </w:pPr>
      <w:r>
        <w:rPr>
          <w:iCs/>
          <w:i/>
        </w:rPr>
        <w:t xml:space="preserve">Goal: get the QR to read first time.</w:t>
      </w:r>
    </w:p>
    <w:p>
      <w:pPr>
        <w:pStyle w:val="BodyText"/>
      </w:pPr>
      <w:r>
        <w:drawing>
          <wp:inline>
            <wp:extent cx="2468880" cy="568999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aadhaar_verify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5689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4950"/>
        <w:gridCol w:w="2970"/>
      </w:tblGrid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rPr>
                <w:bCs/>
                <w:b/>
              </w:rPr>
              <w:t xml:space="preserve">Verify with Aadhaar</w:t>
            </w:r>
            <w:r>
              <w:t xml:space="preserve">, then photograph the</w:t>
            </w:r>
            <w:r>
              <w:t xml:space="preserve"> </w:t>
            </w:r>
            <w:r>
              <w:rPr>
                <w:bCs/>
                <w:b/>
              </w:rPr>
              <w:t xml:space="preserve">BACK</w:t>
            </w:r>
            <w:r>
              <w:t xml:space="preserve"> </w:t>
            </w:r>
            <w:r>
              <w:t xml:space="preserve">of the card (the big square QR)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It is checked</w:t>
            </w:r>
            <w:r>
              <w:t xml:space="preserve"> </w:t>
            </w:r>
            <w:r>
              <w:rPr>
                <w:bCs/>
                <w:b/>
              </w:rPr>
              <w:t xml:space="preserve">offline against UIDAI</w:t>
            </w:r>
            <w:r>
              <w:t xml:space="preserve"> </w:t>
            </w:r>
            <w:r>
              <w:t xml:space="preserve">— the Aadhaar number is never stored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After it verifies, add the visitor’s</w:t>
            </w:r>
            <w:r>
              <w:t xml:space="preserve"> </w:t>
            </w:r>
            <w:r>
              <w:rPr>
                <w:bCs/>
                <w:b/>
              </w:rPr>
              <w:t xml:space="preserve">photo</w:t>
            </w:r>
            <w:r>
              <w:t xml:space="preserve"> </w:t>
            </w:r>
            <w:r>
              <w:t xml:space="preserve">(Camera / Upload)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front has no QR</w:t>
      </w:r>
      <w:r>
        <w:t xml:space="preserve"> </w:t>
      </w:r>
      <w:r>
        <w:t xml:space="preserve">— that is why scanning the front failed in our call. Keep the QR sharp, straight and well-lit. The</w:t>
      </w:r>
      <w:r>
        <w:t xml:space="preserve"> </w:t>
      </w:r>
      <w:r>
        <w:rPr>
          <w:bCs/>
          <w:b/>
        </w:rPr>
        <w:t xml:space="preserve">mAadhaar app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eAadhaar PDF</w:t>
      </w:r>
      <w:r>
        <w:t xml:space="preserve"> </w:t>
      </w:r>
      <w:r>
        <w:t xml:space="preserve">also work. Kaviyarasu’s card was tested and verifies correctly.</w:t>
      </w:r>
    </w:p>
    <w:bookmarkEnd w:id="24"/>
    <w:bookmarkStart w:id="26" w:name="if-the-sms-otp-doesnt-arrive-email-otp"/>
    <w:p>
      <w:pPr>
        <w:pStyle w:val="Heading1"/>
      </w:pPr>
      <w:r>
        <w:t xml:space="preserve">3 · If the SMS OTP doesn’t arrive → Email OTP</w:t>
      </w:r>
    </w:p>
    <w:p>
      <w:pPr>
        <w:pStyle w:val="FirstParagraph"/>
      </w:pPr>
      <w:r>
        <w:rPr>
          <w:iCs/>
          <w:i/>
        </w:rPr>
        <w:t xml:space="preserve">Goal: never let a visitor get stuck waiting for an SMS.</w:t>
      </w:r>
    </w:p>
    <w:p>
      <w:pPr>
        <w:pStyle w:val="BodyText"/>
      </w:pPr>
      <w:r>
        <w:drawing>
          <wp:inline>
            <wp:extent cx="2468880" cy="28610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email_otp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6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Mark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Mobile number +</w:t>
            </w:r>
            <w:r>
              <w:t xml:space="preserve"> </w:t>
            </w:r>
            <w:r>
              <w:rPr>
                <w:bCs/>
                <w:b/>
              </w:rPr>
              <w:t xml:space="preserve">OTP</w:t>
            </w:r>
            <w:r>
              <w:t xml:space="preserve"> </w:t>
            </w:r>
            <w:r>
              <w:t xml:space="preserve">— sends the SMS code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Enter the 6-digit code in these boxes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OTP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Didn’t get the SMS? Email me the code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the email backup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field — where the emailed code is sent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If the SMS doesn’t arrive:</w:t>
      </w:r>
      <w:r>
        <w:t xml:space="preserve"> </w:t>
      </w:r>
      <w:r>
        <w:t xml:space="preserve">make sure</w:t>
      </w:r>
      <w:r>
        <w:t xml:space="preserve"> </w:t>
      </w:r>
      <w:r>
        <w:rPr>
          <w:bCs/>
          <w:b/>
        </w:rPr>
        <w:t xml:space="preserve">⑤ Email</w:t>
      </w:r>
      <w:r>
        <w:t xml:space="preserve"> </w:t>
      </w:r>
      <w:r>
        <w:t xml:space="preserve">is filled, tap</w:t>
      </w:r>
      <w:r>
        <w:t xml:space="preserve"> </w:t>
      </w:r>
      <w:r>
        <w:rPr>
          <w:bCs/>
          <w:b/>
        </w:rPr>
        <w:t xml:space="preserve">④</w:t>
      </w:r>
      <w:r>
        <w:t xml:space="preserve">, then type the emailed code in</w:t>
      </w:r>
      <w:r>
        <w:t xml:space="preserve"> </w:t>
      </w:r>
      <w:r>
        <w:rPr>
          <w:bCs/>
          <w:b/>
        </w:rPr>
        <w:t xml:space="preserve">②</w:t>
      </w:r>
      <w:r>
        <w:t xml:space="preserve"> </w:t>
      </w:r>
      <w:r>
        <w:t xml:space="preserve">and tap</w:t>
      </w:r>
      <w:r>
        <w:t xml:space="preserve"> </w:t>
      </w:r>
      <w:r>
        <w:rPr>
          <w:bCs/>
          <w:b/>
        </w:rPr>
        <w:t xml:space="preserve">③ Verify</w:t>
      </w:r>
      <w:r>
        <w:t xml:space="preserve">. (Tell the visitor to check the spam folder.)</w:t>
      </w:r>
    </w:p>
    <w:p>
      <w:pPr>
        <w:pStyle w:val="BlockText"/>
      </w:pPr>
      <w:r>
        <w:rPr>
          <w:bCs/>
          <w:b/>
        </w:rPr>
        <w:t xml:space="preserve">For a queue of workers:</w:t>
      </w:r>
      <w:r>
        <w:t xml:space="preserve"> </w:t>
      </w:r>
      <w:r>
        <w:t xml:space="preserve">pre-register (send the link a day before) or have an admin create passes from the back office. A no-OTP supervisor flow is in the next phase.</w:t>
      </w:r>
    </w:p>
    <w:bookmarkEnd w:id="26"/>
    <w:bookmarkStart w:id="28" w:name="foreign-no-aadhaar-workers"/>
    <w:p>
      <w:pPr>
        <w:pStyle w:val="Heading1"/>
      </w:pPr>
      <w:r>
        <w:t xml:space="preserve">4 · Foreign / no-Aadhaar workers</w:t>
      </w:r>
    </w:p>
    <w:p>
      <w:pPr>
        <w:pStyle w:val="FirstParagraph"/>
      </w:pPr>
      <w:r>
        <w:rPr>
          <w:iCs/>
          <w:i/>
        </w:rPr>
        <w:t xml:space="preserve">Goal: still admit people who can’t verify Aadhaar (e.g. Nepal workers).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Cs/>
          <w:b/>
        </w:rPr>
        <w:t xml:space="preserve">Pass Management → + Add Site Pass</w:t>
      </w:r>
      <w:r>
        <w:t xml:space="preserve"> </w:t>
      </w:r>
      <w:r>
        <w:t xml:space="preserve">on the computer.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form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Type</w:t>
            </w:r>
            <w:r>
              <w:t xml:space="preserve"> </w:t>
            </w:r>
            <w:r>
              <w:t xml:space="preserve">— Visitor / Worker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</w:t>
            </w:r>
            <w:r>
              <w:t xml:space="preserve"> </w:t>
            </w:r>
            <w:r>
              <w:t xml:space="preserve">— as printed on the ID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— with country code (+91…)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— for QR delivery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  <w:r>
              <w:t xml:space="preserve"> </w:t>
            </w:r>
            <w:r>
              <w:t xml:space="preserve">(top right) — the QR is emailed to them</w:t>
            </w:r>
          </w:p>
        </w:tc>
      </w:tr>
    </w:tbl>
    <w:p>
      <w:pPr>
        <w:pStyle w:val="BlockText"/>
      </w:pPr>
      <w:r>
        <w:t xml:space="preserve">Admin-created passes are</w:t>
      </w:r>
      <w:r>
        <w:t xml:space="preserve"> </w:t>
      </w:r>
      <w:r>
        <w:rPr>
          <w:bCs/>
          <w:b/>
        </w:rPr>
        <w:t xml:space="preserve">exempt</w:t>
      </w:r>
      <w:r>
        <w:t xml:space="preserve"> </w:t>
      </w:r>
      <w:r>
        <w:t xml:space="preserve">from the Aadhaar requirement, so genuine foreign workers are never blocked.</w:t>
      </w:r>
    </w:p>
    <w:bookmarkEnd w:id="28"/>
    <w:bookmarkStart w:id="30" w:name="records-export-with-verification"/>
    <w:p>
      <w:pPr>
        <w:pStyle w:val="Heading1"/>
      </w:pPr>
      <w:r>
        <w:t xml:space="preserve">5 · Records &amp; export (with verification)</w:t>
      </w:r>
    </w:p>
    <w:p>
      <w:pPr>
        <w:pStyle w:val="FirstParagraph"/>
      </w:pPr>
      <w:r>
        <w:rPr>
          <w:iCs/>
          <w:i/>
        </w:rPr>
        <w:t xml:space="preserve">Goal: pull a list of who came, when, and whether their ID was verified.</w:t>
      </w:r>
    </w:p>
    <w:p>
      <w:pPr>
        <w:pStyle w:val="BodyText"/>
      </w:pPr>
      <w:r>
        <w:drawing>
          <wp:inline>
            <wp:extent cx="5486400" cy="34875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ite_pass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Mark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Total Passes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Pending / 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 → Export Excel / PDF</w:t>
            </w:r>
          </w:p>
        </w:tc>
      </w:tr>
    </w:tbl>
    <w:p>
      <w:pPr>
        <w:pStyle w:val="BodyText"/>
      </w:pPr>
      <w:r>
        <w:t xml:space="preserve">The exported report</w:t>
      </w:r>
      <w:r>
        <w:t xml:space="preserve"> </w:t>
      </w:r>
      <w:r>
        <w:rPr>
          <w:bCs/>
          <w:b/>
        </w:rPr>
        <w:t xml:space="preserve">now also includes</w:t>
      </w:r>
      <w:r>
        <w:t xml:space="preserve"> </w:t>
      </w:r>
      <w:r>
        <w:t xml:space="preserve">these verification columns: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left"/>
            </w:pPr>
            <w:r>
              <w:t xml:space="preserve">New column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Verified</w:t>
            </w:r>
          </w:p>
        </w:tc>
        <w:tc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Type</w:t>
            </w:r>
          </w:p>
        </w:tc>
        <w:tc>
          <w:p>
            <w:pPr>
              <w:pStyle w:val="Compact"/>
              <w:jc w:val="left"/>
            </w:pPr>
            <w:r>
              <w:t xml:space="preserve">Aadhaar / PAN / 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No. (masked)</w:t>
            </w:r>
          </w:p>
        </w:tc>
        <w:tc>
          <w:p>
            <w:pPr>
              <w:pStyle w:val="Compact"/>
              <w:jc w:val="left"/>
            </w:pPr>
            <w:r>
              <w:t xml:space="preserve">only the</w:t>
            </w:r>
            <w:r>
              <w:t xml:space="preserve"> </w:t>
            </w:r>
            <w:r>
              <w:rPr>
                <w:bCs/>
                <w:b/>
              </w:rPr>
              <w:t xml:space="preserve">last 4 digits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xxxx-6815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On</w:t>
            </w:r>
          </w:p>
        </w:tc>
        <w:tc>
          <w:p>
            <w:pPr>
              <w:pStyle w:val="Compact"/>
              <w:jc w:val="left"/>
            </w:pPr>
            <w:r>
              <w:t xml:space="preserve">date/time of verification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the ID is masked.</w:t>
      </w:r>
      <w:r>
        <w:t xml:space="preserve"> </w:t>
      </w:r>
      <w:r>
        <w:t xml:space="preserve">We show only the last 4 digits on purpose — see Section 6.</w:t>
      </w:r>
    </w:p>
    <w:bookmarkEnd w:id="30"/>
    <w:bookmarkStart w:id="31" w:name="Xb9ed5946dcb782a82848d0027e119a1a7d58dde"/>
    <w:p>
      <w:pPr>
        <w:pStyle w:val="Heading1"/>
      </w:pPr>
      <w:r>
        <w:t xml:space="preserve">6 · Why we don’t store the full Aadhaar (and what we keep)</w:t>
      </w:r>
    </w:p>
    <w:p>
      <w:pPr>
        <w:pStyle w:val="FirstParagraph"/>
      </w:pPr>
      <w:r>
        <w:rPr>
          <w:iCs/>
          <w:i/>
        </w:rPr>
        <w:t xml:space="preserve">Goal: keep your records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keep Pansen legally safe.</w:t>
      </w:r>
    </w:p>
    <w:p>
      <w:pPr>
        <w:pStyle w:val="BodyText"/>
      </w:pPr>
      <w:r>
        <w:t xml:space="preserve">We understand you want a record for safety and any police verification. But under India’s</w:t>
      </w:r>
      <w:r>
        <w:t xml:space="preserve"> </w:t>
      </w:r>
      <w:r>
        <w:rPr>
          <w:bCs/>
          <w:b/>
        </w:rPr>
        <w:t xml:space="preserve">DPDP Act 2023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Aadhaar Act</w:t>
      </w:r>
      <w:r>
        <w:t xml:space="preserve">, a company</w:t>
      </w:r>
      <w:r>
        <w:t xml:space="preserve"> </w:t>
      </w:r>
      <w:r>
        <w:rPr>
          <w:bCs/>
          <w:b/>
        </w:rPr>
        <w:t xml:space="preserve">must not store the full Aadhaar number or a copy of the card</w:t>
      </w:r>
      <w:r>
        <w:t xml:space="preserve"> </w:t>
      </w:r>
      <w:r>
        <w:t xml:space="preserve">— holding them would put</w:t>
      </w:r>
      <w:r>
        <w:t xml:space="preserve"> </w:t>
      </w:r>
      <w:r>
        <w:rPr>
          <w:bCs/>
          <w:b/>
        </w:rPr>
        <w:t xml:space="preserve">Pansen</w:t>
      </w:r>
      <w:r>
        <w:t xml:space="preserve"> </w:t>
      </w:r>
      <w:r>
        <w:t xml:space="preserve">at legal risk.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Instead, the system keeps (fully compliant)</w:t>
            </w:r>
          </w:p>
        </w:tc>
        <w:tc>
          <w:p>
            <w:pPr>
              <w:pStyle w:val="Compact"/>
              <w:jc w:val="left"/>
            </w:pPr>
            <w:r>
              <w:t xml:space="preserve">Why it’s enough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 + photo</w:t>
            </w:r>
          </w:p>
        </w:tc>
        <w:tc>
          <w:p>
            <w:pPr>
              <w:pStyle w:val="Compact"/>
              <w:jc w:val="left"/>
            </w:pPr>
            <w:r>
              <w:t xml:space="preserve">Identifies the person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verified ✓ + date</w:t>
            </w:r>
          </w:p>
        </w:tc>
        <w:tc>
          <w:p>
            <w:pPr>
              <w:pStyle w:val="Compact"/>
              <w:jc w:val="left"/>
            </w:pPr>
            <w:r>
              <w:t xml:space="preserve">Proves the identity was checked against UIDAI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Masked Aadhaar (last 4)</w:t>
            </w:r>
          </w:p>
        </w:tc>
        <w:tc>
          <w:p>
            <w:pPr>
              <w:pStyle w:val="Compact"/>
              <w:jc w:val="left"/>
            </w:pPr>
            <w:r>
              <w:t xml:space="preserve">Links to the person without holding the full number</w:t>
            </w:r>
          </w:p>
        </w:tc>
      </w:tr>
    </w:tbl>
    <w:p>
      <w:pPr>
        <w:pStyle w:val="BlockText"/>
      </w:pPr>
      <w:r>
        <w:rPr>
          <w:bCs/>
          <w:b/>
        </w:rPr>
        <w:t xml:space="preserve">For a police / audit query</w:t>
      </w:r>
      <w:r>
        <w:t xml:space="preserve"> </w:t>
      </w:r>
      <w:r>
        <w:t xml:space="preserve">this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verified person worked here on this date</w:t>
      </w:r>
      <w:r>
        <w:rPr>
          <w:iCs/>
          <w:i/>
        </w:rPr>
        <w:t xml:space="preserve">”</w:t>
      </w:r>
      <w:r>
        <w:t xml:space="preserve"> </w:t>
      </w:r>
      <w:r>
        <w:t xml:space="preserve">— without you having to keep documents you’re not allowed to hold. You get the record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legal protection.</w:t>
      </w:r>
    </w:p>
    <w:bookmarkEnd w:id="31"/>
    <w:bookmarkStart w:id="32" w:name="one-mobile-number-one-person"/>
    <w:p>
      <w:pPr>
        <w:pStyle w:val="Heading1"/>
      </w:pPr>
      <w:r>
        <w:t xml:space="preserve">7 · One mobile number = one person</w:t>
      </w:r>
    </w:p>
    <w:p>
      <w:pPr>
        <w:pStyle w:val="FirstParagraph"/>
      </w:pPr>
      <w:r>
        <w:rPr>
          <w:iCs/>
          <w:i/>
        </w:rPr>
        <w:t xml:space="preserve">Goal: avoid two people sharing a pass.</w:t>
      </w:r>
    </w:p>
    <w:p>
      <w:pPr>
        <w:pStyle w:val="BodyText"/>
      </w:pPr>
      <w:r>
        <w:t xml:space="preserve">Each mobile number can belong to</w:t>
      </w:r>
      <w:r>
        <w:t xml:space="preserve"> </w:t>
      </w:r>
      <w:r>
        <w:rPr>
          <w:bCs/>
          <w:b/>
        </w:rPr>
        <w:t xml:space="preserve">one person only</w:t>
      </w:r>
      <w:r>
        <w:t xml:space="preserve"> </w:t>
      </w:r>
      <w:r>
        <w:t xml:space="preserve">— the same number cannot register two different people. This keeps every pass tied to a single, verified individual.</w:t>
      </w:r>
    </w:p>
    <w:p>
      <w:pPr>
        <w:pStyle w:val="BlockText"/>
      </w:pPr>
      <w:r>
        <w:t xml:space="preserve">For workers who share a phone or have none, the</w:t>
      </w:r>
      <w:r>
        <w:t xml:space="preserve"> </w:t>
      </w:r>
      <w:r>
        <w:rPr>
          <w:bCs/>
          <w:b/>
        </w:rPr>
        <w:t xml:space="preserve">admin creates their passes</w:t>
      </w:r>
      <w:r>
        <w:t xml:space="preserve"> </w:t>
      </w:r>
      <w:r>
        <w:t xml:space="preserve">(Section 4). A contractor</w:t>
      </w:r>
      <w:r>
        <w:t xml:space="preserve"> </w:t>
      </w:r>
      <w:r>
        <w:rPr>
          <w:bCs/>
          <w:b/>
        </w:rPr>
        <w:t xml:space="preserve">batch sign-up</w:t>
      </w:r>
      <w:r>
        <w:t xml:space="preserve"> </w:t>
      </w:r>
      <w:r>
        <w:t xml:space="preserve">is planned for the next phase.</w:t>
      </w:r>
    </w:p>
    <w:bookmarkEnd w:id="32"/>
    <w:bookmarkStart w:id="34" w:name="check-in-check-out-now-reliable"/>
    <w:p>
      <w:pPr>
        <w:pStyle w:val="Heading1"/>
      </w:pPr>
      <w:r>
        <w:t xml:space="preserve">8 · Check-in / check-out — now reliable</w:t>
      </w:r>
    </w:p>
    <w:p>
      <w:pPr>
        <w:pStyle w:val="FirstParagraph"/>
      </w:pPr>
      <w:r>
        <w:rPr>
          <w:iCs/>
          <w:i/>
        </w:rPr>
        <w:t xml:space="preserve">Goal: a trustworthy on-site count and smooth re-entry for multi-day workers.</w:t>
      </w:r>
    </w:p>
    <w:p>
      <w:pPr>
        <w:pStyle w:val="BodyText"/>
      </w:pPr>
      <w:r>
        <w:drawing>
          <wp:inline>
            <wp:extent cx="4023360" cy="23190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ecurity_scanner_main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3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Mark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SITE</w:t>
            </w:r>
            <w:r>
              <w:t xml:space="preserve"> </w:t>
            </w:r>
            <w:r>
              <w:t xml:space="preserve">live count (V = Visitors, W = Workers) — now accurate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  <w:r>
              <w:t xml:space="preserve"> </w:t>
            </w:r>
            <w:r>
              <w:t xml:space="preserve">status (green = located)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</w:t>
            </w:r>
            <w:r>
              <w:t xml:space="preserve"> </w:t>
            </w:r>
            <w:r>
              <w:t xml:space="preserve">(green) — scan an arrival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Out</w:t>
            </w:r>
            <w:r>
              <w:t xml:space="preserve"> </w:t>
            </w:r>
            <w:r>
              <w:t xml:space="preserve">(orange) — scan a departure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Entry</w:t>
            </w:r>
            <w:r>
              <w:t xml:space="preserve"> </w:t>
            </w:r>
            <w:r>
              <w:t xml:space="preserve">— type a Pass ID if the camera can’t read it</w:t>
            </w:r>
          </w:p>
        </w:tc>
      </w:tr>
    </w:tbl>
    <w:p>
      <w:pPr>
        <w:pStyle w:val="BodyText"/>
      </w:pPr>
      <w:r>
        <w:t xml:space="preserve">The scanner itself was working fine. The real issue was that the</w:t>
      </w:r>
      <w:r>
        <w:t xml:space="preserve"> </w:t>
      </w:r>
      <w:r>
        <w:rPr>
          <w:bCs/>
          <w:b/>
        </w:rPr>
        <w:t xml:space="preserve">nightly auto check-out had not been switched on</w:t>
      </w:r>
      <w:r>
        <w:t xml:space="preserve"> </w:t>
      </w:r>
      <w:r>
        <w:t xml:space="preserve">— so anyone a guard forgot to scan out (</w:t>
      </w:r>
      <w:r>
        <w:rPr>
          <w:bCs/>
          <w:b/>
        </w:rPr>
        <w:t xml:space="preserve">④</w:t>
      </w:r>
      <w:r>
        <w:t xml:space="preserve">) stayed</w:t>
      </w:r>
      <w:r>
        <w:t xml:space="preserve"> </w:t>
      </w:r>
      <w:r>
        <w:t xml:space="preserve">“</w:t>
      </w:r>
      <w:r>
        <w:t xml:space="preserve">Checked In</w:t>
      </w:r>
      <w:r>
        <w:t xml:space="preserve">”</w:t>
      </w:r>
      <w:r>
        <w:t xml:space="preserve"> </w:t>
      </w:r>
      <w:r>
        <w:t xml:space="preserve">indefinitely. That (a) inflated the</w:t>
      </w:r>
      <w:r>
        <w:t xml:space="preserve"> </w:t>
      </w:r>
      <w:r>
        <w:rPr>
          <w:bCs/>
          <w:b/>
        </w:rPr>
        <w:t xml:space="preserve">① On-Site count</w:t>
      </w:r>
      <w:r>
        <w:t xml:space="preserve"> </w:t>
      </w:r>
      <w:r>
        <w:t xml:space="preserve">and (b) blocked multi-day workers the next day (</w:t>
      </w:r>
      <w:r>
        <w:t xml:space="preserve">“</w:t>
      </w:r>
      <w:r>
        <w:t xml:space="preserve">already checked in</w:t>
      </w:r>
      <w:r>
        <w:t xml:space="preserve">”</w:t>
      </w:r>
      <w:r>
        <w:t xml:space="preserve">).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we did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Closed all stale</w:t>
            </w:r>
            <w:r>
              <w:t xml:space="preserve"> </w:t>
            </w:r>
            <w:r>
              <w:t xml:space="preserve">“</w:t>
            </w:r>
            <w:r>
              <w:t xml:space="preserve">Checked In</w:t>
            </w:r>
            <w:r>
              <w:t xml:space="preserve">”</w:t>
            </w:r>
            <w:r>
              <w:t xml:space="preserve"> </w:t>
            </w:r>
            <w:r>
              <w:t xml:space="preserve">passes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On-site count corrected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 the</w:t>
            </w:r>
            <w:r>
              <w:t xml:space="preserve"> </w:t>
            </w:r>
            <w:r>
              <w:rPr>
                <w:bCs/>
                <w:b/>
              </w:rPr>
              <w:t xml:space="preserve">nightly auto check-out</w:t>
            </w:r>
          </w:p>
        </w:tc>
        <w:tc>
          <w:p>
            <w:pPr>
              <w:pStyle w:val="Compact"/>
              <w:jc w:val="left"/>
            </w:pPr>
            <w:r>
              <w:t xml:space="preserve">Runs every night from now on — no more build-up</w:t>
            </w:r>
          </w:p>
        </w:tc>
      </w:tr>
    </w:tbl>
    <w:p>
      <w:pPr>
        <w:pStyle w:val="BlockText"/>
      </w:pPr>
      <w:r>
        <w:rPr>
          <w:bCs/>
          <w:b/>
        </w:rPr>
        <w:t xml:space="preserve">How it works now:</w:t>
      </w:r>
      <w:r>
        <w:t xml:space="preserve"> </w:t>
      </w:r>
      <w:r>
        <w:t xml:space="preserve">if a guard forgets to scan someone out, the system</w:t>
      </w:r>
      <w:r>
        <w:t xml:space="preserve"> </w:t>
      </w:r>
      <w:r>
        <w:rPr>
          <w:bCs/>
          <w:b/>
        </w:rPr>
        <w:t xml:space="preserve">auto-checks-out at the end of that day</w:t>
      </w:r>
      <w:r>
        <w:t xml:space="preserve">, so the on-site number stays accurate and the worker can re-enter the next morning.</w:t>
      </w:r>
    </w:p>
    <w:bookmarkEnd w:id="34"/>
    <w:bookmarkStart w:id="36" w:name="work-hours-attendance-report"/>
    <w:p>
      <w:pPr>
        <w:pStyle w:val="Heading1"/>
      </w:pPr>
      <w:r>
        <w:t xml:space="preserve">9 · Work-hours attendance report</w:t>
      </w:r>
    </w:p>
    <w:p>
      <w:pPr>
        <w:pStyle w:val="FirstParagraph"/>
      </w:pPr>
      <w:r>
        <w:rPr>
          <w:iCs/>
          <w:i/>
        </w:rPr>
        <w:t xml:space="preserve">Goal: see actual time in / time out and hours per worker per day.</w:t>
      </w:r>
    </w:p>
    <w:p>
      <w:pPr>
        <w:pStyle w:val="BodyText"/>
      </w:pPr>
      <w:r>
        <w:drawing>
          <wp:inline>
            <wp:extent cx="5669280" cy="24509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attendance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5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Mark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range</w:t>
            </w:r>
            <w:r>
              <w:t xml:space="preserve"> </w:t>
            </w:r>
            <w:r>
              <w:t xml:space="preserve">— pick the period (also filter by Type / Contractor)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to Excel</w:t>
            </w:r>
            <w:r>
              <w:t xml:space="preserve"> </w:t>
            </w:r>
            <w:r>
              <w:t xml:space="preserve">(or PDF)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 / Duration</w:t>
            </w:r>
            <w:r>
              <w:t xml:space="preserve"> </w:t>
            </w:r>
            <w:r>
              <w:t xml:space="preserve">— time on site per worker, per day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Scanned</w:t>
            </w:r>
            <w:r>
              <w:t xml:space="preserve"> </w:t>
            </w:r>
            <w:r>
              <w:t xml:space="preserve">(real check-out) vs</w:t>
            </w:r>
            <w:r>
              <w:t xml:space="preserve"> </w:t>
            </w:r>
            <w:r>
              <w:rPr>
                <w:iCs/>
                <w:i/>
              </w:rPr>
              <w:t xml:space="preserve">Auto (est.)</w:t>
            </w:r>
            <w:r>
              <w:t xml:space="preserve"> </w:t>
            </w:r>
            <w:r>
              <w:t xml:space="preserve">(auto-closed)</w:t>
            </w:r>
          </w:p>
        </w:tc>
      </w:tr>
    </w:tbl>
    <w:p/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· Worker / Visitor · Type · Company</w:t>
            </w:r>
          </w:p>
        </w:tc>
        <w:tc>
          <w:p>
            <w:pPr>
              <w:pStyle w:val="Compact"/>
              <w:jc w:val="left"/>
            </w:pPr>
            <w:r>
              <w:t xml:space="preserve">Who, and which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In · Time Out · Hours · Duration</w:t>
            </w:r>
          </w:p>
        </w:tc>
        <w:tc>
          <w:p>
            <w:pPr>
              <w:pStyle w:val="Compact"/>
              <w:jc w:val="left"/>
            </w:pPr>
            <w:r>
              <w:t xml:space="preserve">When they were on 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Scanned</w:t>
            </w:r>
            <w:r>
              <w:t xml:space="preserve"> </w:t>
            </w:r>
            <w:r>
              <w:t xml:space="preserve">= real check-out ·</w:t>
            </w:r>
            <w:r>
              <w:t xml:space="preserve"> </w:t>
            </w:r>
            <w:r>
              <w:rPr>
                <w:bCs/>
                <w:b/>
              </w:rPr>
              <w:t xml:space="preserve">Auto (est.)</w:t>
            </w:r>
            <w:r>
              <w:t xml:space="preserve"> </w:t>
            </w:r>
            <w:r>
              <w:t xml:space="preserve">= day-end estimate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Checked In / Checked Out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Read the Hours carefully.</w:t>
      </w:r>
      <w:r>
        <w:t xml:space="preserve"> </w:t>
      </w:r>
      <w:r>
        <w:t xml:space="preserve">Where</w:t>
      </w:r>
      <w:r>
        <w:t xml:space="preserve"> </w:t>
      </w:r>
      <w:r>
        <w:rPr>
          <w:bCs/>
          <w:b/>
        </w:rPr>
        <w:t xml:space="preserve">Exit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 (est.)</w:t>
      </w:r>
      <w:r>
        <w:rPr>
          <w:bCs/>
          <w:b/>
        </w:rPr>
        <w:t xml:space="preserve">”</w:t>
      </w:r>
      <w:r>
        <w:t xml:space="preserve"> </w:t>
      </w:r>
      <w:r>
        <w:t xml:space="preserve">the worker was</w:t>
      </w:r>
      <w:r>
        <w:t xml:space="preserve"> </w:t>
      </w:r>
      <w:r>
        <w:rPr>
          <w:bCs/>
          <w:b/>
        </w:rPr>
        <w:t xml:space="preserve">not scanned out</w:t>
      </w:r>
      <w:r>
        <w:t xml:space="preserve">, so the hours are an</w:t>
      </w:r>
      <w:r>
        <w:t xml:space="preserve"> </w:t>
      </w:r>
      <w:r>
        <w:rPr>
          <w:bCs/>
          <w:b/>
        </w:rPr>
        <w:t xml:space="preserve">estimate bounded to end-of-day</w:t>
      </w:r>
      <w:r>
        <w:t xml:space="preserve"> </w:t>
      </w:r>
      <w:r>
        <w:t xml:space="preserve">(they read high). Hours are accurate only where</w:t>
      </w:r>
      <w:r>
        <w:t xml:space="preserve"> </w:t>
      </w:r>
      <w:r>
        <w:rPr>
          <w:bCs/>
          <w:b/>
        </w:rPr>
        <w:t xml:space="preserve">Exit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Scanned</w:t>
      </w:r>
      <w:r>
        <w:rPr>
          <w:bCs/>
          <w:b/>
        </w:rPr>
        <w:t xml:space="preserve">”</w:t>
      </w:r>
      <w:r>
        <w:t xml:space="preserve">. For true work-hours,</w:t>
      </w:r>
      <w:r>
        <w:t xml:space="preserve"> </w:t>
      </w:r>
      <w:r>
        <w:rPr>
          <w:bCs/>
          <w:b/>
        </w:rPr>
        <w:t xml:space="preserve">train guards to scan workers OUT</w:t>
      </w:r>
      <w:r>
        <w:t xml:space="preserve"> </w:t>
      </w:r>
      <w:r>
        <w:t xml:space="preserve">at the gate.</w:t>
      </w:r>
    </w:p>
    <w:bookmarkEnd w:id="36"/>
    <w:bookmarkStart w:id="38" w:name="who-issued-approved-each-pass"/>
    <w:p>
      <w:pPr>
        <w:pStyle w:val="Heading1"/>
      </w:pPr>
      <w:r>
        <w:t xml:space="preserve">10 · Who issued / approved each pass</w:t>
      </w:r>
    </w:p>
    <w:p>
      <w:pPr>
        <w:pStyle w:val="FirstParagraph"/>
      </w:pPr>
      <w:r>
        <w:rPr>
          <w:iCs/>
          <w:i/>
        </w:rPr>
        <w:t xml:space="preserve">Goal: an accountable, exportable record of who issued every pass.</w:t>
      </w:r>
    </w:p>
    <w:p>
      <w:pPr>
        <w:pStyle w:val="BodyText"/>
      </w:pPr>
      <w:r>
        <w:drawing>
          <wp:inline>
            <wp:extent cx="5669280" cy="21356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approver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3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>
        <w:gridCol w:w="4680"/>
        <w:gridCol w:w="4680"/>
      </w:tblGrid>
      <w:tblGrid/>
      <w:tr>
        <w:tc>
          <w:p>
            <w:pPr>
              <w:pStyle w:val="Compact"/>
              <w:jc w:val="center"/>
            </w:pPr>
            <w:r>
              <w:t xml:space="preserve">Mark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Issued / Approved By</w:t>
            </w:r>
            <w:r>
              <w:t xml:space="preserve"> </w:t>
            </w:r>
            <w:r>
              <w:t xml:space="preserve">— who issued each pass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to Excel</w:t>
            </w:r>
            <w:r>
              <w:t xml:space="preserve"> </w:t>
            </w:r>
            <w:r>
              <w:t xml:space="preserve">(or PDF)</w:t>
            </w:r>
          </w:p>
        </w:tc>
      </w:tr>
    </w:tbl>
    <w:p/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The value shows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person’s name</w:t>
            </w:r>
            <w:r>
              <w:t xml:space="preserve"> </w:t>
            </w:r>
            <w:r>
              <w:t xml:space="preserve">(e.g. </w:t>
            </w:r>
            <w:r>
              <w:rPr>
                <w:iCs/>
                <w:i/>
              </w:rPr>
              <w:t xml:space="preserve">Krishan Nath Yogi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An admin created / approved that pass in the back office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Auto-issued (self-registration)</w:t>
            </w:r>
          </w:p>
        </w:tc>
        <w:tc>
          <w:p>
            <w:pPr>
              <w:pStyle w:val="Compact"/>
              <w:jc w:val="left"/>
            </w:pPr>
            <w:r>
              <w:t xml:space="preserve">The visitor self-registered and the pass issued automatically (after a verified Aadhaar) — no manual approval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Auto-issued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correct, not a gap.</w:t>
      </w:r>
      <w:r>
        <w:t xml:space="preserve"> </w:t>
      </w:r>
      <w:r>
        <w:t xml:space="preserve">Self-service passes issue automatically once Aadhaar is verified — there is no manual step to slow the gate. The record is honest: it</w:t>
      </w:r>
      <w:r>
        <w:t xml:space="preserve"> </w:t>
      </w:r>
      <w:r>
        <w:rPr>
          <w:bCs/>
          <w:b/>
        </w:rPr>
        <w:t xml:space="preserve">names the admin</w:t>
      </w:r>
      <w:r>
        <w:t xml:space="preserve"> </w:t>
      </w:r>
      <w:r>
        <w:t xml:space="preserve">when a person issued it, and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Auto-issued</w:t>
      </w:r>
      <w:r>
        <w:rPr>
          <w:bCs/>
          <w:b/>
        </w:rPr>
        <w:t xml:space="preserve">”</w:t>
      </w:r>
      <w:r>
        <w:t xml:space="preserve"> </w:t>
      </w:r>
      <w:r>
        <w:t xml:space="preserve">when the system did. Every existing pass was</w:t>
      </w:r>
      <w:r>
        <w:t xml:space="preserve"> </w:t>
      </w:r>
      <w:r>
        <w:rPr>
          <w:bCs/>
          <w:b/>
        </w:rPr>
        <w:t xml:space="preserve">back-filled</w:t>
      </w:r>
      <w:r>
        <w:t xml:space="preserve">, so the history is complete.</w:t>
      </w:r>
    </w:p>
    <w:bookmarkEnd w:id="38"/>
    <w:bookmarkStart w:id="39" w:name="whats-still-coming-next-phase"/>
    <w:p>
      <w:pPr>
        <w:pStyle w:val="Heading1"/>
      </w:pPr>
      <w:r>
        <w:t xml:space="preserve">11 · What’s still coming (next phase)</w:t>
      </w:r>
    </w:p>
    <w:p>
      <w:pPr>
        <w:pStyle w:val="FirstParagraph"/>
      </w:pPr>
      <w:r>
        <w:rPr>
          <w:iCs/>
          <w:i/>
        </w:rPr>
        <w:t xml:space="preserve">So you know these are tracked.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Plan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Gate-crowd fast flow</w:t>
            </w:r>
          </w:p>
        </w:tc>
        <w:tc>
          <w:p>
            <w:pPr>
              <w:pStyle w:val="Compact"/>
              <w:jc w:val="left"/>
            </w:pPr>
            <w:r>
              <w:t xml:space="preserve">Supervisor issues passes for a line of workers without per-person OTP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Contractor batch sign-up</w:t>
            </w:r>
          </w:p>
        </w:tc>
        <w:tc>
          <w:p>
            <w:pPr>
              <w:pStyle w:val="Compact"/>
              <w:jc w:val="left"/>
            </w:pPr>
            <w:r>
              <w:t xml:space="preserve">Register many workers at once</w:t>
            </w:r>
          </w:p>
        </w:tc>
      </w:tr>
    </w:tbl>
    <w:p>
      <w:pPr>
        <w:pStyle w:val="BlockText"/>
      </w:pPr>
      <w:r>
        <w:t xml:space="preserve">Please drop your full requirement list in the group — we’ll reply to each with timing and a short SOP.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Pansen Engineering India Private Limited · Powered by VMS · Meeting Follow-up v1.4</w:t>
      </w:r>
    </w:p>
    <w:bookmarkEnd w:id="39"/>
    <w:sectPr w:rsidR="00FC693F" w:rsidRPr="0006063C" w:rsidSect="00034616">
      <w:headerReference r:id="rId9" w:type="default"/>
      <w:footerReference r:id="rId10" w:type="default"/>
      <w:pgSz w:h="16838" w:w="11906"/>
      <w:pgMar w:bottom="1020" w:footer="567" w:gutter="0" w:header="567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666666"/>
        <w:sz w:val="16"/>
      </w:rPr>
      <w:t xml:space="preserve">Pansen Engineering India Private Limited   ·  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CCCCCC"/>
      </w:pBdr>
    </w:pPr>
    <w:r>
      <w:rPr>
        <w:rFonts w:ascii="Arial" w:hAnsi="Arial" w:eastAsia="PingFang TC"/>
        <w:color w:val="666666"/>
        <w:sz w:val="16"/>
      </w:rPr>
      <w:t>Pansen Engineering × VMS — Meeting Follow-up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PingFang TC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PingFang TC" w:eastAsiaTheme="majorEastAsia" w:hAnsi="Arial" w:hAnsiTheme="majorHAnsi"/>
      <w:b/>
      <w:bCs/>
      <w:color w:val="F96C18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styleId="Compact" w:type="paragraph">
    <w:name w:val="Compact"/>
    <w:qFormat/>
    <w:pPr>
      <w:spacing w:after="0" w:before="0" w:line="240" w:lineRule="auto"/>
    </w:pPr>
  </w:style>
  <w:style w:styleId="FirstParagraph" w:type="paragraph">
    <w:name w:val="First Paragraph"/>
    <w:qFormat/>
  </w:style>
  <w:style w:styleId="BlockText" w:type="paragraph">
    <w:name w:val="Block Text"/>
    <w:pPr>
      <w:spacing w:after="100" w:before="100"/>
      <w:ind w:left="360" w:right="360"/>
    </w:pPr>
    <w:rPr>
      <w:i/>
    </w:rPr>
  </w:style>
  <w:style w:styleId="VerbatimChar" w:type="character">
    <w:name w:val="Verbatim Char"/>
    <w:rPr>
      <w:rFonts w:ascii="Consolas" w:cs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2026-06-23T07:07:42Z</dcterms:created>
  <dcterms:modified xsi:type="dcterms:W3CDTF">2026-06-23T07:07:42Z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