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6.png" ContentType="image/png"/>
  <Override PartName="/word/media/rId29.png" ContentType="image/png"/>
  <Override PartName="/word/media/rId27.png" ContentType="image/png"/>
  <Override PartName="/word/media/rId39.png" ContentType="image/png"/>
  <Override PartName="/word/media/rId41.png" ContentType="image/png"/>
  <Override PartName="/word/media/rId25.png" ContentType="image/png"/>
  <Override PartName="/word/media/rId20.png" ContentType="image/png"/>
  <Override PartName="/word/media/rId33.png" ContentType="image/png"/>
  <Override PartName="/word/media/rId23.png" ContentType="image/png"/>
  <Override PartName="/word/media/rId32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40080" cy="64008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log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Pansen Engineering × VMS</w:t>
      </w:r>
    </w:p>
    <w:p>
      <w:pPr>
        <w:pStyle w:val="BodyText"/>
      </w:pPr>
      <w:r>
        <w:rPr>
          <w:bCs/>
          <w:b/>
        </w:rPr>
        <w:t xml:space="preserve">Visitor Management System — Administrator SOP</w:t>
      </w:r>
    </w:p>
    <w:p>
      <w:pPr>
        <w:pStyle w:val="BodyText"/>
      </w:pPr>
      <w:r>
        <w:t xml:space="preserve">A quick, visual guide. Each red number on a screenshot matches a numbered step below it.</w:t>
      </w:r>
    </w:p>
    <w:p>
      <w:pPr>
        <w:pStyle w:val="BodyText"/>
      </w:pPr>
      <w:r>
        <w:t xml:space="preserve">Version 2.1 · 2026-06-10 · Pansen Engineering India Pvt. Ltd.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VMS Administrator SOP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2.1 (supersedes all earlier copies)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IT /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Audience</w:t>
            </w:r>
          </w:p>
        </w:tc>
        <w:tc>
          <w:p>
            <w:pPr>
              <w:pStyle w:val="Compact"/>
              <w:jc w:val="left"/>
            </w:pPr>
            <w:r>
              <w:t xml:space="preserve">VMS administrators, site managers, security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Standards</w:t>
            </w:r>
          </w:p>
        </w:tc>
        <w:tc>
          <w:p>
            <w:pPr>
              <w:pStyle w:val="Compact"/>
              <w:jc w:val="left"/>
            </w:pPr>
            <w:r>
              <w:t xml:space="preserve">ISO/IEC 82079-1 · ISO/IEC 27001 access control · India DPDP Act 2023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</w:t>
            </w:r>
          </w:p>
        </w:tc>
        <w:tc>
          <w:p>
            <w:pPr>
              <w:pStyle w:val="Compact"/>
              <w:jc w:val="left"/>
            </w:pPr>
            <w:r>
              <w:t xml:space="preserve">pansen.vmsys.co</w:t>
            </w:r>
          </w:p>
        </w:tc>
      </w:tr>
    </w:tbl>
    <w:bookmarkStart w:id="21" w:name="how-to-read-this-guide"/>
    <w:p>
      <w:pPr>
        <w:pStyle w:val="Heading1"/>
      </w:pPr>
      <w:r>
        <w:t xml:space="preserve">How to read this guide</w:t>
      </w:r>
    </w:p>
    <w:p>
      <w:pPr>
        <w:pStyle w:val="FirstParagraph"/>
      </w:pPr>
      <w:r>
        <w:t xml:space="preserve">Every task follows the</w:t>
      </w:r>
      <w:r>
        <w:t xml:space="preserve"> </w:t>
      </w:r>
      <w:r>
        <w:rPr>
          <w:bCs/>
          <w:b/>
        </w:rPr>
        <w:t xml:space="preserve">same three-part pattern</w:t>
      </w:r>
      <w:r>
        <w:t xml:space="preserve">, so you always know where to look: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① ② ③ on the picture</w:t>
            </w:r>
          </w:p>
        </w:tc>
        <w:tc>
          <w:p>
            <w:pPr>
              <w:pStyle w:val="Compact"/>
              <w:jc w:val="left"/>
            </w:pPr>
            <w:r>
              <w:t xml:space="preserve">Red circles on the screenshot mark exactly where to click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step table</w:t>
            </w:r>
          </w:p>
        </w:tc>
        <w:tc>
          <w:p>
            <w:pPr>
              <w:pStyle w:val="Compact"/>
              <w:jc w:val="left"/>
            </w:pPr>
            <w:r>
              <w:t xml:space="preserve">The same ① ② ③ numbers, telling you what each one does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blue note</w:t>
            </w:r>
          </w:p>
        </w:tc>
        <w:tc>
          <w:p>
            <w:pPr>
              <w:pStyle w:val="Compact"/>
              <w:jc w:val="left"/>
            </w:pPr>
            <w:r>
              <w:t xml:space="preserve">One tip or warning worth knowing</w:t>
            </w:r>
          </w:p>
        </w:tc>
      </w:tr>
    </w:tbl>
    <w:p>
      <w:pPr>
        <w:pStyle w:val="BlockText"/>
      </w:pPr>
      <w:r>
        <w:rPr>
          <w:bCs/>
          <w:b/>
        </w:rPr>
        <w:t xml:space="preserve">Golden rule.</w:t>
      </w:r>
      <w:r>
        <w:t xml:space="preserve"> </w:t>
      </w:r>
      <w:r>
        <w:t xml:space="preserve">Red circle ① on the picture = step ① in the table. Always match the numbers.</w:t>
      </w:r>
    </w:p>
    <w:bookmarkEnd w:id="21"/>
    <w:bookmarkStart w:id="22" w:name="the-visitor-journey-at-a-glance"/>
    <w:p>
      <w:pPr>
        <w:pStyle w:val="Heading1"/>
      </w:pPr>
      <w:r>
        <w:t xml:space="preserve">The visitor journey at a glance</w:t>
      </w:r>
    </w:p>
    <w:p>
      <w:pPr>
        <w:pStyle w:val="SourceCode"/>
      </w:pPr>
      <w:r>
        <w:rPr>
          <w:rStyle w:val="VerbatimChar"/>
        </w:rPr>
        <w:t xml:space="preserve">   VISITOR                    GUARD                     ADMIN</w:t>
      </w:r>
      <w:r>
        <w:br/>
      </w:r>
      <w:r>
        <w:rPr>
          <w:rStyle w:val="VerbatimChar"/>
        </w:rPr>
        <w:t xml:space="preserve">   ───────                    ─────                     ─────</w:t>
      </w:r>
      <w:r>
        <w:br/>
      </w:r>
      <w:r>
        <w:rPr>
          <w:rStyle w:val="VerbatimChar"/>
        </w:rPr>
        <w:t xml:space="preserve">   Register on phone   ──▶    Scan QR at gate    ──▶    Sees everything,</w:t>
      </w:r>
      <w:r>
        <w:br/>
      </w:r>
      <w:r>
        <w:rPr>
          <w:rStyle w:val="VerbatimChar"/>
        </w:rPr>
        <w:t xml:space="preserve">   (photo + OTP)              (check in / out)          runs reports</w:t>
      </w:r>
      <w:r>
        <w:br/>
      </w:r>
      <w:r>
        <w:rPr>
          <w:rStyle w:val="VerbatimChar"/>
        </w:rPr>
        <w:t xml:space="preserve">        │                          │                         │</w:t>
      </w:r>
      <w:r>
        <w:br/>
      </w:r>
      <w:r>
        <w:rPr>
          <w:rStyle w:val="VerbatimChar"/>
        </w:rPr>
        <w:t xml:space="preserve">        ▼                          ▼                         ▼</w:t>
      </w:r>
      <w:r>
        <w:br/>
      </w:r>
      <w:r>
        <w:rPr>
          <w:rStyle w:val="VerbatimChar"/>
        </w:rPr>
        <w:t xml:space="preserve">   Gets QR instantly          Full profile shows        Live on-site count</w:t>
      </w:r>
      <w:r>
        <w:br/>
      </w:r>
      <w:r>
        <w:rPr>
          <w:rStyle w:val="VerbatimChar"/>
        </w:rPr>
        <w:t xml:space="preserve">   (no approval wait)         on every scan             stays accurate</w:t>
      </w:r>
    </w:p>
    <w:p>
      <w:pPr>
        <w:pStyle w:val="FirstParagraph"/>
      </w:pPr>
      <w:r>
        <w:rPr>
          <w:bCs/>
          <w:b/>
        </w:rPr>
        <w:t xml:space="preserve">The pass lifecycle — five states, in order:</w:t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p>
            <w:pPr>
              <w:pStyle w:val="Compact"/>
              <w:jc w:val="left"/>
            </w:pPr>
            <w:r>
              <w:t xml:space="preserve">Enter?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Issued</w:t>
            </w:r>
          </w:p>
        </w:tc>
        <w:tc>
          <w:p>
            <w:pPr>
              <w:pStyle w:val="Compact"/>
              <w:jc w:val="left"/>
            </w:pPr>
            <w:r>
              <w:t xml:space="preserve">Registered; QR is live (happens automatically)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Checked In</w:t>
            </w:r>
          </w:p>
        </w:tc>
        <w:tc>
          <w:p>
            <w:pPr>
              <w:pStyle w:val="Compact"/>
              <w:jc w:val="left"/>
            </w:pPr>
            <w:r>
              <w:t xml:space="preserve">Scanned in at the gate</w:t>
            </w:r>
          </w:p>
        </w:tc>
        <w:tc>
          <w:p>
            <w:pPr>
              <w:pStyle w:val="Compact"/>
              <w:jc w:val="left"/>
            </w:pPr>
            <w:r>
              <w:t xml:space="preserve">inside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Checked Out</w:t>
            </w:r>
          </w:p>
        </w:tc>
        <w:tc>
          <w:p>
            <w:pPr>
              <w:pStyle w:val="Compact"/>
              <w:jc w:val="left"/>
            </w:pPr>
            <w:r>
              <w:t xml:space="preserve">Scanned out (or auto-closed at day end)</w:t>
            </w:r>
          </w:p>
        </w:tc>
        <w:tc>
          <w:p>
            <w:pPr>
              <w:pStyle w:val="Compact"/>
              <w:jc w:val="left"/>
            </w:pPr>
            <w:r>
              <w:t xml:space="preserve">next day (Worker)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Expired</w:t>
            </w:r>
          </w:p>
        </w:tc>
        <w:tc>
          <w:p>
            <w:pPr>
              <w:pStyle w:val="Compact"/>
              <w:jc w:val="left"/>
            </w:pPr>
            <w:r>
              <w:t xml:space="preserve">Past its valid-until date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Cancelled</w:t>
            </w:r>
          </w:p>
        </w:tc>
        <w:tc>
          <w:p>
            <w:pPr>
              <w:pStyle w:val="Compact"/>
              <w:jc w:val="left"/>
            </w:pPr>
            <w:r>
              <w:t xml:space="preserve">Withdrawn by an admin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</w:tbl>
    <w:bookmarkEnd w:id="22"/>
    <w:bookmarkStart w:id="24" w:name="sign-in"/>
    <w:p>
      <w:pPr>
        <w:pStyle w:val="Heading1"/>
      </w:pPr>
      <w:r>
        <w:t xml:space="preserve">1 · Sign in</w:t>
      </w:r>
    </w:p>
    <w:p>
      <w:pPr>
        <w:pStyle w:val="FirstParagraph"/>
      </w:pPr>
      <w:r>
        <w:rPr>
          <w:iCs/>
          <w:i/>
        </w:rPr>
        <w:t xml:space="preserve">Goal: get into the admin back office.</w:t>
      </w:r>
    </w:p>
    <w:p>
      <w:pPr>
        <w:pStyle w:val="BodyText"/>
      </w:pPr>
      <w:r>
        <w:drawing>
          <wp:inline>
            <wp:extent cx="2286000" cy="4947138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obile/pansen_login_mobile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4947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Do this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t xml:space="preserve">Type your</w:t>
            </w:r>
            <w:r>
              <w:t xml:space="preserve"> </w:t>
            </w:r>
            <w:r>
              <w:rPr>
                <w:bCs/>
                <w:b/>
              </w:rPr>
              <w:t xml:space="preserve">email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t xml:space="preserve">Type your</w:t>
            </w:r>
            <w:r>
              <w:t xml:space="preserve"> </w:t>
            </w:r>
            <w:r>
              <w:rPr>
                <w:bCs/>
                <w:b/>
              </w:rPr>
              <w:t xml:space="preserve">password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t xml:space="preserve">Forgot it? Click</w:t>
            </w:r>
            <w:r>
              <w:t xml:space="preserve"> </w:t>
            </w:r>
            <w:r>
              <w:rPr>
                <w:bCs/>
                <w:b/>
              </w:rPr>
              <w:t xml:space="preserve">Forgot Password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Cs/>
                <w:b/>
              </w:rPr>
              <w:t xml:space="preserve">Login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Note.</w:t>
      </w:r>
      <w:r>
        <w:t xml:space="preserve"> </w:t>
      </w:r>
      <w:r>
        <w:t xml:space="preserve">One login per person — never share accounts. Every action is traced to you.</w:t>
      </w:r>
    </w:p>
    <w:bookmarkEnd w:id="24"/>
    <w:bookmarkStart w:id="26" w:name="the-dashboard"/>
    <w:p>
      <w:pPr>
        <w:pStyle w:val="Heading1"/>
      </w:pPr>
      <w:r>
        <w:t xml:space="preserve">2 · The dashboard</w:t>
      </w:r>
    </w:p>
    <w:p>
      <w:pPr>
        <w:pStyle w:val="FirstParagraph"/>
      </w:pPr>
      <w:r>
        <w:rPr>
          <w:iCs/>
          <w:i/>
        </w:rPr>
        <w:t xml:space="preserve">Goal: know where everything lives.</w:t>
      </w:r>
    </w:p>
    <w:p>
      <w:pPr>
        <w:pStyle w:val="BodyText"/>
      </w:pPr>
      <w:r>
        <w:drawing>
          <wp:inline>
            <wp:extent cx="5486400" cy="31623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nnotated/vms_sop_02_dashboard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p>
            <w:pPr>
              <w:pStyle w:val="Compact"/>
              <w:jc w:val="left"/>
            </w:pPr>
            <w:r>
              <w:t xml:space="preserve">Use it for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t xml:space="preserve">Team Management</w:t>
            </w:r>
          </w:p>
        </w:tc>
        <w:tc>
          <w:p>
            <w:pPr>
              <w:pStyle w:val="Compact"/>
              <w:jc w:val="left"/>
            </w:pPr>
            <w:r>
              <w:t xml:space="preserve">Add / remove staff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t xml:space="preserve">Pass Management</w:t>
            </w:r>
          </w:p>
        </w:tc>
        <w:tc>
          <w:p>
            <w:pPr>
              <w:pStyle w:val="Compact"/>
              <w:jc w:val="left"/>
            </w:pPr>
            <w:r>
              <w:t xml:space="preserve">Create &amp; find passes —</w:t>
            </w:r>
            <w:r>
              <w:t xml:space="preserve"> </w:t>
            </w:r>
            <w:r>
              <w:rPr>
                <w:bCs/>
                <w:b/>
              </w:rPr>
              <w:t xml:space="preserve">daily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t xml:space="preserve">Scanner &amp; Registration</w:t>
            </w:r>
          </w:p>
        </w:tc>
        <w:tc>
          <w:p>
            <w:pPr>
              <w:pStyle w:val="Compact"/>
              <w:jc w:val="left"/>
            </w:pPr>
            <w:r>
              <w:t xml:space="preserve">Gate scanner + sign-up link —</w:t>
            </w:r>
            <w:r>
              <w:t xml:space="preserve"> </w:t>
            </w:r>
            <w:r>
              <w:rPr>
                <w:bCs/>
                <w:b/>
              </w:rPr>
              <w:t xml:space="preserve">daily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t xml:space="preserve">Compliance (NCR)</w:t>
            </w:r>
          </w:p>
        </w:tc>
        <w:tc>
          <w:p>
            <w:pPr>
              <w:pStyle w:val="Compact"/>
              <w:jc w:val="left"/>
            </w:pPr>
            <w:r>
              <w:t xml:space="preserve">Quality forms (if used)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⑤</w:t>
            </w:r>
          </w:p>
        </w:tc>
        <w:tc>
          <w:p>
            <w:pPr>
              <w:pStyle w:val="Compact"/>
              <w:jc w:val="left"/>
            </w:pPr>
            <w:r>
              <w:t xml:space="preserve">Reports &amp; Analytics</w:t>
            </w:r>
          </w:p>
        </w:tc>
        <w:tc>
          <w:p>
            <w:pPr>
              <w:pStyle w:val="Compact"/>
              <w:jc w:val="left"/>
            </w:pPr>
            <w:r>
              <w:t xml:space="preserve">Stats &amp; exports</w:t>
            </w:r>
          </w:p>
        </w:tc>
      </w:tr>
    </w:tbl>
    <w:p>
      <w:pPr>
        <w:pStyle w:val="BlockText"/>
      </w:pPr>
      <w:r>
        <w:rPr>
          <w:bCs/>
          <w:b/>
        </w:rPr>
        <w:t xml:space="preserve">Check this first each morning: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On Site</w:t>
      </w:r>
      <w:r>
        <w:t xml:space="preserve"> </w:t>
      </w:r>
      <w:r>
        <w:t xml:space="preserve">number at the top — it shows who is inside right now.</w:t>
      </w:r>
    </w:p>
    <w:bookmarkEnd w:id="26"/>
    <w:bookmarkStart w:id="28" w:name="find-a-pass"/>
    <w:p>
      <w:pPr>
        <w:pStyle w:val="Heading1"/>
      </w:pPr>
      <w:r>
        <w:t xml:space="preserve">3 · Find a pass</w:t>
      </w:r>
    </w:p>
    <w:p>
      <w:pPr>
        <w:pStyle w:val="FirstParagraph"/>
      </w:pPr>
      <w:r>
        <w:rPr>
          <w:iCs/>
          <w:i/>
        </w:rPr>
        <w:t xml:space="preserve">Goal: locate any pass quickly.</w:t>
      </w:r>
    </w:p>
    <w:p>
      <w:pPr>
        <w:pStyle w:val="BodyText"/>
      </w:pPr>
      <w:r>
        <w:drawing>
          <wp:inline>
            <wp:extent cx="5486400" cy="31623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nnotated/site_pass_list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Do this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 Add Site Pass</w:t>
            </w:r>
            <w:r>
              <w:t xml:space="preserve"> </w:t>
            </w:r>
            <w:r>
              <w:t xml:space="preserve">— create one by hand (Section 4)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 Approve</w:t>
            </w:r>
            <w:r>
              <w:t xml:space="preserve"> </w:t>
            </w:r>
            <w:r>
              <w:t xml:space="preserve">— legacy, rarely needed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t xml:space="preserve">Left filters — Assigned To, Created By, Tags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t xml:space="preserve">Top search — ID, Type, Name, Status, Site</w:t>
            </w:r>
          </w:p>
        </w:tc>
      </w:tr>
    </w:tbl>
    <w:p>
      <w:pPr>
        <w:pStyle w:val="BlockText"/>
      </w:pPr>
      <w:r>
        <w:rPr>
          <w:bCs/>
          <w:b/>
        </w:rPr>
        <w:t xml:space="preserve">Tip.</w:t>
      </w:r>
      <w:r>
        <w:t xml:space="preserve"> </w:t>
      </w:r>
      <w:r>
        <w:t xml:space="preserve">Click any row to open the pass. Click</w:t>
      </w:r>
      <w:r>
        <w:t xml:space="preserve"> </w:t>
      </w:r>
      <w:r>
        <w:rPr>
          <w:bCs/>
          <w:b/>
        </w:rPr>
        <w:t xml:space="preserve">View Report</w:t>
      </w:r>
      <w:r>
        <w:t xml:space="preserve"> </w:t>
      </w:r>
      <w:r>
        <w:t xml:space="preserve">(top right) for charts.</w:t>
      </w:r>
    </w:p>
    <w:bookmarkEnd w:id="28"/>
    <w:bookmarkStart w:id="30" w:name="create-a-pass-manually"/>
    <w:p>
      <w:pPr>
        <w:pStyle w:val="Heading1"/>
      </w:pPr>
      <w:r>
        <w:t xml:space="preserve">4 · Create a pass manually</w:t>
      </w:r>
    </w:p>
    <w:p>
      <w:pPr>
        <w:pStyle w:val="FirstParagraph"/>
      </w:pPr>
      <w:r>
        <w:rPr>
          <w:iCs/>
          <w:i/>
        </w:rPr>
        <w:t xml:space="preserve">Goal: make a pass for someone who can’t self-register.</w:t>
      </w:r>
    </w:p>
    <w:p>
      <w:pPr>
        <w:pStyle w:val="BodyText"/>
      </w:pPr>
      <w:r>
        <w:drawing>
          <wp:inline>
            <wp:extent cx="5486400" cy="31623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nnotated/site_pass_form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Do this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 Type</w:t>
            </w:r>
            <w:r>
              <w:t xml:space="preserve"> </w:t>
            </w:r>
            <w:r>
              <w:t xml:space="preserve">— Visitor / Worker / Vendor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Name</w:t>
            </w:r>
            <w:r>
              <w:t xml:space="preserve"> </w:t>
            </w:r>
            <w:r>
              <w:t xml:space="preserve">— as printed on the ID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Mobile</w:t>
            </w:r>
            <w:r>
              <w:t xml:space="preserve"> </w:t>
            </w:r>
            <w:r>
              <w:t xml:space="preserve">— with country code (+91…)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  <w:r>
              <w:t xml:space="preserve"> </w:t>
            </w:r>
            <w:r>
              <w:t xml:space="preserve">— for QR delivery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⑤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Save</w:t>
            </w:r>
            <w:r>
              <w:t xml:space="preserve"> </w:t>
            </w:r>
            <w:r>
              <w:t xml:space="preserve">(top right)</w:t>
            </w:r>
          </w:p>
        </w:tc>
      </w:tr>
    </w:tbl>
    <w:p>
      <w:pPr>
        <w:pStyle w:val="BlockText"/>
      </w:pPr>
      <w:r>
        <w:rPr>
          <w:bCs/>
          <w:b/>
        </w:rPr>
        <w:t xml:space="preserve">Important.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photo is required</w:t>
      </w:r>
      <w:r>
        <w:t xml:space="preserve"> </w:t>
      </w:r>
      <w:r>
        <w:t xml:space="preserve">— the pass will not save without one. Dates must be today → 90 days ahead.</w:t>
      </w:r>
    </w:p>
    <w:bookmarkEnd w:id="30"/>
    <w:bookmarkStart w:id="31" w:name="edit-extend-or-cancel"/>
    <w:p>
      <w:pPr>
        <w:pStyle w:val="Heading1"/>
      </w:pPr>
      <w:r>
        <w:t xml:space="preserve">5 · Edit, extend or cancel</w:t>
      </w:r>
    </w:p>
    <w:p>
      <w:pPr>
        <w:pStyle w:val="FirstParagraph"/>
      </w:pPr>
      <w:r>
        <w:rPr>
          <w:iCs/>
          <w:i/>
        </w:rPr>
        <w:t xml:space="preserve">Goal: fix or change a pass after it is issued.</w:t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If…</w:t>
            </w:r>
          </w:p>
        </w:tc>
        <w:tc>
          <w:p>
            <w:pPr>
              <w:pStyle w:val="Compact"/>
              <w:jc w:val="left"/>
            </w:pPr>
            <w:r>
              <w:t xml:space="preserve">Do this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Wrong email</w:t>
            </w:r>
          </w:p>
        </w:tc>
        <w:tc>
          <w:p>
            <w:pPr>
              <w:pStyle w:val="Compact"/>
              <w:jc w:val="left"/>
            </w:pPr>
            <w:r>
              <w:t xml:space="preserve">Fix Email → Save →</w:t>
            </w:r>
            <w:r>
              <w:t xml:space="preserve"> </w:t>
            </w:r>
            <w:r>
              <w:rPr>
                <w:bCs/>
                <w:b/>
              </w:rPr>
              <w:t xml:space="preserve">Resend QR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Wrong dates</w:t>
            </w:r>
          </w:p>
        </w:tc>
        <w:tc>
          <w:p>
            <w:pPr>
              <w:pStyle w:val="Compact"/>
              <w:jc w:val="left"/>
            </w:pPr>
            <w:r>
              <w:t xml:space="preserve">Change Valid From / Until → Save (QR still works)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Wrong host</w:t>
            </w:r>
          </w:p>
        </w:tc>
        <w:tc>
          <w:p>
            <w:pPr>
              <w:pStyle w:val="Compact"/>
              <w:jc w:val="left"/>
            </w:pPr>
            <w:r>
              <w:t xml:space="preserve">Change Host Name → Save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Extend a worker</w:t>
            </w:r>
          </w:p>
        </w:tc>
        <w:tc>
          <w:p>
            <w:pPr>
              <w:pStyle w:val="Compact"/>
              <w:jc w:val="left"/>
            </w:pPr>
            <w:r>
              <w:t xml:space="preserve">Change</w:t>
            </w:r>
            <w:r>
              <w:t xml:space="preserve"> </w:t>
            </w:r>
            <w:r>
              <w:rPr>
                <w:bCs/>
                <w:b/>
              </w:rPr>
              <w:t xml:space="preserve">Valid Until</w:t>
            </w:r>
            <w:r>
              <w:t xml:space="preserve"> </w:t>
            </w:r>
            <w:r>
              <w:t xml:space="preserve">(≤ 90 days) → Save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Visit cancelled</w:t>
            </w:r>
          </w:p>
        </w:tc>
        <w:tc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rPr>
                <w:bCs/>
                <w:b/>
              </w:rPr>
              <w:t xml:space="preserve">Cancel</w:t>
            </w:r>
            <w:r>
              <w:t xml:space="preserve"> </w:t>
            </w:r>
            <w:r>
              <w:t xml:space="preserve">at the top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mobile number can’t be changed</w:t>
      </w:r>
      <w:r>
        <w:t xml:space="preserve"> </w:t>
      </w:r>
      <w:r>
        <w:t xml:space="preserve">after issue — cancel and create a new pass instead.</w:t>
      </w:r>
    </w:p>
    <w:bookmarkEnd w:id="31"/>
    <w:bookmarkStart w:id="35" w:name="visitor-self-registration"/>
    <w:p>
      <w:pPr>
        <w:pStyle w:val="Heading1"/>
      </w:pPr>
      <w:r>
        <w:t xml:space="preserve">6 · Visitor self-registration</w:t>
      </w:r>
    </w:p>
    <w:p>
      <w:pPr>
        <w:pStyle w:val="FirstParagraph"/>
      </w:pPr>
      <w:r>
        <w:rPr>
          <w:iCs/>
          <w:i/>
        </w:rPr>
        <w:t xml:space="preserve">Goal: let visitors register themselves before they arrive.</w:t>
      </w:r>
    </w:p>
    <w:p>
      <w:pPr>
        <w:pStyle w:val="BodyText"/>
      </w:pPr>
      <w:r>
        <w:t xml:space="preserve">Share</w:t>
      </w:r>
      <w:r>
        <w:t xml:space="preserve"> </w:t>
      </w:r>
      <w:r>
        <w:rPr>
          <w:bCs/>
          <w:b/>
        </w:rPr>
        <w:t xml:space="preserve">pansen.vmsys.co/register</w:t>
      </w:r>
      <w:r>
        <w:t xml:space="preserve"> </w:t>
      </w:r>
      <w:r>
        <w:t xml:space="preserve">— print it as a gate poster, email it, or send by WhatsApp.</w:t>
      </w:r>
    </w:p>
    <w:p>
      <w:pPr>
        <w:pStyle w:val="BodyText"/>
      </w:pPr>
      <w:r>
        <w:drawing>
          <wp:inline>
            <wp:extent cx="2103120" cy="1050481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obile/pansen_register_mobile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10504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The visitor does this on their phone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t xml:space="preserve">Returning? Type mobile +</w:t>
            </w:r>
            <w:r>
              <w:t xml:space="preserve"> </w:t>
            </w:r>
            <w:r>
              <w:rPr>
                <w:bCs/>
                <w:b/>
              </w:rPr>
              <w:t xml:space="preserve">Find</w:t>
            </w:r>
            <w:r>
              <w:t xml:space="preserve"> </w:t>
            </w:r>
            <w:r>
              <w:t xml:space="preserve">to reuse a past pass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t xml:space="preserve">Pick</w:t>
            </w:r>
            <w:r>
              <w:t xml:space="preserve"> </w:t>
            </w:r>
            <w:r>
              <w:rPr>
                <w:bCs/>
                <w:b/>
              </w:rPr>
              <w:t xml:space="preserve">Visitor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Cs/>
                <w:b/>
              </w:rPr>
              <w:t xml:space="preserve">Worker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t xml:space="preserve">Add a</w:t>
            </w:r>
            <w:r>
              <w:t xml:space="preserve"> </w:t>
            </w:r>
            <w:r>
              <w:rPr>
                <w:bCs/>
                <w:b/>
              </w:rPr>
              <w:t xml:space="preserve">photo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required</w:t>
            </w:r>
            <w:r>
              <w:t xml:space="preserve"> </w:t>
            </w:r>
            <w:r>
              <w:t xml:space="preserve">(Camera or Upload)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t xml:space="preserve">Type mobile → tap</w:t>
            </w:r>
            <w:r>
              <w:t xml:space="preserve"> </w:t>
            </w:r>
            <w:r>
              <w:rPr>
                <w:bCs/>
                <w:b/>
              </w:rPr>
              <w:t xml:space="preserve">OTP</w:t>
            </w:r>
            <w:r>
              <w:t xml:space="preserve"> </w:t>
            </w:r>
            <w:r>
              <w:t xml:space="preserve">→ enter the SMS code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⑤</w:t>
            </w:r>
          </w:p>
        </w:tc>
        <w:tc>
          <w:p>
            <w:pPr>
              <w:pStyle w:val="Compact"/>
              <w:jc w:val="left"/>
            </w:pPr>
            <w:r>
              <w:t xml:space="preserve">Fill the form → tap</w:t>
            </w:r>
            <w:r>
              <w:t xml:space="preserve"> </w:t>
            </w:r>
            <w:r>
              <w:rPr>
                <w:bCs/>
                <w:b/>
              </w:rPr>
              <w:t xml:space="preserve">Register &amp; Get Pass</w:t>
            </w:r>
          </w:p>
        </w:tc>
      </w:tr>
    </w:tbl>
    <w:p>
      <w:pPr>
        <w:pStyle w:val="BlockText"/>
      </w:pPr>
      <w:r>
        <w:rPr>
          <w:bCs/>
          <w:b/>
        </w:rPr>
        <w:t xml:space="preserve">Important.</w:t>
      </w:r>
      <w:r>
        <w:t xml:space="preserve"> </w:t>
      </w:r>
      <w:r>
        <w:t xml:space="preserve">No photo = no pass. The pass is</w:t>
      </w:r>
      <w:r>
        <w:t xml:space="preserve"> </w:t>
      </w:r>
      <w:r>
        <w:rPr>
          <w:bCs/>
          <w:b/>
        </w:rPr>
        <w:t xml:space="preserve">issued instantly</w:t>
      </w:r>
      <w:r>
        <w:t xml:space="preserve"> </w:t>
      </w:r>
      <w:r>
        <w:t xml:space="preserve">after they submit — no approval step, no admin action. It appears in your list as</w:t>
      </w:r>
      <w:r>
        <w:t xml:space="preserve"> </w:t>
      </w:r>
      <w:r>
        <w:rPr>
          <w:iCs/>
          <w:i/>
        </w:rPr>
        <w:t xml:space="preserve">Issued</w:t>
      </w:r>
      <w:r>
        <w:t xml:space="preserve">.</w:t>
      </w:r>
    </w:p>
    <w:bookmarkStart w:id="34" w:name="verify-with-aadhaar-recommended"/>
    <w:p>
      <w:pPr>
        <w:pStyle w:val="Heading2"/>
      </w:pPr>
      <w:r>
        <w:t xml:space="preserve">Verify with Aadhaar (recommended)</w:t>
      </w:r>
    </w:p>
    <w:p>
      <w:pPr>
        <w:pStyle w:val="FirstParagraph"/>
      </w:pPr>
      <w:r>
        <w:rPr>
          <w:iCs/>
          <w:i/>
        </w:rPr>
        <w:t xml:space="preserve">Goal: confirm the visitor’s identity from their Aadhaar — instantly, offline.</w:t>
      </w:r>
    </w:p>
    <w:p>
      <w:pPr>
        <w:pStyle w:val="BodyText"/>
      </w:pPr>
      <w:r>
        <w:drawing>
          <wp:inline>
            <wp:extent cx="2743200" cy="155547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obile/aadhaar_verify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555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4950"/>
        <w:gridCol w:w="2970"/>
      </w:tblGrid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Do this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t xml:space="preserve">Tap</w:t>
            </w:r>
            <w:r>
              <w:t xml:space="preserve"> </w:t>
            </w:r>
            <w:r>
              <w:rPr>
                <w:bCs/>
                <w:b/>
              </w:rPr>
              <w:t xml:space="preserve">Verify with Aadhaar</w:t>
            </w:r>
            <w:r>
              <w:t xml:space="preserve"> </w:t>
            </w:r>
            <w:r>
              <w:t xml:space="preserve">— the camera opens with a green box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t xml:space="preserve">Align the Aadhaar</w:t>
            </w:r>
            <w:r>
              <w:t xml:space="preserve"> </w:t>
            </w:r>
            <w:r>
              <w:rPr>
                <w:bCs/>
                <w:b/>
              </w:rPr>
              <w:t xml:space="preserve">Secure QR</w:t>
            </w:r>
            <w:r>
              <w:t xml:space="preserve"> </w:t>
            </w:r>
            <w:r>
              <w:t xml:space="preserve">inside the box (or tap</w:t>
            </w:r>
            <w:r>
              <w:t xml:space="preserve"> </w:t>
            </w:r>
            <w:r>
              <w:rPr>
                <w:bCs/>
                <w:b/>
              </w:rPr>
              <w:t xml:space="preserve">Use a photo instead</w:t>
            </w:r>
            <w:r>
              <w:t xml:space="preserve"> </w:t>
            </w:r>
            <w:r>
              <w:t xml:space="preserve">and upload a clear close-up of the QR)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t xml:space="preserve">If the camera struggles, the</w:t>
            </w:r>
            <w:r>
              <w:t xml:space="preserve"> </w:t>
            </w:r>
            <w:r>
              <w:rPr>
                <w:bCs/>
                <w:b/>
              </w:rPr>
              <w:t xml:space="preserve">Camera / Upload</w:t>
            </w:r>
            <w:r>
              <w:t xml:space="preserve"> </w:t>
            </w:r>
            <w:r>
              <w:t xml:space="preserve">buttons below still let you add a normal photo manually</w:t>
            </w:r>
          </w:p>
        </w:tc>
      </w:tr>
    </w:tbl>
    <w:p>
      <w:pPr>
        <w:pStyle w:val="BodyText"/>
      </w:pPr>
      <w:r>
        <w:t xml:space="preserve">On success a green</w:t>
      </w:r>
      <w:r>
        <w:t xml:space="preserve"> </w:t>
      </w:r>
      <w:r>
        <w:rPr>
          <w:bCs/>
          <w:b/>
        </w:rPr>
        <w:t xml:space="preserve">✓ Verified</w:t>
      </w:r>
      <w:r>
        <w:t xml:space="preserve"> </w:t>
      </w:r>
      <w:r>
        <w:t xml:space="preserve">card shows the person’s photo, name and the last 4 digits of their Aadhaar. The form is auto-filled and the pass is marked</w:t>
      </w:r>
      <w:r>
        <w:t xml:space="preserve"> </w:t>
      </w:r>
      <w:r>
        <w:rPr>
          <w:bCs/>
          <w:b/>
        </w:rPr>
        <w:t xml:space="preserve">ID Verified</w:t>
      </w:r>
      <w:r>
        <w:t xml:space="preserve">.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p>
            <w:pPr>
              <w:pStyle w:val="Compact"/>
              <w:jc w:val="left"/>
            </w:pPr>
            <w:r>
              <w:t xml:space="preserve">Checks the QR against</w:t>
            </w:r>
            <w:r>
              <w:t xml:space="preserve"> </w:t>
            </w:r>
            <w:r>
              <w:rPr>
                <w:bCs/>
                <w:b/>
              </w:rPr>
              <w:t xml:space="preserve">UIDAI’s digital signature</w:t>
            </w:r>
            <w:r>
              <w:t xml:space="preserve">, fully</w:t>
            </w:r>
            <w:r>
              <w:t xml:space="preserve"> </w:t>
            </w:r>
            <w:r>
              <w:rPr>
                <w:bCs/>
                <w:b/>
              </w:rPr>
              <w:t xml:space="preserve">offline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Auto-fill</w:t>
            </w:r>
          </w:p>
        </w:tc>
        <w:tc>
          <w:p>
            <w:pPr>
              <w:pStyle w:val="Compact"/>
              <w:jc w:val="left"/>
            </w:pPr>
            <w:r>
              <w:t xml:space="preserve">Pulls the</w:t>
            </w:r>
            <w:r>
              <w:t xml:space="preserve"> </w:t>
            </w:r>
            <w:r>
              <w:rPr>
                <w:bCs/>
                <w:b/>
              </w:rPr>
              <w:t xml:space="preserve">verified name and photo</w:t>
            </w:r>
            <w:r>
              <w:t xml:space="preserve"> </w:t>
            </w:r>
            <w:r>
              <w:t xml:space="preserve">straight from the card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p>
            <w:pPr>
              <w:pStyle w:val="Compact"/>
              <w:jc w:val="left"/>
            </w:pPr>
            <w:r>
              <w:t xml:space="preserve">Only name + photo are read; the</w:t>
            </w:r>
            <w:r>
              <w:t xml:space="preserve"> </w:t>
            </w:r>
            <w:r>
              <w:rPr>
                <w:bCs/>
                <w:b/>
              </w:rPr>
              <w:t xml:space="preserve">Aadhaar number is never stored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Forgery</w:t>
            </w:r>
          </w:p>
        </w:tc>
        <w:tc>
          <w:p>
            <w:pPr>
              <w:pStyle w:val="Compact"/>
              <w:jc w:val="left"/>
            </w:pPr>
            <w:r>
              <w:t xml:space="preserve">A fake or altered QR is</w:t>
            </w:r>
            <w:r>
              <w:t xml:space="preserve"> </w:t>
            </w:r>
            <w:r>
              <w:rPr>
                <w:bCs/>
                <w:b/>
              </w:rPr>
              <w:t xml:space="preserve">rejected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failed UIDAI verification</w:t>
            </w:r>
            <w:r>
              <w:t xml:space="preserve">”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Cs/>
          <w:b/>
        </w:rPr>
        <w:t xml:space="preserve">Turning it on as mandatory.</w:t>
      </w:r>
      <w:r>
        <w:t xml:space="preserve"> </w:t>
      </w:r>
      <w:r>
        <w:t xml:space="preserve">By default Aadhaar verification is optional. To require it (no pass without a verified Aadhaar), your administrator enables it per site. Confirm scanning works on your gate devices first, so genuine visitors are never blocked.</w:t>
      </w:r>
    </w:p>
    <w:bookmarkEnd w:id="34"/>
    <w:bookmarkEnd w:id="35"/>
    <w:bookmarkStart w:id="37" w:name="the-gate-scanner"/>
    <w:p>
      <w:pPr>
        <w:pStyle w:val="Heading1"/>
      </w:pPr>
      <w:r>
        <w:t xml:space="preserve">7 · The gate scanner</w:t>
      </w:r>
    </w:p>
    <w:p>
      <w:pPr>
        <w:pStyle w:val="FirstParagraph"/>
      </w:pPr>
      <w:r>
        <w:rPr>
          <w:iCs/>
          <w:i/>
        </w:rPr>
        <w:t xml:space="preserve">Goal: check people in and out securely.</w:t>
      </w:r>
    </w:p>
    <w:p>
      <w:pPr>
        <w:pStyle w:val="BodyText"/>
      </w:pPr>
      <w:r>
        <w:drawing>
          <wp:inline>
            <wp:extent cx="4023360" cy="231902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nnotated/security_scanner_main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319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Element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 SITE</w:t>
            </w:r>
            <w:r>
              <w:t xml:space="preserve"> </w:t>
            </w:r>
            <w:r>
              <w:t xml:space="preserve">live count (V = Visitors, W = Workers)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GPS</w:t>
            </w:r>
            <w:r>
              <w:t xml:space="preserve"> </w:t>
            </w:r>
            <w:r>
              <w:t xml:space="preserve">status (green = located)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 In</w:t>
            </w:r>
            <w:r>
              <w:t xml:space="preserve"> </w:t>
            </w:r>
            <w:r>
              <w:t xml:space="preserve">(green) — scan an arrival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 Out</w:t>
            </w:r>
            <w:r>
              <w:t xml:space="preserve"> </w:t>
            </w:r>
            <w:r>
              <w:t xml:space="preserve">(orange) — scan a departure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⑤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Manual Entry</w:t>
            </w:r>
            <w:r>
              <w:t xml:space="preserve"> </w:t>
            </w:r>
            <w:r>
              <w:t xml:space="preserve">— type a Pass ID if no camera</w:t>
            </w:r>
          </w:p>
        </w:tc>
      </w:tr>
    </w:tbl>
    <w:p>
      <w:pPr>
        <w:pStyle w:val="BodyText"/>
      </w:pPr>
      <w:r>
        <w:rPr>
          <w:bCs/>
          <w:b/>
        </w:rPr>
        <w:t xml:space="preserve">Every scan shows the full profile</w:t>
      </w:r>
      <w:r>
        <w:t xml:space="preserve"> </w:t>
      </w:r>
      <w:r>
        <w:t xml:space="preserve">— the guard sees exactly who they admit: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On screen</w:t>
            </w:r>
          </w:p>
        </w:tc>
        <w:tc>
          <w:p>
            <w:pPr>
              <w:pStyle w:val="Compact"/>
              <w:jc w:val="left"/>
            </w:pPr>
            <w:r>
              <w:t xml:space="preserve">Photo · Name · Worker/Visitor badge · Company · Mobile · ID number · Validity · Work/Purpose · Vehicle ·</w:t>
            </w:r>
            <w:r>
              <w:t xml:space="preserve"> </w:t>
            </w:r>
            <w:r>
              <w:rPr>
                <w:bCs/>
                <w:b/>
              </w:rPr>
              <w:t xml:space="preserve">ID Verified / Not Verified</w:t>
            </w:r>
          </w:p>
        </w:tc>
      </w:tr>
    </w:tbl>
    <w:p>
      <w:pPr>
        <w:pStyle w:val="BodyText"/>
      </w:pPr>
      <w:r>
        <w:rPr>
          <w:bCs/>
          <w:b/>
        </w:rPr>
        <w:t xml:space="preserve">Scanner colours: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🟢 Green</w:t>
            </w:r>
          </w:p>
        </w:tc>
        <w:tc>
          <w:p>
            <w:pPr>
              <w:pStyle w:val="Compact"/>
              <w:jc w:val="left"/>
            </w:pPr>
            <w:r>
              <w:t xml:space="preserve">🟡 Yellow</w:t>
            </w:r>
          </w:p>
        </w:tc>
        <w:tc>
          <w:p>
            <w:pPr>
              <w:pStyle w:val="Compact"/>
              <w:jc w:val="left"/>
            </w:pPr>
            <w:r>
              <w:t xml:space="preserve">🔴 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Welcome / Goodbye — let through</w:t>
            </w:r>
          </w:p>
        </w:tc>
        <w:tc>
          <w:p>
            <w:pPr>
              <w:pStyle w:val="Compact"/>
              <w:jc w:val="left"/>
            </w:pPr>
            <w:r>
              <w:t xml:space="preserve">Already checked in — check if re-entering</w:t>
            </w:r>
          </w:p>
        </w:tc>
        <w:tc>
          <w:p>
            <w:pPr>
              <w:pStyle w:val="Compact"/>
              <w:jc w:val="left"/>
            </w:pPr>
            <w:r>
              <w:t xml:space="preserve">Expired / invalid —</w:t>
            </w:r>
            <w:r>
              <w:t xml:space="preserve"> </w:t>
            </w:r>
            <w:r>
              <w:rPr>
                <w:bCs/>
                <w:b/>
              </w:rPr>
              <w:t xml:space="preserve">refuse</w:t>
            </w:r>
            <w:r>
              <w:t xml:space="preserve">, send to reception</w:t>
            </w:r>
          </w:p>
        </w:tc>
      </w:tr>
    </w:tbl>
    <w:p>
      <w:pPr>
        <w:pStyle w:val="BlockText"/>
      </w:pPr>
      <w:r>
        <w:rPr>
          <w:bCs/>
          <w:b/>
        </w:rPr>
        <w:t xml:space="preserve">Security.</w:t>
      </w:r>
      <w:r>
        <w:t xml:space="preserve"> </w:t>
      </w:r>
      <w:r>
        <w:t xml:space="preserve">Only the in-app scanner checks people in/out — it needs a guard login, records GPS, and logs who scanned. A plain phone camera or</w:t>
      </w:r>
      <w:r>
        <w:t xml:space="preserve"> </w:t>
      </w:r>
      <w:r>
        <w:rPr>
          <w:bCs/>
          <w:b/>
        </w:rPr>
        <w:t xml:space="preserve">Google Lens cannot check anyone in</w:t>
      </w:r>
      <w:r>
        <w:t xml:space="preserve">; use the scanner.</w:t>
      </w:r>
    </w:p>
    <w:bookmarkEnd w:id="37"/>
    <w:bookmarkStart w:id="38" w:name="auto-checkout-runs-by-itself"/>
    <w:p>
      <w:pPr>
        <w:pStyle w:val="Heading1"/>
      </w:pPr>
      <w:r>
        <w:t xml:space="preserve">8 · Auto-checkout (runs by itself)</w:t>
      </w:r>
    </w:p>
    <w:p>
      <w:pPr>
        <w:pStyle w:val="FirstParagraph"/>
      </w:pPr>
      <w:r>
        <w:rPr>
          <w:iCs/>
          <w:i/>
        </w:rPr>
        <w:t xml:space="preserve">Goal: understand why the on-site count stays honest.</w:t>
      </w:r>
    </w:p>
    <w:p>
      <w:pPr>
        <w:pStyle w:val="BodyText"/>
      </w:pPr>
      <w:r>
        <w:t xml:space="preserve">Guards scan people</w:t>
      </w:r>
      <w:r>
        <w:t xml:space="preserve"> </w:t>
      </w:r>
      <w:r>
        <w:rPr>
          <w:bCs/>
          <w:b/>
        </w:rPr>
        <w:t xml:space="preserve">in</w:t>
      </w:r>
      <w:r>
        <w:t xml:space="preserve"> </w:t>
      </w:r>
      <w:r>
        <w:t xml:space="preserve">but often forget to scan them</w:t>
      </w:r>
      <w:r>
        <w:t xml:space="preserve"> </w:t>
      </w:r>
      <w:r>
        <w:rPr>
          <w:bCs/>
          <w:b/>
        </w:rPr>
        <w:t xml:space="preserve">out</w:t>
      </w:r>
      <w:r>
        <w:t xml:space="preserve">. So each day the system</w:t>
      </w:r>
      <w:r>
        <w:t xml:space="preserve"> </w:t>
      </w:r>
      <w:r>
        <w:rPr>
          <w:bCs/>
          <w:b/>
        </w:rPr>
        <w:t xml:space="preserve">automatically checks out</w:t>
      </w:r>
      <w:r>
        <w:t xml:space="preserve"> </w:t>
      </w:r>
      <w:r>
        <w:t xml:space="preserve">anyone left in from a previous day.</w:t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p>
            <w:pPr>
              <w:pStyle w:val="Compact"/>
              <w:jc w:val="left"/>
            </w:pPr>
            <w:r>
              <w:t xml:space="preserve">Once a day, automatically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Who</w:t>
            </w:r>
          </w:p>
        </w:tc>
        <w:tc>
          <w:p>
            <w:pPr>
              <w:pStyle w:val="Compact"/>
              <w:jc w:val="left"/>
            </w:pPr>
            <w:r>
              <w:t xml:space="preserve">Anyone still</w:t>
            </w:r>
            <w:r>
              <w:t xml:space="preserve"> </w:t>
            </w:r>
            <w:r>
              <w:t xml:space="preserve">“</w:t>
            </w:r>
            <w:r>
              <w:t xml:space="preserve">Checked In</w:t>
            </w:r>
            <w:r>
              <w:t xml:space="preserve">”</w:t>
            </w:r>
            <w:r>
              <w:t xml:space="preserve"> </w:t>
            </w:r>
            <w:r>
              <w:t xml:space="preserve">from a</w:t>
            </w:r>
            <w:r>
              <w:t xml:space="preserve"> </w:t>
            </w:r>
            <w:r>
              <w:rPr>
                <w:bCs/>
                <w:b/>
              </w:rPr>
              <w:t xml:space="preserve">prior</w:t>
            </w:r>
            <w:r>
              <w:t xml:space="preserve"> </w:t>
            </w:r>
            <w:r>
              <w:t xml:space="preserve">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Exit time</w:t>
            </w:r>
          </w:p>
        </w:tc>
        <w:tc>
          <w:p>
            <w:pPr>
              <w:pStyle w:val="Compact"/>
              <w:jc w:val="left"/>
            </w:pPr>
            <w:r>
              <w:t xml:space="preserve">End of the day they entered (not now)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p>
            <w:pPr>
              <w:pStyle w:val="Compact"/>
              <w:jc w:val="left"/>
            </w:pPr>
            <w:r>
              <w:t xml:space="preserve">Marked</w:t>
            </w:r>
            <w:r>
              <w:t xml:space="preserve"> </w:t>
            </w:r>
            <w:r>
              <w:rPr>
                <w:iCs/>
                <w:i/>
              </w:rPr>
              <w:t xml:space="preserve">Auto-checkout (no exit scan)</w:t>
            </w:r>
            <w:r>
              <w:t xml:space="preserve"> </w:t>
            </w:r>
            <w:r>
              <w:t xml:space="preserve">in reports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Today’s arrivals</w:t>
            </w:r>
          </w:p>
        </w:tc>
        <w:tc>
          <w:p>
            <w:pPr>
              <w:pStyle w:val="Compact"/>
              <w:jc w:val="left"/>
            </w:pPr>
            <w:r>
              <w:t xml:space="preserve">Left alone — closed tonight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Your</w:t>
      </w:r>
      <w:r>
        <w:t xml:space="preserve"> </w:t>
      </w:r>
      <w:r>
        <w:rPr>
          <w:bCs/>
          <w:b/>
        </w:rPr>
        <w:t xml:space="preserve">On Site</w:t>
      </w:r>
      <w:r>
        <w:t xml:space="preserve"> </w:t>
      </w:r>
      <w:r>
        <w:t xml:space="preserve">number is trustworthy for a fire drill, and multi-day workers aren’t blocked the next morning. You don’t operate this — it just runs.</w:t>
      </w:r>
    </w:p>
    <w:bookmarkEnd w:id="38"/>
    <w:bookmarkStart w:id="40" w:name="manage-your-team"/>
    <w:p>
      <w:pPr>
        <w:pStyle w:val="Heading1"/>
      </w:pPr>
      <w:r>
        <w:t xml:space="preserve">9 · Manage your team</w:t>
      </w:r>
    </w:p>
    <w:p>
      <w:pPr>
        <w:pStyle w:val="FirstParagraph"/>
      </w:pPr>
      <w:r>
        <w:rPr>
          <w:iCs/>
          <w:i/>
        </w:rPr>
        <w:t xml:space="preserve">Goal: give the right people the right access.</w:t>
      </w:r>
    </w:p>
    <w:p>
      <w:pPr>
        <w:pStyle w:val="BodyText"/>
      </w:pPr>
      <w:r>
        <w:drawing>
          <wp:inline>
            <wp:extent cx="5486400" cy="31623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nnotated/team_management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Do this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t xml:space="preserve">Member counters (Total / Active / Pending)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 Add Member</w:t>
            </w:r>
            <w:r>
              <w:t xml:space="preserve"> </w:t>
            </w:r>
            <w:r>
              <w:t xml:space="preserve">— invite a colleague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 Import</w:t>
            </w:r>
            <w:r>
              <w:t xml:space="preserve"> </w:t>
            </w:r>
            <w:r>
              <w:t xml:space="preserve">— many users from CSV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t xml:space="preserve">Search a member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⑤</w:t>
            </w:r>
          </w:p>
        </w:tc>
        <w:tc>
          <w:p>
            <w:pPr>
              <w:pStyle w:val="Compact"/>
              <w:jc w:val="left"/>
            </w:pPr>
            <w:r>
              <w:t xml:space="preserve">Pencil — edit or disable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roles (give the least powerful one that does the job):</w:t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Can 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VMS Admin</w:t>
            </w:r>
          </w:p>
        </w:tc>
        <w:tc>
          <w:p>
            <w:pPr>
              <w:pStyle w:val="Compact"/>
              <w:jc w:val="left"/>
            </w:pPr>
            <w:r>
              <w:t xml:space="preserve">Everything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VMS Site Manager</w:t>
            </w:r>
          </w:p>
        </w:tc>
        <w:tc>
          <w:p>
            <w:pPr>
              <w:pStyle w:val="Compact"/>
              <w:jc w:val="left"/>
            </w:pPr>
            <w:r>
              <w:t xml:space="preserve">Create/edit passes, reports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VMS Security</w:t>
            </w:r>
          </w:p>
        </w:tc>
        <w:tc>
          <w:p>
            <w:pPr>
              <w:pStyle w:val="Compact"/>
              <w:jc w:val="left"/>
            </w:pPr>
            <w:r>
              <w:t xml:space="preserve">Use the scanner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VMS Auditor</w:t>
            </w:r>
          </w:p>
        </w:tc>
        <w:tc>
          <w:p>
            <w:pPr>
              <w:pStyle w:val="Compact"/>
              <w:jc w:val="left"/>
            </w:pPr>
            <w:r>
              <w:t xml:space="preserve">Read-only auditor scanner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VMS Viewer</w:t>
            </w:r>
          </w:p>
        </w:tc>
        <w:tc>
          <w:p>
            <w:pPr>
              <w:pStyle w:val="Compact"/>
              <w:jc w:val="left"/>
            </w:pPr>
            <w:r>
              <w:t xml:space="preserve">Dashboards &amp; reports only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Note.</w:t>
      </w:r>
      <w:r>
        <w:t xml:space="preserve"> </w:t>
      </w:r>
      <w:r>
        <w:t xml:space="preserve">To remove someone, set their status to</w:t>
      </w:r>
      <w:r>
        <w:t xml:space="preserve"> </w:t>
      </w:r>
      <w:r>
        <w:rPr>
          <w:bCs/>
          <w:b/>
        </w:rPr>
        <w:t xml:space="preserve">Inactive</w:t>
      </w:r>
      <w:r>
        <w:t xml:space="preserve"> </w:t>
      </w:r>
      <w:r>
        <w:t xml:space="preserve">(you can’t delete — the audit trail must stay).</w:t>
      </w:r>
      <w:r>
        <w:t xml:space="preserve"> </w:t>
      </w:r>
      <w:r>
        <w:t xml:space="preserve">“</w:t>
      </w:r>
      <w:r>
        <w:t xml:space="preserve">Same access as X</w:t>
      </w:r>
      <w:r>
        <w:t xml:space="preserve">”</w:t>
      </w:r>
      <w:r>
        <w:t xml:space="preserve"> </w:t>
      </w:r>
      <w:r>
        <w:t xml:space="preserve">means copying their</w:t>
      </w:r>
      <w:r>
        <w:t xml:space="preserve"> </w:t>
      </w:r>
      <w:r>
        <w:rPr>
          <w:bCs/>
          <w:b/>
        </w:rPr>
        <w:t xml:space="preserve">role + site access + membership</w:t>
      </w:r>
      <w:r>
        <w:t xml:space="preserve">, not just the role.</w:t>
      </w:r>
    </w:p>
    <w:bookmarkEnd w:id="40"/>
    <w:bookmarkStart w:id="42" w:name="reports"/>
    <w:p>
      <w:pPr>
        <w:pStyle w:val="Heading1"/>
      </w:pPr>
      <w:r>
        <w:t xml:space="preserve">10 · Reports</w:t>
      </w:r>
    </w:p>
    <w:p>
      <w:pPr>
        <w:pStyle w:val="FirstParagraph"/>
      </w:pPr>
      <w:r>
        <w:rPr>
          <w:iCs/>
          <w:i/>
        </w:rPr>
        <w:t xml:space="preserve">Goal: answer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who, when, how long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in seconds.</w:t>
      </w:r>
    </w:p>
    <w:p>
      <w:pPr>
        <w:pStyle w:val="BodyText"/>
      </w:pPr>
      <w:r>
        <w:drawing>
          <wp:inline>
            <wp:extent cx="5486400" cy="348751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annotated/vms_site_pass_report_annotat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87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Element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t xml:space="preserve">Total Passes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t xml:space="preserve">Pending / On Site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t xml:space="preserve">On Site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Actions</w:t>
            </w:r>
            <w:r>
              <w:t xml:space="preserve"> </w:t>
            </w:r>
            <w:r>
              <w:t xml:space="preserve">— export Excel / PDF, refresh</w:t>
            </w:r>
          </w:p>
        </w:tc>
      </w:tr>
    </w:tbl>
    <w:p>
      <w:pPr>
        <w:pStyle w:val="BlockText"/>
      </w:pPr>
      <w:r>
        <w:rPr>
          <w:bCs/>
          <w:b/>
        </w:rPr>
        <w:t xml:space="preserve">Tip.</w:t>
      </w:r>
      <w:r>
        <w:t xml:space="preserve"> </w:t>
      </w:r>
      <w:r>
        <w:t xml:space="preserve">Set a date range, then</w:t>
      </w:r>
      <w:r>
        <w:t xml:space="preserve"> </w:t>
      </w:r>
      <w:r>
        <w:rPr>
          <w:bCs/>
          <w:b/>
        </w:rPr>
        <w:t xml:space="preserve">Export → Excel</w:t>
      </w:r>
      <w:r>
        <w:t xml:space="preserve"> </w:t>
      </w:r>
      <w:r>
        <w:t xml:space="preserve">for spreadsheets or</w:t>
      </w:r>
      <w:r>
        <w:t xml:space="preserve"> </w:t>
      </w:r>
      <w:r>
        <w:rPr>
          <w:bCs/>
          <w:b/>
        </w:rPr>
        <w:t xml:space="preserve">PDF</w:t>
      </w:r>
      <w:r>
        <w:t xml:space="preserve"> </w:t>
      </w:r>
      <w:r>
        <w:t xml:space="preserve">for management.</w:t>
      </w:r>
    </w:p>
    <w:bookmarkEnd w:id="42"/>
    <w:bookmarkStart w:id="43" w:name="the-audit-log"/>
    <w:p>
      <w:pPr>
        <w:pStyle w:val="Heading1"/>
      </w:pPr>
      <w:r>
        <w:t xml:space="preserve">11 · The audit log</w:t>
      </w:r>
    </w:p>
    <w:p>
      <w:pPr>
        <w:pStyle w:val="FirstParagraph"/>
      </w:pPr>
      <w:r>
        <w:rPr>
          <w:iCs/>
          <w:i/>
        </w:rPr>
        <w:t xml:space="preserve">Goal: see who did what, and when.</w:t>
      </w:r>
    </w:p>
    <w:tbl>
      <w:tblPr>
        <w:tblStyle w:val="LightGrid-Accent2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p>
            <w:pPr>
              <w:pStyle w:val="Compact"/>
              <w:jc w:val="left"/>
            </w:pPr>
            <w:r>
              <w:t xml:space="preserve">Do this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t xml:space="preserve">Open</w:t>
            </w:r>
            <w:r>
              <w:t xml:space="preserve"> </w:t>
            </w:r>
            <w:r>
              <w:rPr>
                <w:bCs/>
                <w:b/>
              </w:rPr>
              <w:t xml:space="preserve">VMS Audit Log</w:t>
            </w:r>
            <w:r>
              <w:t xml:space="preserve"> </w:t>
            </w:r>
            <w:r>
              <w:t xml:space="preserve">from the dashboard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t xml:space="preserve">Filter by date and user</w:t>
            </w:r>
          </w:p>
        </w:tc>
      </w:tr>
      <w:tr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t xml:space="preserve">Click any entry for full detail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Note.</w:t>
      </w:r>
      <w:r>
        <w:t xml:space="preserve"> </w:t>
      </w:r>
      <w:r>
        <w:t xml:space="preserve">Every registration, edit, sign-in and role change is recorded here.</w:t>
      </w:r>
    </w:p>
    <w:bookmarkEnd w:id="43"/>
    <w:bookmarkStart w:id="44" w:name="a-tips"/>
    <w:p>
      <w:pPr>
        <w:pStyle w:val="Heading1"/>
      </w:pPr>
      <w:r>
        <w:t xml:space="preserve">A · Tips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Tip</w:t>
            </w:r>
          </w:p>
        </w:tc>
        <w:tc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One login each</w:t>
            </w:r>
          </w:p>
        </w:tc>
        <w:tc>
          <w:p>
            <w:pPr>
              <w:pStyle w:val="Compact"/>
              <w:jc w:val="left"/>
            </w:pPr>
            <w:r>
              <w:t xml:space="preserve">Keeps the audit trail clean and secure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Least privilege</w:t>
            </w:r>
          </w:p>
        </w:tc>
        <w:tc>
          <w:p>
            <w:pPr>
              <w:pStyle w:val="Compact"/>
              <w:jc w:val="left"/>
            </w:pPr>
            <w:r>
              <w:t xml:space="preserve">Not everyone needs 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Photo is required</w:t>
            </w:r>
          </w:p>
        </w:tc>
        <w:tc>
          <w:p>
            <w:pPr>
              <w:pStyle w:val="Compact"/>
              <w:jc w:val="left"/>
            </w:pPr>
            <w:r>
              <w:t xml:space="preserve">No pass is issued without one — tell visitors to allow the camera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 the in-app scanner</w:t>
            </w:r>
          </w:p>
        </w:tc>
        <w:tc>
          <w:p>
            <w:pPr>
              <w:pStyle w:val="Compact"/>
              <w:jc w:val="left"/>
            </w:pPr>
            <w:r>
              <w:t xml:space="preserve">Google Lens / phone camera cannot check people 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Trust the On-Site count</w:t>
            </w:r>
          </w:p>
        </w:tc>
        <w:tc>
          <w:p>
            <w:pPr>
              <w:pStyle w:val="Compact"/>
              <w:jc w:val="left"/>
            </w:pPr>
            <w:r>
              <w:t xml:space="preserve">It self-corrects nightly (Section 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Push self-registration</w:t>
            </w:r>
          </w:p>
        </w:tc>
        <w:tc>
          <w:p>
            <w:pPr>
              <w:pStyle w:val="Compact"/>
              <w:jc w:val="left"/>
            </w:pPr>
            <w:r>
              <w:t xml:space="preserve">No gate queue; the pass issues itself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Laminate Section 7</w:t>
            </w:r>
          </w:p>
        </w:tc>
        <w:tc>
          <w:p>
            <w:pPr>
              <w:pStyle w:val="Compact"/>
              <w:jc w:val="left"/>
            </w:pPr>
            <w:r>
              <w:t xml:space="preserve">Keep the scanner card at the gate for guards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Push Aadhaar verify</w:t>
            </w:r>
          </w:p>
        </w:tc>
        <w:tc>
          <w:p>
            <w:pPr>
              <w:pStyle w:val="Compact"/>
              <w:jc w:val="left"/>
            </w:pPr>
            <w:r>
              <w:t xml:space="preserve">It auto-fills name + photo and proves identity — faster and more trustworthy than a typed name</w:t>
            </w:r>
          </w:p>
        </w:tc>
      </w:tr>
    </w:tbl>
    <w:bookmarkEnd w:id="44"/>
    <w:bookmarkStart w:id="45" w:name="b-troubleshooting"/>
    <w:p>
      <w:pPr>
        <w:pStyle w:val="Heading1"/>
      </w:pPr>
      <w:r>
        <w:t xml:space="preserve">B · Troubleshooting</w:t>
      </w:r>
    </w:p>
    <w:tbl>
      <w:tblPr>
        <w:tblStyle w:val="LightGrid-Accent2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Visitor didn’t get the OTP</w:t>
            </w:r>
          </w:p>
        </w:tc>
        <w:tc>
          <w:p>
            <w:pPr>
              <w:pStyle w:val="Compact"/>
              <w:jc w:val="left"/>
            </w:pPr>
            <w:r>
              <w:t xml:space="preserve">Check the number + country code; wait 60 s, Resend. Limit 3 / 10 min. Low signal → try another number, or create the pass manually.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 photo is required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Working as intended — add a photo (camera or upload).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QR won’t scan</w:t>
            </w:r>
          </w:p>
        </w:tc>
        <w:tc>
          <w:p>
            <w:pPr>
              <w:pStyle w:val="Compact"/>
              <w:jc w:val="left"/>
            </w:pPr>
            <w:r>
              <w:t xml:space="preserve">Raise screen brightness; wipe the lens.</w:t>
            </w:r>
            <w:r>
              <w:t xml:space="preserve"> </w:t>
            </w:r>
            <w:r>
              <w:t xml:space="preserve">“</w:t>
            </w:r>
            <w:r>
              <w:t xml:space="preserve">Expired</w:t>
            </w:r>
            <w:r>
              <w:t xml:space="preserve">”</w:t>
            </w:r>
            <w:r>
              <w:t xml:space="preserve"> </w:t>
            </w:r>
            <w:r>
              <w:t xml:space="preserve">→ register again. Name ≠ person → refuse.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 Lens shows only text</w:t>
            </w:r>
          </w:p>
        </w:tc>
        <w:tc>
          <w:p>
            <w:pPr>
              <w:pStyle w:val="Compact"/>
              <w:jc w:val="left"/>
            </w:pPr>
            <w:r>
              <w:t xml:space="preserve">Expected — use the in-app scanner to check in/out.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Forgot password</w:t>
            </w:r>
          </w:p>
        </w:tc>
        <w:tc>
          <w:p>
            <w:pPr>
              <w:pStyle w:val="Compact"/>
              <w:jc w:val="left"/>
            </w:pPr>
            <w:r>
              <w:t xml:space="preserve">Forgot Password on sign-in. Link valid</w:t>
            </w:r>
            <w:r>
              <w:t xml:space="preserve"> </w:t>
            </w:r>
            <w:r>
              <w:rPr>
                <w:bCs/>
                <w:b/>
              </w:rPr>
              <w:t xml:space="preserve">20 min</w:t>
            </w:r>
            <w:r>
              <w:t xml:space="preserve">; weak passwords are rejected; if Update does nothing, the link expired — request a new one.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can’t sign in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</w:t>
            </w:r>
            <w:r>
              <w:t xml:space="preserve">”</w:t>
            </w:r>
            <w:r>
              <w:t xml:space="preserve"> </w:t>
            </w:r>
            <w:r>
              <w:t xml:space="preserve">→ reset.</w:t>
            </w:r>
            <w:r>
              <w:t xml:space="preserve"> </w:t>
            </w:r>
            <w:r>
              <w:t xml:space="preserve">“</w:t>
            </w:r>
            <w:r>
              <w:t xml:space="preserve">Disabled</w:t>
            </w:r>
            <w:r>
              <w:t xml:space="preserve">”</w:t>
            </w:r>
            <w:r>
              <w:t xml:space="preserve"> </w:t>
            </w:r>
            <w:r>
              <w:t xml:space="preserve">→ reactivate.</w:t>
            </w:r>
            <w:r>
              <w:t xml:space="preserve"> </w:t>
            </w:r>
            <w:r>
              <w:t xml:space="preserve">“</w:t>
            </w:r>
            <w:r>
              <w:t xml:space="preserve">Too many attempts</w:t>
            </w:r>
            <w:r>
              <w:t xml:space="preserve">”</w:t>
            </w:r>
            <w:r>
              <w:t xml:space="preserve"> </w:t>
            </w:r>
            <w:r>
              <w:t xml:space="preserve">→ wait 15 min.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person sees no data</w:t>
            </w:r>
          </w:p>
        </w:tc>
        <w:tc>
          <w:p>
            <w:pPr>
              <w:pStyle w:val="Compact"/>
              <w:jc w:val="left"/>
            </w:pPr>
            <w:r>
              <w:t xml:space="preserve">Role copied but site access wasn’t — ask IT to mirror an existing admin fully.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On-Site looks high mid-day</w:t>
            </w:r>
          </w:p>
        </w:tc>
        <w:tc>
          <w:p>
            <w:pPr>
              <w:pStyle w:val="Compact"/>
              <w:jc w:val="left"/>
            </w:pPr>
            <w:r>
              <w:t xml:space="preserve">Normal — self-corrects overnight (Section 8).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Aadhaar camera won’t read the QR</w:t>
            </w:r>
          </w:p>
        </w:tc>
        <w:tc>
          <w:p>
            <w:pPr>
              <w:pStyle w:val="Compact"/>
              <w:jc w:val="left"/>
            </w:pPr>
            <w:r>
              <w:t xml:space="preserve">The Secure QR is dense — use</w:t>
            </w:r>
            <w:r>
              <w:t xml:space="preserve"> </w:t>
            </w:r>
            <w:r>
              <w:rPr>
                <w:bCs/>
                <w:b/>
              </w:rPr>
              <w:t xml:space="preserve">Use a photo instead</w:t>
            </w:r>
            <w:r>
              <w:t xml:space="preserve"> </w:t>
            </w:r>
            <w:r>
              <w:t xml:space="preserve">and upload a sharp, well-lit close-up.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Failed UIDAI verification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The QR isn’t a genuine/intact Aadhaar Secure QR — use the original card, eAadhaar PDF, or mAadhaar.</w:t>
            </w:r>
          </w:p>
        </w:tc>
      </w:tr>
    </w:tbl>
    <w:p>
      <w:pPr>
        <w:pStyle w:val="BodyText"/>
      </w:pPr>
      <w:r>
        <w:t xml:space="preserve">Pansen Engineering India Private Limited · Powered by VMS · Administrator SOP v2.1</w:t>
      </w:r>
    </w:p>
    <w:bookmarkEnd w:id="45"/>
    <w:sectPr w:rsidR="00FC693F" w:rsidRPr="0006063C" w:rsidSect="00034616">
      <w:headerReference r:id="rId9" w:type="default"/>
      <w:footerReference r:id="rId10" w:type="default"/>
      <w:pgSz w:h="16838" w:w="11906"/>
      <w:pgMar w:bottom="1020" w:footer="567" w:gutter="0" w:header="567" w:left="1134" w:right="1134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PingFang TC"/>
        <w:color w:val="666666"/>
        <w:sz w:val="16"/>
      </w:rPr>
      <w:t xml:space="preserve">Pansen Engineering India Private Limited   ·   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eastAsia="PingFang TC"/>
        <w:color w:val="666666"/>
        <w:sz w:val="16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4" w:color="CCCCCC"/>
      </w:pBdr>
    </w:pPr>
    <w:r>
      <w:rPr>
        <w:rFonts w:ascii="Arial" w:hAnsi="Arial" w:eastAsia="PingFang TC"/>
        <w:color w:val="666666"/>
        <w:sz w:val="16"/>
      </w:rPr>
      <w:t>Pansen Engineering × VMS — Meeting Follow-up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eastAsia="PingFang TC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="PingFang TC" w:eastAsiaTheme="majorEastAsia" w:hAnsi="Arial" w:hAnsiTheme="majorHAnsi"/>
      <w:b/>
      <w:bCs/>
      <w:color w:val="F96C18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styleId="Compact">
    <w:name w:val="Compact"/>
    <w:qFormat/>
    <w:pPr>
      <w:spacing w:before="0" w:after="0" w:line="240" w:lineRule="auto"/>
    </w:pPr>
  </w:style>
  <w:style w:type="paragraph" w:styleId="FirstParagraph">
    <w:name w:val="First Paragraph"/>
    <w:qFormat/>
  </w:style>
  <w:style w:type="paragraph" w:styleId="BlockText">
    <w:name w:val="Block Text"/>
    <w:pPr>
      <w:spacing w:before="100" w:after="100"/>
      <w:ind w:left="360" w:right="360"/>
    </w:pPr>
    <w:rPr>
      <w:i/>
    </w:rPr>
  </w:style>
  <w:style w:type="character" w:styleId="VerbatimChar">
    <w:name w:val="Verbatim Char"/>
    <w:rPr>
      <w:rFonts w:ascii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36" Target="media/rId36.png" /><Relationship Type="http://schemas.openxmlformats.org/officeDocument/2006/relationships/image" Id="rId29" Target="media/rId29.png" /><Relationship Type="http://schemas.openxmlformats.org/officeDocument/2006/relationships/image" Id="rId27" Target="media/rId27.png" /><Relationship Type="http://schemas.openxmlformats.org/officeDocument/2006/relationships/image" Id="rId39" Target="media/rId39.png" /><Relationship Type="http://schemas.openxmlformats.org/officeDocument/2006/relationships/image" Id="rId41" Target="media/rId41.png" /><Relationship Type="http://schemas.openxmlformats.org/officeDocument/2006/relationships/image" Id="rId25" Target="media/rId25.png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23" Target="media/rId23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2026-06-10T10:27:37Z</dcterms:created>
  <dcterms:modified xsi:type="dcterms:W3CDTF">2026-06-10T10:27:37Z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