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numPr>
          <w:ilvl w:val="0"/>
          <w:numId w:val="2"/>
        </w:numPr>
        <w:bidi w:val="0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基础软件的安装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服务器准备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开发时最好有一台自己的阿里云服务器，如果没有，也可以使用本地的VMware去安装一台虚拟机。在这里推荐直接使用云服务器，这样每次开发之前就不用启动一些必备的软件了。</w:t>
      </w:r>
    </w:p>
    <w:p>
      <w:pPr>
        <w:pStyle w:val="4"/>
        <w:numPr>
          <w:ilvl w:val="1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云服务器配置要求</w:t>
      </w:r>
    </w:p>
    <w:p>
      <w:pPr>
        <w:pStyle w:val="5"/>
        <w:numPr>
          <w:ilvl w:val="2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开发阶段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最低配置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4"/>
        <w:gridCol w:w="1704"/>
        <w:gridCol w:w="1704"/>
        <w:gridCol w:w="17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CPU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内存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宽带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2核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4G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2M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1台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>
      <w:pPr>
        <w:pStyle w:val="2"/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以上为服务器的最低配置</w:t>
      </w:r>
    </w:p>
    <w:p>
      <w:pPr>
        <w:pStyle w:val="2"/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服务器必须有公网的IP地址</w:t>
      </w:r>
    </w:p>
    <w:p>
      <w:pPr>
        <w:pStyle w:val="5"/>
        <w:numPr>
          <w:ilvl w:val="2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部署阶段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4"/>
        <w:gridCol w:w="1704"/>
        <w:gridCol w:w="1704"/>
        <w:gridCol w:w="17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CPU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内存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宽带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2核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4G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4M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4核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16G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8M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2核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8G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4M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6台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>
      <w:pPr>
        <w:pStyle w:val="2"/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开发阶段只需要购买1台服务器即可</w:t>
      </w:r>
    </w:p>
    <w:p>
      <w:pPr>
        <w:pStyle w:val="2"/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部署阶段将采用Kubenetes来部署</w:t>
      </w:r>
    </w:p>
    <w:p>
      <w:pPr>
        <w:pStyle w:val="4"/>
        <w:numPr>
          <w:ilvl w:val="1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云服务器的购买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在这里推送使用</w:t>
      </w:r>
      <w:r>
        <w:rPr>
          <w:rFonts w:hint="eastAsia"/>
          <w:b/>
          <w:bCs/>
          <w:lang w:val="en-US" w:eastAsia="zh-CN"/>
        </w:rPr>
        <w:t>阿里云</w:t>
      </w:r>
      <w:r>
        <w:rPr>
          <w:rFonts w:hint="eastAsia"/>
          <w:lang w:val="en-US" w:eastAsia="zh-CN"/>
        </w:rPr>
        <w:t>服务器！</w:t>
      </w:r>
    </w:p>
    <w:p>
      <w:pPr>
        <w:pStyle w:val="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浏览器输入：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2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https://www.aliyun.com/</w:t>
            </w:r>
          </w:p>
        </w:tc>
      </w:tr>
    </w:tbl>
    <w:p>
      <w:pPr>
        <w:pStyle w:val="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登录自己的账号：</w:t>
      </w:r>
    </w:p>
    <w:p>
      <w:pPr>
        <w:pStyle w:val="2"/>
        <w:ind w:left="0" w:leftChars="0" w:firstLine="0" w:firstLineChars="0"/>
      </w:pPr>
      <w:r>
        <w:drawing>
          <wp:inline distT="0" distB="0" distL="114300" distR="114300">
            <wp:extent cx="5274310" cy="827405"/>
            <wp:effectExtent l="0" t="0" r="1397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选择你的登录方式：</w:t>
      </w:r>
    </w:p>
    <w:p>
      <w:pPr>
        <w:pStyle w:val="2"/>
        <w:ind w:left="0" w:leftChars="0" w:firstLine="0" w:firstLineChars="0"/>
        <w:jc w:val="center"/>
      </w:pPr>
      <w:r>
        <w:drawing>
          <wp:inline distT="0" distB="0" distL="114300" distR="114300">
            <wp:extent cx="4035425" cy="3771265"/>
            <wp:effectExtent l="0" t="0" r="317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5425" cy="377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打开你的控制台：</w:t>
      </w:r>
    </w:p>
    <w:p>
      <w:pPr>
        <w:pStyle w:val="2"/>
        <w:ind w:left="0" w:leftChars="0" w:firstLine="0" w:firstLineChars="0"/>
        <w:jc w:val="both"/>
      </w:pPr>
      <w:r>
        <w:drawing>
          <wp:inline distT="0" distB="0" distL="114300" distR="114300">
            <wp:extent cx="5266690" cy="760095"/>
            <wp:effectExtent l="0" t="0" r="635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找到云服务器：</w:t>
      </w:r>
    </w:p>
    <w:p>
      <w:pPr>
        <w:pStyle w:val="2"/>
        <w:ind w:left="0" w:leftChars="0" w:firstLine="0" w:firstLineChars="0"/>
        <w:jc w:val="center"/>
      </w:pPr>
      <w:r>
        <w:drawing>
          <wp:inline distT="0" distB="0" distL="114300" distR="114300">
            <wp:extent cx="2346960" cy="371856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点击创建实例：</w:t>
      </w:r>
    </w:p>
    <w:p>
      <w:pPr>
        <w:pStyle w:val="2"/>
        <w:ind w:left="0" w:leftChars="0" w:firstLine="0" w:firstLineChars="0"/>
        <w:jc w:val="both"/>
      </w:pPr>
      <w:r>
        <w:drawing>
          <wp:inline distT="0" distB="0" distL="114300" distR="114300">
            <wp:extent cx="5268595" cy="2433955"/>
            <wp:effectExtent l="0" t="0" r="4445" b="444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选择你的规格：</w:t>
      </w:r>
    </w:p>
    <w:p>
      <w:pPr>
        <w:pStyle w:val="2"/>
        <w:ind w:left="0" w:leftChars="0" w:firstLine="0" w:firstLineChars="0"/>
        <w:jc w:val="right"/>
      </w:pPr>
      <w:r>
        <w:drawing>
          <wp:inline distT="0" distB="0" distL="114300" distR="114300">
            <wp:extent cx="5264785" cy="2475230"/>
            <wp:effectExtent l="0" t="0" r="8255" b="889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选择你的操作系统：</w:t>
      </w:r>
    </w:p>
    <w:p>
      <w:pPr>
        <w:pStyle w:val="2"/>
        <w:ind w:left="0" w:leftChars="0" w:firstLine="0" w:firstLineChars="0"/>
        <w:jc w:val="both"/>
      </w:pPr>
      <w:r>
        <w:drawing>
          <wp:inline distT="0" distB="0" distL="114300" distR="114300">
            <wp:extent cx="5264150" cy="1933575"/>
            <wp:effectExtent l="0" t="0" r="8890" b="190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配置网络和安全组：</w:t>
      </w:r>
    </w:p>
    <w:p>
      <w:pPr>
        <w:pStyle w:val="2"/>
        <w:ind w:left="0" w:leftChars="0" w:firstLine="0" w:firstLineChars="0"/>
        <w:jc w:val="both"/>
      </w:pPr>
      <w:r>
        <w:drawing>
          <wp:inline distT="0" distB="0" distL="114300" distR="114300">
            <wp:extent cx="5266690" cy="1936750"/>
            <wp:effectExtent l="0" t="0" r="6350" b="1397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其他保持不变，点击下一步，进入系统配置：</w:t>
      </w:r>
    </w:p>
    <w:p>
      <w:pPr>
        <w:pStyle w:val="2"/>
        <w:ind w:left="0" w:leftChars="0" w:firstLine="0" w:firstLineChars="0"/>
        <w:jc w:val="both"/>
      </w:pPr>
      <w:r>
        <w:drawing>
          <wp:inline distT="0" distB="0" distL="114300" distR="114300">
            <wp:extent cx="5269865" cy="1824355"/>
            <wp:effectExtent l="0" t="0" r="3175" b="444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2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密码建议使用数字、字母、受支持的符号组成。</w:t>
      </w:r>
    </w:p>
    <w:p>
      <w:pPr>
        <w:pStyle w:val="2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完成后点击确认下单即可。</w:t>
      </w:r>
    </w:p>
    <w:p>
      <w:pPr>
        <w:pStyle w:val="2"/>
        <w:ind w:left="0" w:leftChars="0" w:firstLine="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937895"/>
            <wp:effectExtent l="0" t="0" r="635" b="698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ind w:left="0" w:leftChars="0" w:firstLine="0" w:firstLineChars="0"/>
        <w:jc w:val="both"/>
        <w:rPr>
          <w:rFonts w:hint="default"/>
          <w:lang w:val="en-US" w:eastAsia="zh-CN"/>
        </w:rPr>
      </w:pPr>
    </w:p>
    <w:p>
      <w:pPr>
        <w:pStyle w:val="2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支付订单即可：</w:t>
      </w:r>
    </w:p>
    <w:p>
      <w:pPr>
        <w:pStyle w:val="2"/>
        <w:ind w:left="0" w:leftChars="0" w:firstLine="0" w:firstLineChars="0"/>
        <w:jc w:val="center"/>
      </w:pPr>
      <w:r>
        <w:drawing>
          <wp:inline distT="0" distB="0" distL="114300" distR="114300">
            <wp:extent cx="3689985" cy="2463800"/>
            <wp:effectExtent l="0" t="0" r="13335" b="508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9985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查询我的实例列表：</w:t>
      </w:r>
    </w:p>
    <w:p>
      <w:pPr>
        <w:pStyle w:val="2"/>
        <w:ind w:left="0" w:leftChars="0" w:firstLine="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026025" cy="1314450"/>
            <wp:effectExtent l="0" t="0" r="3175" b="1143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60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1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云服务钱的安全组设置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找到实例列表：</w:t>
      </w:r>
    </w:p>
    <w:p>
      <w:r>
        <w:drawing>
          <wp:inline distT="0" distB="0" distL="114300" distR="114300">
            <wp:extent cx="5270500" cy="1606550"/>
            <wp:effectExtent l="0" t="0" r="2540" b="889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配置规则：</w:t>
      </w:r>
    </w:p>
    <w:p>
      <w:pPr>
        <w:pStyle w:val="2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965835"/>
            <wp:effectExtent l="0" t="0" r="1905" b="952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4"/>
        <w:numPr>
          <w:ilvl w:val="1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使用SSH工具连接云服务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发现它只放行了22 端口（远程SSH端口）</w:t>
      </w:r>
    </w:p>
    <w:p>
      <w:pPr>
        <w:pStyle w:val="2"/>
      </w:pPr>
      <w:r>
        <w:drawing>
          <wp:inline distT="0" distB="0" distL="114300" distR="114300">
            <wp:extent cx="5265420" cy="1009015"/>
            <wp:effectExtent l="0" t="0" r="7620" b="1206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如果你的没有放行，请看下面的操作：</w:t>
      </w:r>
    </w:p>
    <w:p>
      <w:pPr>
        <w:pStyle w:val="2"/>
      </w:pPr>
      <w:r>
        <w:drawing>
          <wp:inline distT="0" distB="0" distL="114300" distR="114300">
            <wp:extent cx="5262880" cy="533400"/>
            <wp:effectExtent l="0" t="0" r="10160" b="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新增一个：</w:t>
      </w:r>
    </w:p>
    <w:p>
      <w:pPr>
        <w:pStyle w:val="2"/>
      </w:pPr>
      <w:r>
        <w:drawing>
          <wp:inline distT="0" distB="0" distL="114300" distR="114300">
            <wp:extent cx="5269230" cy="5796280"/>
            <wp:effectExtent l="0" t="0" r="3810" b="1016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9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点击确定就完成了。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打开你的Shell工具：</w:t>
      </w:r>
    </w:p>
    <w:p>
      <w:pPr>
        <w:pStyle w:val="2"/>
      </w:pPr>
      <w:r>
        <w:drawing>
          <wp:inline distT="0" distB="0" distL="114300" distR="114300">
            <wp:extent cx="2080260" cy="1676400"/>
            <wp:effectExtent l="0" t="0" r="7620" b="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我使用的时MobaXterm ，你也可以使用你喜欢的xshell，finalshell等等...</w:t>
      </w:r>
    </w:p>
    <w:p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现在我们开始连接：</w:t>
      </w:r>
    </w:p>
    <w:p>
      <w:pPr>
        <w:pStyle w:val="2"/>
      </w:pPr>
      <w:r>
        <w:drawing>
          <wp:inline distT="0" distB="0" distL="114300" distR="114300">
            <wp:extent cx="5266690" cy="3352165"/>
            <wp:effectExtent l="0" t="0" r="6350" b="635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填写地址：</w:t>
      </w:r>
    </w:p>
    <w:p>
      <w:pPr>
        <w:pStyle w:val="2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924560"/>
            <wp:effectExtent l="0" t="0" r="4445" b="5080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点击OK即可连接：</w:t>
      </w:r>
    </w:p>
    <w:p>
      <w:pPr>
        <w:pStyle w:val="2"/>
      </w:pPr>
      <w:r>
        <w:drawing>
          <wp:inline distT="0" distB="0" distL="114300" distR="114300">
            <wp:extent cx="4831080" cy="1341120"/>
            <wp:effectExtent l="0" t="0" r="0" b="0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输入你的密码即可。</w:t>
      </w:r>
    </w:p>
    <w:p>
      <w:pPr>
        <w:pStyle w:val="2"/>
        <w:rPr>
          <w:rFonts w:hint="default"/>
          <w:lang w:val="en-US" w:eastAsia="zh-CN"/>
        </w:rPr>
      </w:pPr>
      <w:r>
        <w:drawing>
          <wp:inline distT="0" distB="0" distL="114300" distR="114300">
            <wp:extent cx="4600575" cy="2044700"/>
            <wp:effectExtent l="0" t="0" r="1905" b="12700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Docker安装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是一个开源的应用容器引擎，让开发者可以打包他们的应用以及依赖包到一个可移植的镜像中，然后发布到任何流行的 Linux或Windows 机器上，也可以实现虚拟化。容器是完全使用沙箱机制，相互之间不会有任何接口。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我们在本次开发中将使用Docker部署我们所有基础软件！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安装Docker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请执行以下命令：</w:t>
      </w:r>
    </w:p>
    <w:p>
      <w:pPr>
        <w:pStyle w:val="2"/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安装Docker：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2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yum -y install docker</w:t>
            </w:r>
          </w:p>
        </w:tc>
      </w:tr>
    </w:tbl>
    <w:p>
      <w:pPr>
        <w:pStyle w:val="2"/>
        <w:numPr>
          <w:ilvl w:val="0"/>
          <w:numId w:val="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开机自启：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2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systemctl enable docker</w:t>
            </w:r>
          </w:p>
        </w:tc>
      </w:tr>
    </w:tbl>
    <w:p>
      <w:pPr>
        <w:pStyle w:val="2"/>
        <w:numPr>
          <w:ilvl w:val="0"/>
          <w:numId w:val="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启动Docker：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2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systemctl start docker</w:t>
            </w:r>
          </w:p>
        </w:tc>
      </w:tr>
    </w:tbl>
    <w:p>
      <w:pPr>
        <w:pStyle w:val="2"/>
        <w:numPr>
          <w:ilvl w:val="0"/>
          <w:numId w:val="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查看Docker当前的版本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2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docker version</w:t>
            </w:r>
          </w:p>
        </w:tc>
      </w:tr>
    </w:tbl>
    <w:p>
      <w:pPr>
        <w:pStyle w:val="2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431415"/>
            <wp:effectExtent l="0" t="0" r="4445" b="6985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至此，Docker已经安装完成。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Docker加速仓库配置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Docker的镜像仓库默认在国外的服务器上，导致我们拉取镜像的速度很慢，因此，我们需要配置它的加速地址来加快镜像的拉取速度。</w:t>
      </w:r>
    </w:p>
    <w:p>
      <w:pPr>
        <w:pStyle w:val="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执行以下命令：</w:t>
      </w:r>
    </w:p>
    <w:p>
      <w:pPr>
        <w:pStyle w:val="2"/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切换到Docker的配置目录里面：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2"/>
              <w:ind w:left="0" w:leftChars="0" w:firstLine="630" w:firstLineChars="3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cd /etc/docker/</w:t>
            </w:r>
          </w:p>
        </w:tc>
      </w:tr>
    </w:tbl>
    <w:p>
      <w:pPr>
        <w:pStyle w:val="2"/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查询当前目录所有的文件：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2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ls</w:t>
            </w:r>
          </w:p>
        </w:tc>
      </w:tr>
    </w:tbl>
    <w:p>
      <w:pPr>
        <w:pStyle w:val="2"/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2"/>
        <w:ind w:left="0" w:leftChars="0" w:firstLine="0" w:firstLineChars="0"/>
      </w:pPr>
      <w:r>
        <w:drawing>
          <wp:inline distT="0" distB="0" distL="114300" distR="114300">
            <wp:extent cx="5269230" cy="470535"/>
            <wp:effectExtent l="0" t="0" r="3810" b="1905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daemon.json就是我们要修改的配置文件。</w:t>
      </w:r>
    </w:p>
    <w:p>
      <w:pPr>
        <w:pStyle w:val="2"/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修改daemon.json：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2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vi </w:t>
            </w:r>
            <w:r>
              <w:rPr>
                <w:rFonts w:hint="eastAsia"/>
                <w:lang w:val="en-US" w:eastAsia="zh-CN"/>
              </w:rPr>
              <w:t>daemon.json</w:t>
            </w:r>
          </w:p>
        </w:tc>
      </w:tr>
    </w:tbl>
    <w:p>
      <w:pPr>
        <w:pStyle w:val="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按a 键进入编辑模式：</w:t>
      </w:r>
    </w:p>
    <w:p>
      <w:pPr>
        <w:pStyle w:val="2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1485265" cy="441325"/>
            <wp:effectExtent l="0" t="0" r="8255" b="635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85265" cy="44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填写以下内容：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2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"registry-mirrors": ["https://32xw0apq.mirror.aliyuncs.com"]</w:t>
            </w:r>
          </w:p>
        </w:tc>
      </w:tr>
    </w:tbl>
    <w:p>
      <w:pPr>
        <w:pStyle w:val="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完毕后如下：</w:t>
      </w:r>
    </w:p>
    <w:p>
      <w:pPr>
        <w:pStyle w:val="2"/>
        <w:ind w:left="0" w:leftChars="0" w:firstLine="0" w:firstLineChars="0"/>
      </w:pPr>
      <w:r>
        <w:drawing>
          <wp:inline distT="0" distB="0" distL="114300" distR="114300">
            <wp:extent cx="5270500" cy="523875"/>
            <wp:effectExtent l="0" t="0" r="2540" b="9525"/>
            <wp:docPr id="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按wq 保存退出。</w:t>
      </w:r>
    </w:p>
    <w:p>
      <w:pPr>
        <w:pStyle w:val="2"/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配置文件修改后，重启Docker：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2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systemctl</w:t>
            </w:r>
            <w:r>
              <w:rPr>
                <w:rFonts w:hint="eastAsia"/>
                <w:lang w:val="en-US" w:eastAsia="zh-CN"/>
              </w:rPr>
              <w:t xml:space="preserve"> restart docker</w:t>
            </w:r>
          </w:p>
        </w:tc>
      </w:tr>
    </w:tbl>
    <w:p>
      <w:pPr>
        <w:pStyle w:val="2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至此，Docker已经安装配置完毕了。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Mysql安装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Mysql镜像地址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https://hub.docker.com/_/mysql</w:t>
            </w:r>
          </w:p>
        </w:tc>
      </w:tr>
    </w:tbl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2094865"/>
            <wp:effectExtent l="0" t="0" r="14605" b="8255"/>
            <wp:docPr id="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安装Mysql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执行如下命令：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2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docker run --name mysql -p 3307:3306 -e MYSQL_ROOT_PASSWORD=Ltd3411?? -d mysql:5.7 --character-set-server=utf8mb4 --collation-server=utf8mb4_unicode_ci</w:t>
            </w:r>
          </w:p>
        </w:tc>
      </w:tr>
    </w:tbl>
    <w:p>
      <w:pPr>
        <w:pStyle w:val="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>
      <w:pPr>
        <w:pStyle w:val="2"/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3307 我们以后将使用3307 该端口来访问Mysql，主要是为了防止黑客扫描攻击</w:t>
      </w:r>
    </w:p>
    <w:p>
      <w:pPr>
        <w:pStyle w:val="2"/>
        <w:numPr>
          <w:ilvl w:val="0"/>
          <w:numId w:val="8"/>
        </w:numPr>
        <w:ind w:left="420" w:leftChars="0" w:hanging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MYSQL_ROOT_PASSWORD是指定Mysql的root密码，这里不用使用123456简单的数字</w:t>
      </w:r>
    </w:p>
    <w:p>
      <w:pPr>
        <w:pStyle w:val="2"/>
        <w:numPr>
          <w:ilvl w:val="0"/>
          <w:numId w:val="8"/>
        </w:numPr>
        <w:ind w:left="420" w:leftChars="0" w:hanging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character-set-server、collation-server设置默认的数据库编码为UTF-8</w:t>
      </w:r>
    </w:p>
    <w:p>
      <w:pPr>
        <w:pStyle w:val="2"/>
        <w:ind w:left="0" w:leftChars="0" w:firstLine="0" w:firstLineChars="0"/>
        <w:rPr>
          <w:rFonts w:hint="default"/>
          <w:vertAlign w:val="baseline"/>
          <w:lang w:val="en-US" w:eastAsia="zh-CN"/>
        </w:rPr>
      </w:pPr>
      <w:r>
        <w:drawing>
          <wp:inline distT="0" distB="0" distL="114300" distR="114300">
            <wp:extent cx="5265420" cy="1908810"/>
            <wp:effectExtent l="0" t="0" r="7620" b="11430"/>
            <wp:docPr id="3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安全组配置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我们上面使用-p 3307:3306 将Mysql 服务器监听端口绑定在了3307上面，因此需要放行3307端口，供外界访问到3307该端口。</w:t>
      </w:r>
    </w:p>
    <w:p>
      <w:pPr>
        <w:pStyle w:val="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打开安全组配置：</w:t>
      </w:r>
    </w:p>
    <w:p>
      <w:pPr>
        <w:jc w:val="center"/>
      </w:pPr>
      <w:r>
        <w:drawing>
          <wp:inline distT="0" distB="0" distL="114300" distR="114300">
            <wp:extent cx="5147945" cy="5606415"/>
            <wp:effectExtent l="0" t="0" r="3175" b="1905"/>
            <wp:docPr id="3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7945" cy="560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r>
        <w:drawing>
          <wp:inline distT="0" distB="0" distL="114300" distR="114300">
            <wp:extent cx="5266690" cy="457835"/>
            <wp:effectExtent l="0" t="0" r="6350" b="14605"/>
            <wp:docPr id="3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 连接Mysql</w:t>
      </w:r>
    </w:p>
    <w:p>
      <w:r>
        <w:drawing>
          <wp:inline distT="0" distB="0" distL="114300" distR="114300">
            <wp:extent cx="5166360" cy="3139440"/>
            <wp:effectExtent l="0" t="0" r="0" b="0"/>
            <wp:docPr id="3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点击测试连接：</w:t>
      </w:r>
    </w:p>
    <w:p>
      <w:pPr>
        <w:pStyle w:val="2"/>
        <w:ind w:left="0" w:leftChars="0" w:firstLine="0" w:firstLineChars="0"/>
      </w:pPr>
      <w:r>
        <w:drawing>
          <wp:inline distT="0" distB="0" distL="114300" distR="114300">
            <wp:extent cx="3589020" cy="3886200"/>
            <wp:effectExtent l="0" t="0" r="7620" b="0"/>
            <wp:docPr id="3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ind w:left="0" w:leftChars="0" w:firstLine="0" w:firstLine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代表安装已经完成了。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Redis安装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Redis镜像地址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https://hub.docker.com/_/redis</w:t>
            </w:r>
          </w:p>
        </w:tc>
      </w:tr>
    </w:tbl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087245"/>
            <wp:effectExtent l="0" t="0" r="2540" b="635"/>
            <wp:docPr id="3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8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安装Redis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执行如下命令：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2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docker run --name redis -p 6380:6379 -d redis</w:t>
            </w:r>
          </w:p>
        </w:tc>
      </w:tr>
    </w:tbl>
    <w:p>
      <w:pPr>
        <w:pStyle w:val="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>
      <w:pPr>
        <w:pStyle w:val="2"/>
        <w:numPr>
          <w:ilvl w:val="0"/>
          <w:numId w:val="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-p 6380 是将redis服务器监听的端口绑定在本地6380的端口上</w:t>
      </w:r>
    </w:p>
    <w:p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781810"/>
            <wp:effectExtent l="0" t="0" r="4445" b="1270"/>
            <wp:docPr id="3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Redis密码配置</w:t>
      </w:r>
    </w:p>
    <w:p>
      <w:pPr>
        <w:pStyle w:val="2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Redis必须配置数据库密码。</w:t>
      </w:r>
    </w:p>
    <w:p>
      <w:pPr>
        <w:pStyle w:val="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执行以下的命令：</w:t>
      </w:r>
    </w:p>
    <w:p>
      <w:pPr>
        <w:pStyle w:val="2"/>
        <w:numPr>
          <w:ilvl w:val="0"/>
          <w:numId w:val="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进入redis容器里面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2"/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docker exec -it redis bash</w:t>
            </w:r>
          </w:p>
        </w:tc>
      </w:tr>
    </w:tbl>
    <w:p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切换目录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cd </w:t>
            </w:r>
            <w:r>
              <w:rPr>
                <w:rFonts w:hint="default"/>
                <w:vertAlign w:val="baseline"/>
                <w:lang w:val="en-US" w:eastAsia="zh-CN"/>
              </w:rPr>
              <w:t>/usr/local/bin</w:t>
            </w:r>
          </w:p>
        </w:tc>
      </w:tr>
    </w:tbl>
    <w:p>
      <w:pPr>
        <w:pStyle w:val="2"/>
        <w:numPr>
          <w:ilvl w:val="0"/>
          <w:numId w:val="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配置密码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2"/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./redis-cli</w:t>
            </w:r>
          </w:p>
        </w:tc>
      </w:tr>
    </w:tbl>
    <w:p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pStyle w:val="2"/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CONFIG SET requirepass Ltd3411??</w:t>
            </w:r>
          </w:p>
        </w:tc>
      </w:tr>
    </w:tbl>
    <w:p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33900" cy="617220"/>
            <wp:effectExtent l="0" t="0" r="7620" b="7620"/>
            <wp:docPr id="3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625340" cy="449580"/>
            <wp:effectExtent l="0" t="0" r="7620" b="7620"/>
            <wp:docPr id="4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0"/>
        </w:numPr>
        <w:ind w:leftChars="0"/>
        <w:rPr>
          <w:rFonts w:hint="default" w:eastAsia="微软雅黑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 安全组配置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放行6380 端口：</w:t>
      </w:r>
    </w:p>
    <w:p>
      <w:pPr>
        <w:pStyle w:val="2"/>
      </w:pPr>
      <w:r>
        <w:drawing>
          <wp:inline distT="0" distB="0" distL="114300" distR="114300">
            <wp:extent cx="5273675" cy="5787390"/>
            <wp:effectExtent l="0" t="0" r="14605" b="3810"/>
            <wp:docPr id="4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78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4.5连接Redis</w:t>
      </w:r>
    </w:p>
    <w:p>
      <w:r>
        <w:drawing>
          <wp:inline distT="0" distB="0" distL="114300" distR="114300">
            <wp:extent cx="3947160" cy="3268980"/>
            <wp:effectExtent l="0" t="0" r="0" b="7620"/>
            <wp:docPr id="4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r>
        <w:drawing>
          <wp:inline distT="0" distB="0" distL="114300" distR="114300">
            <wp:extent cx="3787140" cy="2667000"/>
            <wp:effectExtent l="0" t="0" r="7620" b="0"/>
            <wp:docPr id="4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连接成功即可。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RocketMQ安装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5.3.2 放行9876端口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因为broker要注册到namesrv上面，因为我们需要让broker通过外网访问到9876该端口。</w:t>
      </w:r>
    </w:p>
    <w:p>
      <w:pPr>
        <w:pStyle w:val="2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136390" cy="4544695"/>
            <wp:effectExtent l="0" t="0" r="8890" b="12065"/>
            <wp:docPr id="46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36390" cy="454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实际安装</w:t>
      </w:r>
    </w:p>
    <w:p>
      <w:pPr>
        <w:rPr>
          <w:rFonts w:hint="eastAsia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docker run -d \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--restart=always \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--name rocketmq-namesrv \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-p 9876:9876 \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-v /software/docker/rocketmq/data/namesrv/logs:/root/logs \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-v /software/docker/rocketmq/data/namesrv/store:/root/store \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-e "MAX_POSSIBLE_HEAP=100000000" \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rocketmqinc/rocketmq \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 xml:space="preserve">sh mqnamesrv 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# 所属集群名称，如果节点较多可以配置多个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brokerClusterName = DefaultCluster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#broker名称，master和slave使用相同的名称，表明他们的主从关系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brokerName = broker-a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#0表示Master，大于0表示不同的slave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brokerId = 0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#表示几点做消息删除动作，默认是凌晨4点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deleteWhen = 04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#在磁盘上保留消息的时长，单位是小时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fileReservedTime = 48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#有三个值：SYNC_MASTER，ASYNC_MASTER，SLAVE；同步和异步表示Master和Slave之间同步数据的机制；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brokerRole = ASYNC_MASTER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#刷盘策略，取值为：ASYNC_FLUSH，SYNC_FLUSH表示同步刷盘和异步刷盘；SYNC_FLUSH消息写入磁盘后才返回成功状态，ASYNC_FLUSH不需要；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flushDiskType = ASYNC_FLUSH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# 设置broker节点所在服务器的ip地址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brokerIP1 = 192.168.126.13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docker run -d  \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--privileged=true \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--restart=always \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--name rocketmq-broker \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--link rocketmq-namesrv:namesrv \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-p 10911:10911 \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-p 10909:10909 \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-v  /software/docker/rocketmq/data/broker/logs:/root/logs \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-v  /software/docker/rocketmq/data/broker/store:/root/store \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-v /software/docker/rocketmq/conf/broker.conf:/opt/rocketmq-4.4.0/conf/broker.conf \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-e "NAMESRV_ADDR=namesrv:9876" \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-e "MAX_POSSIBLE_HEAP=200000000" \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rocketmqinc/rocketmq \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 xml:space="preserve">sh mqbroker -c /opt/rocketmq-4.4.0/conf/broker.conf 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docker run -d \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--restart=always \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--name rocketmq-console \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-e "JAVA_OPTS=-Drocketmq.namesrv.addr=192.168.126.13:9876 \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-Dcom.rocketmq.sendMessageWithVIPChannel=false" \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-p 18080:8080 \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pangliang/rocketmq-console-ng</w:t>
      </w:r>
    </w:p>
    <w:p>
      <w:pPr>
        <w:pStyle w:val="2"/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MongoDB安装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 镜像地址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https://hub.docker.com/_/mongo</w:t>
            </w:r>
          </w:p>
        </w:tc>
      </w:tr>
    </w:tbl>
    <w:p>
      <w:r>
        <w:drawing>
          <wp:inline distT="0" distB="0" distL="114300" distR="114300">
            <wp:extent cx="5271135" cy="2265045"/>
            <wp:effectExtent l="0" t="0" r="1905" b="5715"/>
            <wp:docPr id="50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6.3 安装MongoDB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执行以下命令：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docker run --name mongo -p 27017:27017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-d </w:t>
            </w:r>
            <w:r>
              <w:rPr>
                <w:rFonts w:hint="default"/>
                <w:vertAlign w:val="baseline"/>
                <w:lang w:val="en-US" w:eastAsia="zh-CN"/>
              </w:rPr>
              <w:t>mongo --auth</w:t>
            </w:r>
          </w:p>
        </w:tc>
      </w:tr>
    </w:tbl>
    <w:p>
      <w:pPr>
        <w:pStyle w:val="2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2228215"/>
            <wp:effectExtent l="0" t="0" r="5715" b="12065"/>
            <wp:docPr id="51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6.4 MongDB密码配置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执行以下命令：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docker exec -it mongo mongo admin</w:t>
            </w:r>
          </w:p>
        </w:tc>
      </w:tr>
    </w:tbl>
    <w:p>
      <w:pPr>
        <w:pStyle w:val="2"/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设置密码：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db.createUser({ user:'admin',pwd:'123456',roles:[ { role:'userAdminAnyDatabase', db: 'admin'}]});</w:t>
            </w:r>
          </w:p>
        </w:tc>
      </w:tr>
    </w:tbl>
    <w:p>
      <w:pPr>
        <w:pStyle w:val="2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1259840"/>
            <wp:effectExtent l="0" t="0" r="6985" b="5080"/>
            <wp:docPr id="52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6.5 安全组配置</w:t>
      </w:r>
    </w:p>
    <w:p>
      <w:r>
        <w:drawing>
          <wp:inline distT="0" distB="0" distL="114300" distR="114300">
            <wp:extent cx="5270500" cy="5789930"/>
            <wp:effectExtent l="0" t="0" r="2540" b="1270"/>
            <wp:docPr id="53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78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6.6 连接MongoDB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19700" cy="6515100"/>
            <wp:effectExtent l="0" t="0" r="7620" b="7620"/>
            <wp:docPr id="54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Nacos-Server安装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 镜像地址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https://hub.docker.com/r/nacos/nacos-server</w:t>
            </w:r>
          </w:p>
        </w:tc>
      </w:tr>
    </w:tbl>
    <w:p>
      <w:r>
        <w:drawing>
          <wp:inline distT="0" distB="0" distL="114300" distR="114300">
            <wp:extent cx="5267960" cy="1614170"/>
            <wp:effectExtent l="0" t="0" r="5080" b="1270"/>
            <wp:docPr id="5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 安装Nacos-Server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docker run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--name nacos </w:t>
            </w:r>
            <w:r>
              <w:rPr>
                <w:rFonts w:hint="default"/>
                <w:vertAlign w:val="baseline"/>
                <w:lang w:val="en-US" w:eastAsia="zh-CN"/>
              </w:rPr>
              <w:t>-e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MODE=standalone -p 8848:8848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-d </w:t>
            </w:r>
            <w:r>
              <w:rPr>
                <w:rFonts w:hint="default"/>
                <w:vertAlign w:val="baseline"/>
                <w:lang w:val="en-US" w:eastAsia="zh-CN"/>
              </w:rPr>
              <w:t>nacos/nacos-server:1.1.4</w:t>
            </w:r>
          </w:p>
        </w:tc>
      </w:tr>
    </w:tbl>
    <w:p>
      <w:pPr>
        <w:pStyle w:val="4"/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1279525"/>
            <wp:effectExtent l="0" t="0" r="5080" b="635"/>
            <wp:docPr id="57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7.3 安全组配置</w:t>
      </w:r>
    </w:p>
    <w:p>
      <w:r>
        <w:drawing>
          <wp:inline distT="0" distB="0" distL="114300" distR="114300">
            <wp:extent cx="5269865" cy="5799455"/>
            <wp:effectExtent l="0" t="0" r="3175" b="6985"/>
            <wp:docPr id="56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9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7.4 访问Nacos-Server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http://121.40.140.138:8848/nacos/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>
      <w:pPr>
        <w:pStyle w:val="2"/>
        <w:numPr>
          <w:ilvl w:val="0"/>
          <w:numId w:val="1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用户名：nacos</w:t>
      </w:r>
    </w:p>
    <w:p>
      <w:pPr>
        <w:pStyle w:val="2"/>
        <w:numPr>
          <w:ilvl w:val="0"/>
          <w:numId w:val="1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密码：nacos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242695"/>
            <wp:effectExtent l="0" t="0" r="6350" b="6985"/>
            <wp:docPr id="58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Sentinel-Dashboard安装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8.1 镜像地址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https://hub.docker.com/r/bladex/sentinel-dashboard</w:t>
            </w:r>
          </w:p>
        </w:tc>
      </w:tr>
    </w:tbl>
    <w:p>
      <w:r>
        <w:drawing>
          <wp:inline distT="0" distB="0" distL="114300" distR="114300">
            <wp:extent cx="5270500" cy="1752600"/>
            <wp:effectExtent l="0" t="0" r="2540" b="0"/>
            <wp:docPr id="59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8.2 安装Sentinel-Dashboard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docker run --name sentinel  -p 8858:8858 -d  bladex/sentinel-dashboard</w:t>
            </w:r>
          </w:p>
        </w:tc>
      </w:tr>
    </w:tbl>
    <w:p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1193165"/>
            <wp:effectExtent l="0" t="0" r="1270" b="10795"/>
            <wp:docPr id="61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5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8.3 安全组配置</w:t>
      </w:r>
    </w:p>
    <w:p>
      <w:r>
        <w:drawing>
          <wp:inline distT="0" distB="0" distL="114300" distR="114300">
            <wp:extent cx="5270500" cy="5328920"/>
            <wp:effectExtent l="0" t="0" r="2540" b="5080"/>
            <wp:docPr id="62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2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8.4 访问测试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http://121.40.140.138:8858/</w:t>
            </w:r>
          </w:p>
        </w:tc>
      </w:tr>
    </w:tbl>
    <w:p>
      <w:r>
        <w:drawing>
          <wp:inline distT="0" distB="0" distL="114300" distR="114300">
            <wp:extent cx="5270500" cy="3659505"/>
            <wp:effectExtent l="0" t="0" r="2540" b="13335"/>
            <wp:docPr id="63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用户名：sentinel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密码：sentinel</w:t>
      </w:r>
    </w:p>
    <w:p>
      <w:pPr>
        <w:pStyle w:val="2"/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2189480"/>
            <wp:effectExtent l="0" t="0" r="10160" b="5080"/>
            <wp:docPr id="64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Seata-Server安装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9.1 镜像地址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https://hub.docker.com/r/seataio/seata-server</w:t>
            </w:r>
          </w:p>
        </w:tc>
      </w:tr>
    </w:tbl>
    <w:p>
      <w:r>
        <w:drawing>
          <wp:inline distT="0" distB="0" distL="114300" distR="114300">
            <wp:extent cx="5271770" cy="1339215"/>
            <wp:effectExtent l="0" t="0" r="1270" b="1905"/>
            <wp:docPr id="65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9.2 安装Seata-Server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docker run --name seata-server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-p 8091:8091  -e SEATA_IP=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121.40.140.138 -d </w:t>
            </w:r>
            <w:r>
              <w:rPr>
                <w:rFonts w:hint="default"/>
                <w:vertAlign w:val="baseline"/>
                <w:lang w:val="en-US" w:eastAsia="zh-CN"/>
              </w:rPr>
              <w:t>seataio/seata-server</w:t>
            </w:r>
          </w:p>
        </w:tc>
      </w:tr>
    </w:tbl>
    <w:p>
      <w:r>
        <w:drawing>
          <wp:inline distT="0" distB="0" distL="114300" distR="114300">
            <wp:extent cx="5264785" cy="1517650"/>
            <wp:effectExtent l="0" t="0" r="8255" b="6350"/>
            <wp:docPr id="66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9.3 安全组配置</w:t>
      </w:r>
    </w:p>
    <w:p>
      <w:r>
        <w:drawing>
          <wp:inline distT="0" distB="0" distL="114300" distR="114300">
            <wp:extent cx="5271770" cy="5776595"/>
            <wp:effectExtent l="0" t="0" r="1270" b="14605"/>
            <wp:docPr id="67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77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9.4 测试该端口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执行以下命令：</w:t>
      </w:r>
    </w:p>
    <w:p>
      <w:pPr>
        <w:pStyle w:val="2"/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安装telnet：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yum -y install telnet</w:t>
            </w:r>
          </w:p>
        </w:tc>
      </w:tr>
    </w:tbl>
    <w:p>
      <w:pPr>
        <w:pStyle w:val="2"/>
        <w:ind w:left="0" w:leftChars="0" w:firstLine="0" w:firstLineChars="0"/>
      </w:pPr>
      <w:r>
        <w:drawing>
          <wp:inline distT="0" distB="0" distL="114300" distR="114300">
            <wp:extent cx="5264150" cy="893445"/>
            <wp:effectExtent l="0" t="0" r="8890" b="5715"/>
            <wp:docPr id="68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2"/>
        </w:numPr>
        <w:ind w:left="420" w:leftChars="0" w:hanging="420" w:firstLine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尝试与8091 端口通信：</w:t>
      </w:r>
    </w:p>
    <w:p>
      <w:pPr>
        <w:pStyle w:val="2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727075"/>
            <wp:effectExtent l="0" t="0" r="4445" b="4445"/>
            <wp:docPr id="69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通信是成功了。</w:t>
      </w:r>
    </w:p>
    <w:p>
      <w:pPr>
        <w:pStyle w:val="2"/>
        <w:numPr>
          <w:ilvl w:val="0"/>
          <w:numId w:val="0"/>
        </w:numPr>
        <w:ind w:leftChars="0"/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实际安装（未使用docker，问题太多）</w:t>
      </w:r>
    </w:p>
    <w:p>
      <w:pPr>
        <w:numPr>
          <w:ilvl w:val="0"/>
          <w:numId w:val="1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创建seata数据库，从以下链接中导入表：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"https://github.com/seata/seata/blob/1.3.0/script/server/db/mysql.sql"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"/>
          <w:rFonts w:hint="eastAsia"/>
          <w:lang w:val="en-US" w:eastAsia="zh-CN"/>
        </w:rPr>
        <w:t>https://github.com/seata/seata/blob/1.3.0/script/server/db/mysql.sql</w:t>
      </w:r>
      <w:r>
        <w:rPr>
          <w:rFonts w:hint="eastAsia"/>
          <w:lang w:val="en-US" w:eastAsia="zh-CN"/>
        </w:rPr>
        <w:fldChar w:fldCharType="end"/>
      </w:r>
    </w:p>
    <w:p>
      <w:pPr>
        <w:pStyle w:val="2"/>
        <w:numPr>
          <w:ilvl w:val="0"/>
          <w:numId w:val="1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上传配置到nacos</w:t>
      </w:r>
    </w:p>
    <w:p>
      <w:pPr>
        <w:pStyle w:val="2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从下面链接中获取脚本：</w:t>
      </w:r>
    </w:p>
    <w:p>
      <w:pPr>
        <w:pStyle w:val="2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https://github.com/seata/seata/tree/1.3.0/script/config-center</w:t>
      </w:r>
    </w:p>
    <w:p>
      <w:pPr>
        <w:pStyle w:val="2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config.txt(按自己要求修改，放在上一级目录)</w:t>
      </w:r>
    </w:p>
    <w:p>
      <w:pPr>
        <w:pStyle w:val="2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nacos-config.sh  ===&gt; 执行脚本</w:t>
      </w:r>
    </w:p>
    <w:p>
      <w:pPr>
        <w:pStyle w:val="2"/>
        <w:widowControl w:val="0"/>
        <w:numPr>
          <w:ilvl w:val="0"/>
          <w:numId w:val="13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修改file.conf  registry.conf 和项目yml配置文件</w:t>
      </w:r>
    </w:p>
    <w:p>
      <w:pPr>
        <w:pStyle w:val="2"/>
        <w:widowControl w:val="0"/>
        <w:numPr>
          <w:ilvl w:val="0"/>
          <w:numId w:val="13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启动seata</w:t>
      </w:r>
    </w:p>
    <w:p>
      <w:pPr>
        <w:pStyle w:val="2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nohup ./seata-server.sh -p 8091 &gt;/software/seata/seata/logs/seata.log &amp;</w:t>
      </w:r>
    </w:p>
    <w:p>
      <w:pPr>
        <w:pStyle w:val="2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>
      <w:pPr>
        <w:pStyle w:val="2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397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eastAsia="微软雅黑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zql5uc8AAAAFAQAADwAAAAAAAAAB&#10;ACAAAAAiAAAAZHJzL2Rvd25yZXYueG1sUEsBAhQAFAAAAAgAh07iQPXmUjvgAQAAugMAAA4AAAAA&#10;AAAAAQAgAAAAHgEAAGRycy9lMm9Eb2MueG1sUEsFBgAAAAAGAAYAWQEAAHA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="微软雅黑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9ADBDA"/>
    <w:multiLevelType w:val="singleLevel"/>
    <w:tmpl w:val="889ADBDA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EB9C447"/>
    <w:multiLevelType w:val="singleLevel"/>
    <w:tmpl w:val="8EB9C447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3A031B8"/>
    <w:multiLevelType w:val="singleLevel"/>
    <w:tmpl w:val="93A031B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94434B4C"/>
    <w:multiLevelType w:val="multilevel"/>
    <w:tmpl w:val="94434B4C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95B2BBDC"/>
    <w:multiLevelType w:val="singleLevel"/>
    <w:tmpl w:val="95B2BBD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C99BE799"/>
    <w:multiLevelType w:val="singleLevel"/>
    <w:tmpl w:val="C99BE799"/>
    <w:lvl w:ilvl="0" w:tentative="0">
      <w:start w:val="2"/>
      <w:numFmt w:val="chineseCounting"/>
      <w:suff w:val="space"/>
      <w:lvlText w:val="第%1章"/>
      <w:lvlJc w:val="left"/>
      <w:rPr>
        <w:rFonts w:hint="eastAsia"/>
      </w:rPr>
    </w:lvl>
  </w:abstractNum>
  <w:abstractNum w:abstractNumId="6">
    <w:nsid w:val="CB16250A"/>
    <w:multiLevelType w:val="singleLevel"/>
    <w:tmpl w:val="CB16250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D2351948"/>
    <w:multiLevelType w:val="singleLevel"/>
    <w:tmpl w:val="D2351948"/>
    <w:lvl w:ilvl="0" w:tentative="0">
      <w:start w:val="1"/>
      <w:numFmt w:val="chineseCounting"/>
      <w:pStyle w:val="3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8">
    <w:nsid w:val="DF76900F"/>
    <w:multiLevelType w:val="singleLevel"/>
    <w:tmpl w:val="DF76900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E5EEF551"/>
    <w:multiLevelType w:val="singleLevel"/>
    <w:tmpl w:val="E5EEF55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F81A9D38"/>
    <w:multiLevelType w:val="singleLevel"/>
    <w:tmpl w:val="F81A9D3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2C940600"/>
    <w:multiLevelType w:val="singleLevel"/>
    <w:tmpl w:val="2C94060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40A89D90"/>
    <w:multiLevelType w:val="singleLevel"/>
    <w:tmpl w:val="40A89D9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8"/>
  </w:num>
  <w:num w:numId="8">
    <w:abstractNumId w:val="0"/>
  </w:num>
  <w:num w:numId="9">
    <w:abstractNumId w:val="10"/>
  </w:num>
  <w:num w:numId="10">
    <w:abstractNumId w:val="12"/>
  </w:num>
  <w:num w:numId="11">
    <w:abstractNumId w:val="6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172C"/>
    <w:rsid w:val="00241D2D"/>
    <w:rsid w:val="00614E00"/>
    <w:rsid w:val="00863B34"/>
    <w:rsid w:val="00897D2C"/>
    <w:rsid w:val="00955240"/>
    <w:rsid w:val="00C7172C"/>
    <w:rsid w:val="00CD305B"/>
    <w:rsid w:val="00D56A03"/>
    <w:rsid w:val="00DF7574"/>
    <w:rsid w:val="00EE3365"/>
    <w:rsid w:val="01AD3FB5"/>
    <w:rsid w:val="02037181"/>
    <w:rsid w:val="030C0F62"/>
    <w:rsid w:val="03594534"/>
    <w:rsid w:val="04083D37"/>
    <w:rsid w:val="042C15EC"/>
    <w:rsid w:val="0536133B"/>
    <w:rsid w:val="06825A8C"/>
    <w:rsid w:val="06F1779D"/>
    <w:rsid w:val="06F54937"/>
    <w:rsid w:val="07CB034F"/>
    <w:rsid w:val="097B21A3"/>
    <w:rsid w:val="0A566E72"/>
    <w:rsid w:val="0A6A4904"/>
    <w:rsid w:val="0A943D3C"/>
    <w:rsid w:val="0AB53635"/>
    <w:rsid w:val="0B0A2CA5"/>
    <w:rsid w:val="0B11460C"/>
    <w:rsid w:val="0CF4085D"/>
    <w:rsid w:val="0D021F3D"/>
    <w:rsid w:val="0E79262C"/>
    <w:rsid w:val="0E8E53B4"/>
    <w:rsid w:val="0F2F3B7B"/>
    <w:rsid w:val="0F66028E"/>
    <w:rsid w:val="0FEE5BA9"/>
    <w:rsid w:val="106763E2"/>
    <w:rsid w:val="115B117B"/>
    <w:rsid w:val="13D75094"/>
    <w:rsid w:val="147B3C47"/>
    <w:rsid w:val="170B5072"/>
    <w:rsid w:val="18E76070"/>
    <w:rsid w:val="19434012"/>
    <w:rsid w:val="19AB4846"/>
    <w:rsid w:val="1A565245"/>
    <w:rsid w:val="1AC3565E"/>
    <w:rsid w:val="1AC744EA"/>
    <w:rsid w:val="1D1E7ED6"/>
    <w:rsid w:val="1D2F4F34"/>
    <w:rsid w:val="1F147F02"/>
    <w:rsid w:val="1F6C73FB"/>
    <w:rsid w:val="1F916ECC"/>
    <w:rsid w:val="201754BB"/>
    <w:rsid w:val="20B0398E"/>
    <w:rsid w:val="20F31295"/>
    <w:rsid w:val="221A5BC9"/>
    <w:rsid w:val="23101B1D"/>
    <w:rsid w:val="232A3557"/>
    <w:rsid w:val="234C0F3F"/>
    <w:rsid w:val="234D1332"/>
    <w:rsid w:val="239A6508"/>
    <w:rsid w:val="24AF143A"/>
    <w:rsid w:val="24B9374C"/>
    <w:rsid w:val="26044F26"/>
    <w:rsid w:val="26626301"/>
    <w:rsid w:val="27A94654"/>
    <w:rsid w:val="27AA6924"/>
    <w:rsid w:val="27BD11B8"/>
    <w:rsid w:val="27BE78EC"/>
    <w:rsid w:val="27EA5981"/>
    <w:rsid w:val="28654C49"/>
    <w:rsid w:val="2A795680"/>
    <w:rsid w:val="2B6C0155"/>
    <w:rsid w:val="2B936BED"/>
    <w:rsid w:val="2C5974D9"/>
    <w:rsid w:val="2D750AD8"/>
    <w:rsid w:val="2DDB0C1F"/>
    <w:rsid w:val="2DF96825"/>
    <w:rsid w:val="2E26034F"/>
    <w:rsid w:val="2EE24230"/>
    <w:rsid w:val="302A26D7"/>
    <w:rsid w:val="32EB565F"/>
    <w:rsid w:val="342A178C"/>
    <w:rsid w:val="34B06AC1"/>
    <w:rsid w:val="34FB06F3"/>
    <w:rsid w:val="35747C5B"/>
    <w:rsid w:val="363A6D46"/>
    <w:rsid w:val="36FA6090"/>
    <w:rsid w:val="37563469"/>
    <w:rsid w:val="37FFEB80"/>
    <w:rsid w:val="38EE62DC"/>
    <w:rsid w:val="39BB6139"/>
    <w:rsid w:val="39DE5440"/>
    <w:rsid w:val="3BEC4F5E"/>
    <w:rsid w:val="3C345EF9"/>
    <w:rsid w:val="3C9E027A"/>
    <w:rsid w:val="3F2904D8"/>
    <w:rsid w:val="3F3137E2"/>
    <w:rsid w:val="3F553A4B"/>
    <w:rsid w:val="3FC848CB"/>
    <w:rsid w:val="41097D3D"/>
    <w:rsid w:val="412E349B"/>
    <w:rsid w:val="41994B25"/>
    <w:rsid w:val="41FC5444"/>
    <w:rsid w:val="42862C3C"/>
    <w:rsid w:val="42E134E1"/>
    <w:rsid w:val="42EF1FD1"/>
    <w:rsid w:val="430A0F44"/>
    <w:rsid w:val="433F03C4"/>
    <w:rsid w:val="44077CB2"/>
    <w:rsid w:val="44AD051C"/>
    <w:rsid w:val="452D658D"/>
    <w:rsid w:val="46B07269"/>
    <w:rsid w:val="46E742B2"/>
    <w:rsid w:val="46F70565"/>
    <w:rsid w:val="47E35D07"/>
    <w:rsid w:val="48520268"/>
    <w:rsid w:val="488A07AE"/>
    <w:rsid w:val="488A4792"/>
    <w:rsid w:val="48CC5CE3"/>
    <w:rsid w:val="4927228B"/>
    <w:rsid w:val="492A734D"/>
    <w:rsid w:val="49941355"/>
    <w:rsid w:val="4A3F6EFE"/>
    <w:rsid w:val="4AF2298A"/>
    <w:rsid w:val="4BB20B02"/>
    <w:rsid w:val="4C476D6C"/>
    <w:rsid w:val="4D3A4F62"/>
    <w:rsid w:val="4E99328B"/>
    <w:rsid w:val="4F6E0B8F"/>
    <w:rsid w:val="4FE269E2"/>
    <w:rsid w:val="506116A8"/>
    <w:rsid w:val="50C04DA4"/>
    <w:rsid w:val="510775ED"/>
    <w:rsid w:val="54FB6E3A"/>
    <w:rsid w:val="557E508D"/>
    <w:rsid w:val="559C53F2"/>
    <w:rsid w:val="561B7EDB"/>
    <w:rsid w:val="56E22FCB"/>
    <w:rsid w:val="5A05282A"/>
    <w:rsid w:val="5B417120"/>
    <w:rsid w:val="5B8C4BFB"/>
    <w:rsid w:val="5C7719D3"/>
    <w:rsid w:val="5CA45726"/>
    <w:rsid w:val="5E0D4DA9"/>
    <w:rsid w:val="5E1D5111"/>
    <w:rsid w:val="5E216B17"/>
    <w:rsid w:val="5FFA06CF"/>
    <w:rsid w:val="600408CE"/>
    <w:rsid w:val="607C03B9"/>
    <w:rsid w:val="61B11A1E"/>
    <w:rsid w:val="61C04012"/>
    <w:rsid w:val="624D70D1"/>
    <w:rsid w:val="631C34A7"/>
    <w:rsid w:val="65EA3FFD"/>
    <w:rsid w:val="67E3449C"/>
    <w:rsid w:val="67FC2168"/>
    <w:rsid w:val="68437045"/>
    <w:rsid w:val="6966327F"/>
    <w:rsid w:val="6A37121D"/>
    <w:rsid w:val="6A3961A8"/>
    <w:rsid w:val="6AC972EF"/>
    <w:rsid w:val="6B9F33FF"/>
    <w:rsid w:val="6BB73225"/>
    <w:rsid w:val="6BE61FC8"/>
    <w:rsid w:val="6C851113"/>
    <w:rsid w:val="6D0B77E1"/>
    <w:rsid w:val="6E1B4B36"/>
    <w:rsid w:val="6EAB6C25"/>
    <w:rsid w:val="706C6DE3"/>
    <w:rsid w:val="71AA61B6"/>
    <w:rsid w:val="739C40AA"/>
    <w:rsid w:val="74F423DA"/>
    <w:rsid w:val="751873C5"/>
    <w:rsid w:val="757C7482"/>
    <w:rsid w:val="76A95A03"/>
    <w:rsid w:val="775646E6"/>
    <w:rsid w:val="78041268"/>
    <w:rsid w:val="78104336"/>
    <w:rsid w:val="78C11CBE"/>
    <w:rsid w:val="7B1233CA"/>
    <w:rsid w:val="7B5163D3"/>
    <w:rsid w:val="7B5E5906"/>
    <w:rsid w:val="7B6B0623"/>
    <w:rsid w:val="7D232787"/>
    <w:rsid w:val="7DB33BA7"/>
    <w:rsid w:val="7E146302"/>
    <w:rsid w:val="7EA5049B"/>
    <w:rsid w:val="7EA97B39"/>
    <w:rsid w:val="7EB7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onsolas" w:hAnsi="Consolas" w:eastAsia="微软雅黑" w:cs="宋体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260" w:beforeLines="0" w:beforeAutospacing="0" w:after="260" w:afterLines="0" w:afterAutospacing="0" w:line="312" w:lineRule="auto"/>
      <w:ind w:firstLine="0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312" w:lineRule="auto"/>
      <w:outlineLvl w:val="1"/>
    </w:pPr>
    <w:rPr>
      <w:rFonts w:ascii="Arial" w:hAnsi="Arial" w:eastAsia="微软雅黑"/>
      <w:b/>
      <w:sz w:val="32"/>
    </w:rPr>
  </w:style>
  <w:style w:type="paragraph" w:styleId="5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240" w:lineRule="auto"/>
      <w:outlineLvl w:val="2"/>
    </w:pPr>
    <w:rPr>
      <w:b/>
      <w:sz w:val="32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nhideWhenUsed/>
    <w:qFormat/>
    <w:uiPriority w:val="99"/>
    <w:pPr>
      <w:ind w:firstLine="420" w:firstLineChars="200"/>
    </w:pPr>
  </w:style>
  <w:style w:type="paragraph" w:styleId="6">
    <w:name w:val="Balloon Text"/>
    <w:basedOn w:val="1"/>
    <w:link w:val="16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1">
    <w:name w:val="Table Grid"/>
    <w:basedOn w:val="10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semiHidden/>
    <w:unhideWhenUsed/>
    <w:qFormat/>
    <w:uiPriority w:val="99"/>
    <w:rPr>
      <w:color w:val="0000FF"/>
      <w:u w:val="single"/>
    </w:rPr>
  </w:style>
  <w:style w:type="character" w:customStyle="1" w:styleId="14">
    <w:name w:val="页眉 Char"/>
    <w:basedOn w:val="12"/>
    <w:link w:val="8"/>
    <w:qFormat/>
    <w:uiPriority w:val="99"/>
    <w:rPr>
      <w:sz w:val="18"/>
      <w:szCs w:val="18"/>
    </w:rPr>
  </w:style>
  <w:style w:type="character" w:customStyle="1" w:styleId="15">
    <w:name w:val="页脚 Char"/>
    <w:basedOn w:val="12"/>
    <w:link w:val="7"/>
    <w:semiHidden/>
    <w:qFormat/>
    <w:uiPriority w:val="99"/>
    <w:rPr>
      <w:sz w:val="18"/>
      <w:szCs w:val="18"/>
    </w:rPr>
  </w:style>
  <w:style w:type="character" w:customStyle="1" w:styleId="16">
    <w:name w:val="批注框文本 Char"/>
    <w:basedOn w:val="12"/>
    <w:link w:val="6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7" Type="http://schemas.openxmlformats.org/officeDocument/2006/relationships/fontTable" Target="fontTable.xml"/><Relationship Id="rId66" Type="http://schemas.openxmlformats.org/officeDocument/2006/relationships/numbering" Target="numbering.xml"/><Relationship Id="rId65" Type="http://schemas.openxmlformats.org/officeDocument/2006/relationships/customXml" Target="../customXml/item1.xml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5</TotalTime>
  <ScaleCrop>false</ScaleCrop>
  <LinksUpToDate>false</LinksUpToDate>
  <CharactersWithSpaces>0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2019-09-09T12:13:00Z</dcterms:created>
  <dc:creator>Administrator</dc:creator>
  <cp:lastModifiedBy>澎孖</cp:lastModifiedBy>
  <dcterms:modified xsi:type="dcterms:W3CDTF">2021-07-18T08:36:59Z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5A93D3C8D85141ABBDB1AC75C8A68C7D</vt:lpwstr>
  </property>
</Properties>
</file>