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eastAsia"/>
          <w:sz w:val="44"/>
          <w:szCs w:val="44"/>
        </w:rPr>
      </w:pPr>
    </w:p>
    <w:p>
      <w:pPr>
        <w:spacing w:line="220" w:lineRule="atLeast"/>
        <w:jc w:val="both"/>
        <w:rPr>
          <w:rFonts w:hint="eastAsia"/>
          <w:sz w:val="44"/>
          <w:szCs w:val="44"/>
        </w:rPr>
      </w:pPr>
    </w:p>
    <w:p>
      <w:pPr>
        <w:spacing w:line="220" w:lineRule="atLeast"/>
        <w:jc w:val="center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Spark</w:t>
      </w:r>
      <w:r>
        <w:rPr>
          <w:rFonts w:hint="eastAsia"/>
          <w:sz w:val="44"/>
          <w:szCs w:val="44"/>
          <w:lang w:val="en-US" w:eastAsia="zh-CN"/>
        </w:rPr>
        <w:t>优化</w:t>
      </w:r>
    </w:p>
    <w:p>
      <w:pPr>
        <w:spacing w:line="220" w:lineRule="atLeast"/>
        <w:jc w:val="center"/>
        <w:rPr>
          <w:sz w:val="44"/>
          <w:szCs w:val="44"/>
        </w:rPr>
      </w:pPr>
    </w:p>
    <w:p>
      <w:pPr>
        <w:spacing w:line="220" w:lineRule="atLeast"/>
        <w:jc w:val="both"/>
        <w:rPr>
          <w:sz w:val="44"/>
          <w:szCs w:val="44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版本：V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</w:rPr>
        <w:t>.</w:t>
      </w:r>
      <w:r>
        <w:rPr>
          <w:rFonts w:hint="default" w:ascii="Times New Roman" w:hAnsi="Times New Roman" w:eastAsia="宋体" w:cs="Times New Roman"/>
          <w:lang w:val="en-US" w:eastAsia="zh-CN"/>
        </w:rPr>
        <w:t>0</w:t>
      </w: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tabs>
          <w:tab w:val="center" w:pos="4423"/>
          <w:tab w:val="right" w:pos="7886"/>
        </w:tabs>
        <w:spacing w:line="220" w:lineRule="atLeast"/>
        <w:ind w:firstLine="420" w:firstLineChars="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/>
          <w:lang w:eastAsia="zh-CN"/>
        </w:rPr>
        <w:tab/>
      </w:r>
      <w:r>
        <w:drawing>
          <wp:inline distT="0" distB="0" distL="114300" distR="114300">
            <wp:extent cx="3454400" cy="1833880"/>
            <wp:effectExtent l="0" t="0" r="12700" b="1397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220" w:lineRule="atLeas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作者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尚硅谷大数据研发部</w:t>
      </w:r>
    </w:p>
    <w:p>
      <w:pPr>
        <w:pStyle w:val="2"/>
        <w:spacing w:before="0" w:after="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第1章 Spark</w:t>
      </w:r>
      <w:r>
        <w:rPr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性能调优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1.1 常规性能调优</w:t>
      </w:r>
    </w:p>
    <w:p>
      <w:pPr>
        <w:pStyle w:val="4"/>
        <w:spacing w:before="0" w:after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1.1.1 常规性能调优一：最优资源配置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Spark性能调优的第一步，就是为任务分配更多的资源，在一定范围内，增加资源的分配与性能的提升是成正比的，实现了最优的资源配置后，在此基础上再考虑进行后面论述的性能调优策略。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资源的分配在使用脚本提交Spark任务时进行指定，标准的Spark任务提交脚本如</w:t>
      </w:r>
      <w:r>
        <w:rPr>
          <w:rFonts w:hint="eastAsia" w:cs="Times New Roman"/>
          <w:sz w:val="21"/>
          <w:szCs w:val="21"/>
          <w:lang w:val="en-US" w:eastAsia="zh-CN"/>
        </w:rPr>
        <w:t>下</w:t>
      </w:r>
      <w:r>
        <w:rPr>
          <w:rFonts w:hint="default" w:ascii="Times New Roman" w:hAnsi="Times New Roman" w:eastAsia="宋体" w:cs="Times New Roman"/>
          <w:sz w:val="21"/>
          <w:szCs w:val="21"/>
        </w:rPr>
        <w:t>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bin/spark-submit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--class com.atguigu.spark.Analysis \</w:t>
      </w:r>
    </w:p>
    <w:p>
      <w:pPr>
        <w:pStyle w:val="49"/>
        <w:rPr>
          <w:rFonts w:hint="eastAsia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--master yarn</w:t>
      </w:r>
    </w:p>
    <w:p>
      <w:pPr>
        <w:pStyle w:val="49"/>
        <w:rPr>
          <w:rFonts w:hint="default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 xml:space="preserve">--deploy-mode </w:t>
      </w:r>
      <w:r>
        <w:rPr>
          <w:rFonts w:hint="eastAsia"/>
          <w:color w:val="FF0000"/>
          <w:sz w:val="18"/>
          <w:szCs w:val="18"/>
          <w:lang w:val="en-US" w:eastAsia="zh-CN"/>
        </w:rPr>
        <w:t>cluster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--num-executors 80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--driver-memory 6g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--executor-memory 6g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--executor-cores 3 \</w:t>
      </w:r>
    </w:p>
    <w:p>
      <w:pPr>
        <w:pStyle w:val="49"/>
        <w:rPr>
          <w:rFonts w:hint="eastAsia" w:ascii="Times New Roman" w:hAnsi="Times New Roman" w:eastAsia="宋体" w:cs="Times New Roman"/>
          <w:spacing w:val="0"/>
          <w:kern w:val="2"/>
          <w:sz w:val="21"/>
          <w:szCs w:val="21"/>
          <w:lang w:val="en-US" w:eastAsia="zh-CN" w:bidi="ar-SA"/>
        </w:rPr>
      </w:pPr>
      <w:r>
        <w:rPr>
          <w:color w:val="000000"/>
          <w:sz w:val="18"/>
          <w:szCs w:val="18"/>
        </w:rPr>
        <w:t>/usr/opt/modules/spark/jar/spark.jar \</w:t>
      </w:r>
    </w:p>
    <w:p>
      <w:pPr>
        <w:pStyle w:val="35"/>
        <w:spacing w:before="0" w:beforeLines="0" w:after="0" w:afterLines="0" w:line="480" w:lineRule="auto"/>
        <w:ind w:firstLine="460"/>
        <w:rPr>
          <w:rFonts w:hint="default" w:ascii="Times New Roman" w:hAnsi="Times New Roman" w:eastAsia="宋体" w:cs="Times New Roman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kern w:val="2"/>
          <w:sz w:val="21"/>
          <w:szCs w:val="21"/>
          <w:lang w:val="en-US" w:eastAsia="zh-CN" w:bidi="ar-SA"/>
        </w:rPr>
        <w:t>可以进行分配的资源如</w:t>
      </w:r>
      <w:r>
        <w:rPr>
          <w:rFonts w:hint="eastAsia" w:cs="Times New Roman"/>
          <w:spacing w:val="0"/>
          <w:kern w:val="2"/>
          <w:sz w:val="21"/>
          <w:szCs w:val="21"/>
          <w:lang w:val="en-US" w:eastAsia="zh-CN" w:bidi="ar-SA"/>
        </w:rPr>
        <w:t>表</w:t>
      </w:r>
      <w:r>
        <w:rPr>
          <w:rFonts w:hint="eastAsia" w:ascii="Times New Roman" w:hAnsi="Times New Roman" w:eastAsia="宋体" w:cs="Times New Roman"/>
          <w:spacing w:val="0"/>
          <w:kern w:val="2"/>
          <w:sz w:val="21"/>
          <w:szCs w:val="21"/>
          <w:lang w:val="en-US" w:eastAsia="zh-CN" w:bidi="ar-SA"/>
        </w:rPr>
        <w:t>所示：</w:t>
      </w:r>
    </w:p>
    <w:tbl>
      <w:tblPr>
        <w:tblStyle w:val="16"/>
        <w:tblW w:w="0" w:type="auto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4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E7E6E6" w:themeFill="background2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4158" w:type="dxa"/>
            <w:shd w:val="clear" w:color="auto" w:fill="E7E6E6" w:themeFill="background2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  <w:t>--num-executors</w:t>
            </w:r>
          </w:p>
        </w:tc>
        <w:tc>
          <w:tcPr>
            <w:tcW w:w="4158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配置Executor的数量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  <w:t>--driver-memory</w:t>
            </w:r>
          </w:p>
        </w:tc>
        <w:tc>
          <w:tcPr>
            <w:tcW w:w="4158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配置Driver内存（影响不大）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  <w:t>--executor-memory</w:t>
            </w:r>
          </w:p>
        </w:tc>
        <w:tc>
          <w:tcPr>
            <w:tcW w:w="4158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配置每个Executor的内存大小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18"/>
                <w:szCs w:val="18"/>
                <w:lang w:val="en-US" w:eastAsia="zh-CN"/>
              </w:rPr>
              <w:t>--executor-cores</w:t>
            </w:r>
          </w:p>
        </w:tc>
        <w:tc>
          <w:tcPr>
            <w:tcW w:w="4158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配置每个Executor的CPU core数量</w:t>
            </w:r>
          </w:p>
        </w:tc>
      </w:tr>
    </w:tbl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调节原则：尽量将任务分配的资源调节到可以使用的资源的最大限度。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对于具体资源的分配，我们分别讨论Spark的两种Cluster运行模式：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第一种是Spark</w:t>
      </w:r>
      <w:r>
        <w:rPr>
          <w:rFonts w:hint="default"/>
          <w:lang w:val="en-US" w:eastAsia="zh-CN"/>
        </w:rPr>
        <w:t xml:space="preserve"> S</w:t>
      </w:r>
      <w:r>
        <w:rPr>
          <w:rFonts w:hint="eastAsia"/>
          <w:lang w:val="en-US" w:eastAsia="zh-CN"/>
        </w:rPr>
        <w:t>tandalone模式，你在提交任务前，一定知道或者可以从运维部门获取到你可以使用的资源情况，在编写submit脚本的时候，就根据可用的资源情况进行资源的分配，比如说集群有</w:t>
      </w: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台机器，每台机器为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G内存，2个CPU core，那么就指定15个Executor，每个Executor分配</w:t>
      </w:r>
      <w:r>
        <w:rPr>
          <w:rFonts w:hint="default"/>
          <w:lang w:val="en-US" w:eastAsia="zh-CN"/>
        </w:rPr>
        <w:t>8G</w:t>
      </w:r>
      <w:r>
        <w:rPr>
          <w:rFonts w:hint="eastAsia"/>
          <w:lang w:val="en-US" w:eastAsia="zh-CN"/>
        </w:rPr>
        <w:t>内存，2个CPU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core。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第二种是Spark</w:t>
      </w:r>
      <w:r>
        <w:rPr>
          <w:rFonts w:hint="default"/>
          <w:lang w:val="en-US" w:eastAsia="zh-CN"/>
        </w:rPr>
        <w:t xml:space="preserve"> Y</w:t>
      </w:r>
      <w:r>
        <w:rPr>
          <w:rFonts w:hint="eastAsia"/>
          <w:lang w:val="en-US" w:eastAsia="zh-CN"/>
        </w:rPr>
        <w:t>arn模式，由于Yarn使用资源队列进行资源的分配和调度，在编写submit脚本的时候，就根据Spark作业要提交到的资源队列，进行资源的分配，比如资源队列有400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>内存，100个CPU core，那么指定50个Executor，每个Executor分配8G内存，2个CPU core。</w:t>
      </w:r>
    </w:p>
    <w:p>
      <w:pPr>
        <w:bidi w:val="0"/>
        <w:spacing w:line="480" w:lineRule="auto"/>
        <w:rPr>
          <w:rFonts w:hint="eastAsia"/>
        </w:rPr>
      </w:pPr>
      <w:r>
        <w:rPr>
          <w:rFonts w:hint="eastAsia"/>
        </w:rPr>
        <w:t>对各项资源进行了调节后，得到的性能提升</w:t>
      </w:r>
      <w:r>
        <w:rPr>
          <w:rFonts w:hint="eastAsia"/>
          <w:lang w:val="en-US" w:eastAsia="zh-CN"/>
        </w:rPr>
        <w:t>会有如下表现</w:t>
      </w:r>
      <w:r>
        <w:rPr>
          <w:rFonts w:hint="eastAsia"/>
        </w:rPr>
        <w:t>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18"/>
                <w:szCs w:val="18"/>
                <w:lang w:val="en-US" w:eastAsia="zh-CN"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增加Executor·个数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35"/>
              <w:spacing w:before="62" w:after="62"/>
              <w:ind w:firstLine="200" w:firstLineChars="10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在资源允许的情况下，增加Executor的个数可以提高执行task的并行度。比如有4个Executor，每个Executor有2个CPU core，那么可以并行执行8个task，如果将Executor的个数增加到8个（资源允许的情况下），那么可以并行执行16个task，此时的并行能力提升了一倍。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增加每个Executor的CPU core个数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pStyle w:val="35"/>
              <w:spacing w:before="62" w:after="62"/>
              <w:ind w:firstLine="0" w:firstLineChars="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 xml:space="preserve">  在资源允许的情况下，增加每个Executor的Cpu core个数，可以提高执行task的并行度。比如有4个Executor，每个Executor有2个CPU core，那么可以并行执行8个task，如果将每个Executor的CPU core个数增加到4个（资源允许的情况下），那么可以并行执行16个task，此时的并行能力提升了一倍。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pStyle w:val="35"/>
              <w:spacing w:before="62" w:after="62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增加每个Executor的内存量</w:t>
            </w:r>
          </w:p>
        </w:tc>
        <w:tc>
          <w:tcPr>
            <w:tcW w:w="4261" w:type="dxa"/>
            <w:shd w:val="clear" w:color="auto" w:fill="auto"/>
          </w:tcPr>
          <w:p>
            <w:pPr>
              <w:pStyle w:val="35"/>
              <w:spacing w:before="62" w:after="62"/>
              <w:ind w:firstLine="0" w:firstLineChars="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 xml:space="preserve">  在资源允许的情况下，增加每个Executor的内存量以后，对性能的提升有三点：</w:t>
            </w:r>
          </w:p>
          <w:p>
            <w:pPr>
              <w:pStyle w:val="35"/>
              <w:numPr>
                <w:ilvl w:val="0"/>
                <w:numId w:val="3"/>
              </w:numPr>
              <w:spacing w:before="62" w:after="62"/>
              <w:ind w:firstLineChars="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可以缓存更多的数据（即对RDD进行cache），写入磁盘的数据相应减少，甚至可以不写入磁盘，减少了可能的磁盘IO；</w:t>
            </w:r>
          </w:p>
          <w:p>
            <w:pPr>
              <w:pStyle w:val="35"/>
              <w:numPr>
                <w:ilvl w:val="0"/>
                <w:numId w:val="3"/>
              </w:numPr>
              <w:spacing w:before="62" w:after="62"/>
              <w:ind w:firstLineChars="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可以为shuffle操作提供更多内存，即有更多空间来存放reduce端拉取的数据，写入磁盘的数据相应减少，甚至可以不写入磁盘，减少了可能的磁盘IO；</w:t>
            </w:r>
          </w:p>
          <w:p>
            <w:pPr>
              <w:pStyle w:val="35"/>
              <w:numPr>
                <w:ilvl w:val="0"/>
                <w:numId w:val="3"/>
              </w:numPr>
              <w:spacing w:before="62" w:after="62"/>
              <w:ind w:firstLineChars="0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可以为task的执行提供更多内存，在task的执行过程中可能创建很多对象，内存较小时会引发频繁的GC，增加内存后，可以避免频繁的GC，提升整体性能。</w:t>
            </w:r>
          </w:p>
        </w:tc>
      </w:tr>
    </w:tbl>
    <w:p>
      <w:pPr>
        <w:pStyle w:val="47"/>
        <w:spacing w:before="124" w:after="62"/>
        <w:ind w:left="0" w:leftChars="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补充：生产环境Spark submit脚本配置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bin/spark-submit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--class com.</w:t>
      </w:r>
      <w:r>
        <w:rPr>
          <w:rFonts w:hint="eastAsia"/>
          <w:color w:val="000000"/>
          <w:sz w:val="18"/>
          <w:szCs w:val="18"/>
          <w:lang w:eastAsia="zh-CN"/>
        </w:rPr>
        <w:t>atguigu</w:t>
      </w:r>
      <w:r>
        <w:rPr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  <w:lang w:eastAsia="zh-CN"/>
        </w:rPr>
        <w:t>spark.</w:t>
      </w:r>
      <w:r>
        <w:rPr>
          <w:color w:val="000000"/>
          <w:sz w:val="18"/>
          <w:szCs w:val="18"/>
        </w:rPr>
        <w:t>WordCount \</w:t>
      </w:r>
    </w:p>
    <w:p>
      <w:pPr>
        <w:pStyle w:val="49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--master yarn\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>--</w:t>
      </w:r>
      <w:r>
        <w:rPr>
          <w:rFonts w:hint="eastAsia"/>
          <w:color w:val="FF0000"/>
          <w:sz w:val="18"/>
          <w:szCs w:val="18"/>
          <w:lang w:val="en-US" w:eastAsia="zh-CN"/>
        </w:rPr>
        <w:t>deploy-mode</w:t>
      </w:r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  <w:lang w:val="en-US" w:eastAsia="zh-CN"/>
        </w:rPr>
        <w:t>cluster</w:t>
      </w:r>
      <w:r>
        <w:rPr>
          <w:color w:val="FF0000"/>
          <w:sz w:val="18"/>
          <w:szCs w:val="18"/>
        </w:rPr>
        <w:t>\</w:t>
      </w:r>
    </w:p>
    <w:p>
      <w:pPr>
        <w:pStyle w:val="49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>--num-executors 80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--driver-memory 6g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--executor-memory 6g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--executor-cores 3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--queue root.default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--conf spark.yarn.executor.memoryOverhead=2048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--conf spark.core.connection.ack.wait.timeout=300 \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/usr/local/spark/spark.jar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参数配置参考值：</w:t>
      </w:r>
    </w:p>
    <w:p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--num-executors：50~100</w:t>
      </w:r>
    </w:p>
    <w:p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--driver-memory：1G~5G</w:t>
      </w:r>
    </w:p>
    <w:p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--executor-memory：6G~10G</w:t>
      </w:r>
    </w:p>
    <w:p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--executor-cores：3</w:t>
      </w:r>
    </w:p>
    <w:p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--master：实际生产环境一定使用yarn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1.1.2 常规性能调优二：R</w:t>
      </w:r>
      <w:r>
        <w:rPr>
          <w:sz w:val="24"/>
          <w:szCs w:val="24"/>
          <w:lang w:val="en-US" w:eastAsia="zh-CN"/>
        </w:rPr>
        <w:t>DD</w:t>
      </w:r>
      <w:r>
        <w:rPr>
          <w:rFonts w:hint="eastAsia"/>
          <w:sz w:val="24"/>
          <w:szCs w:val="24"/>
          <w:lang w:val="en-US" w:eastAsia="zh-CN"/>
        </w:rPr>
        <w:t>优化</w:t>
      </w:r>
    </w:p>
    <w:p>
      <w:pPr>
        <w:numPr>
          <w:ilvl w:val="0"/>
          <w:numId w:val="5"/>
        </w:num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RDD复用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在对RDD进行算子时，要避免相同的算子和计算逻辑之下对RDD进行重复的计算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4846320" cy="11887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spacing w:before="0" w:beforeLines="0" w:after="0" w:afterLines="0" w:line="360" w:lineRule="auto"/>
        <w:ind w:firstLine="460"/>
      </w:pPr>
      <w:r>
        <w:rPr>
          <w:rFonts w:hint="eastAsia"/>
        </w:rPr>
        <w:t>对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图中的RDD计算架构进行修改，得到如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图所示的优化结果：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4846320" cy="11887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spacing w:line="360" w:lineRule="auto"/>
      </w:pPr>
      <w:r>
        <w:t>RDD</w:t>
      </w:r>
      <w:r>
        <w:rPr>
          <w:rFonts w:hint="eastAsia"/>
        </w:rPr>
        <w:t>持久化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中，当多次对同一个RDD执行算子操作时，每一次都会对这个RDD以之前的父RDD重新计算一次，这种情况是必须要避免的，对同一个RDD的重复计算是对资源的极大浪费，因此，必须对多次使用的RDD进行持久化，通过持久化将公共RDD的数据缓存到内存/磁盘中，之后对于公共RDD的计算都会从内存/磁盘中直接获取RDD数据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对于RDD的持久化，有两点需要说明：</w:t>
      </w:r>
    </w:p>
    <w:p>
      <w:pPr>
        <w:numPr>
          <w:ilvl w:val="0"/>
          <w:numId w:val="6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RDD的持久化是可以进行序列化的，当内存无法将RDD的数据完整的进行存放的时候，可以考虑使用序列化的方式减小数据体积，将数据完整存储在内存中。</w:t>
      </w:r>
    </w:p>
    <w:p>
      <w:pPr>
        <w:numPr>
          <w:ilvl w:val="0"/>
          <w:numId w:val="6"/>
        </w:numPr>
        <w:bidi w:val="0"/>
        <w:spacing w:line="360" w:lineRule="auto"/>
        <w:ind w:left="420" w:leftChars="0" w:hanging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如果对于数据的可靠性要求很高，并且内存充足，可以使用副本机制，对RDD数据进行持久化。当持久化启用了复本机制时，对于持久化的每个数据单元都存储一个副本，放在其他节点上面，由此实现数据的容错，一旦一个副本数据丢失，不需要重新计算，还可以使用另外一个副本。</w:t>
      </w:r>
    </w:p>
    <w:p>
      <w:pPr>
        <w:numPr>
          <w:ilvl w:val="0"/>
          <w:numId w:val="5"/>
        </w:numPr>
        <w:bidi w:val="0"/>
        <w:spacing w:line="360" w:lineRule="auto"/>
      </w:pPr>
      <w:r>
        <w:t>RDD</w:t>
      </w:r>
      <w:r>
        <w:rPr>
          <w:rFonts w:hint="eastAsia"/>
        </w:rPr>
        <w:t>尽可能早的filter操作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获取到初始RDD后，应该考虑尽早地过滤掉不需要的数据，进而减少对内存的占用，从而提升Spark作业的运行效率。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1.1.3 常规性能调优三：并行度调节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Spark作业中的并行度指各个stage的task的数量。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如果并行度设置不合理而导致并行度过低，会导致资源的极大浪费，例如，20个Executor，每个Executor分配3个CPU core，而Spark作业有40个task，这样每个Executor分配到的task个数是2个，这就使得每个Executor有一个CPU core空闲，导致资源的浪费。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理想的并行度设置，应该是让并行度与资源相匹配，简单来说就是在资源允许的前提下，并行度要设置的尽可能大，达到可以充分利用集群资源。合理的设置并行度，可以提升整个Spark作业的性能和运行速度。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FF0000"/>
        </w:rPr>
        <w:t>Spark官方推荐，task数量应该设置为Spark作业总CPU core数量的2~3倍</w:t>
      </w:r>
      <w:r>
        <w:rPr>
          <w:rFonts w:hint="default" w:ascii="Times New Roman" w:hAnsi="Times New Roman" w:eastAsia="宋体" w:cs="Times New Roman"/>
        </w:rPr>
        <w:t>。之所以没有推荐task数量与CPU core总数相等，是因为task的执行时间不同，有的task执行速度快而有的task执行速度慢，如果task数量与CPU core总数相等，那么执行快的task执行完成后，会出现CPU core空闲的情况。如果task数量设置为CPU core总数的2~3倍，那么一个task执行完毕后，CPU core会立刻执行下一个task，降低了资源的浪费，同时提升了Spark作业运行的效率。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Spark作业并行度的设置如</w:t>
      </w:r>
      <w:r>
        <w:rPr>
          <w:rFonts w:hint="eastAsia" w:cs="Times New Roman"/>
          <w:lang w:val="en-US" w:eastAsia="zh-CN"/>
        </w:rPr>
        <w:t>下</w:t>
      </w:r>
      <w:r>
        <w:rPr>
          <w:rFonts w:hint="default" w:ascii="Times New Roman" w:hAnsi="Times New Roman" w:eastAsia="宋体" w:cs="Times New Roman"/>
        </w:rPr>
        <w:t>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ind w:firstLine="360" w:firstLineChars="200"/>
        <w:rPr>
          <w:sz w:val="18"/>
          <w:szCs w:val="18"/>
        </w:rPr>
      </w:pPr>
      <w:r>
        <w:rPr>
          <w:color w:val="000000"/>
          <w:sz w:val="18"/>
          <w:szCs w:val="18"/>
        </w:rPr>
        <w:t>.set("</w:t>
      </w:r>
      <w:r>
        <w:rPr>
          <w:color w:val="FF0000"/>
          <w:sz w:val="18"/>
          <w:szCs w:val="18"/>
        </w:rPr>
        <w:t>spark.default.parallelism</w:t>
      </w:r>
      <w:r>
        <w:rPr>
          <w:color w:val="000000"/>
          <w:sz w:val="18"/>
          <w:szCs w:val="18"/>
        </w:rPr>
        <w:t>", "500")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1.1.4 常规性能调优四：广播大变量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默认情况下，task中的算子中如果使用了外部的变量，每个task都会获取一份变量的复本，这就造成了内存的极大消耗。一方面，如果后续对RDD进行持久化，可能就无法将RDD数据存入内存，只能写入磁盘，磁盘IO将会严重消耗性能；另一方面，task在创建对象的时候，也许会发现堆内存无法存放新创建的对象，这就会导致频繁的GC，GC会导致工作线程停止，进而导致Spark暂停工作一段时间，严重影响Spark性能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假设当前任务配置了20个Executor，指定500个task，有一个20M的变量被所有task共用，此时会在500个task中产生500个副本，耗费集群10G的内存，如果使用了广播变量， 那么每个Executor保存一个副本，一共消耗400M内存，内存消耗减少了5倍。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广播变量在每个Executor保存一个副本，此Executor的所有task共用此广播变量，这让变量产生的副本数量大大减少。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在初始阶段，广播变量只在Driver中有一份副本。task在运行的时候，想要使用广播变量中的数据，此时首先会在自己本地的Executor对应的BlockManager中尝试获取变量，如果本地没有，BlockManager就会从Driver或者其他节点的BlockManager上远程拉取变量的复本，并由本地的BlockManager进行管理；之后此Executor的所有task都会直接从本地的BlockManager中获取变量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1.1.5 常规性能调优五：Kryo序列化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默认情况下，Spark使用Java的序列化机制。Java的序列化机制使用方便，不需要额外的配置，在算子中使用的变量实现Serializable接口即可，但是，Java序列化机制的效率不高，序列化速度慢并且序列化后的数据所占用的空间依然较大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Kryo序列化机制比Java序列化机制性能提高10倍左右，Spark之所以没有默认使用Kryo作为序列化类库，是因为它不支持所有对象的序列化，同时Kryo需要用户在使用前注册需要序列化的类型，不够方便，但从Spark 2.0.0版本开始，</w:t>
      </w:r>
      <w:r>
        <w:rPr>
          <w:rFonts w:hint="default" w:ascii="Times New Roman" w:hAnsi="Times New Roman" w:eastAsia="宋体" w:cs="Times New Roman"/>
          <w:color w:val="FF0000"/>
        </w:rPr>
        <w:t>简单类型、简单类型数组、字符串类型的Shuffling RDDs 已经默认使用Kryo序列化方式了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public class MyKryoRegistrator implements </w:t>
      </w:r>
      <w:r>
        <w:rPr>
          <w:color w:val="FF0000"/>
          <w:sz w:val="18"/>
          <w:szCs w:val="18"/>
        </w:rPr>
        <w:t>KryoRegistrator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@Override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public void registerClasses(Kryo kryo)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{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kryo.register(StartupReportLogs.class);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}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>
      <w:pPr>
        <w:pStyle w:val="35"/>
        <w:spacing w:before="0" w:beforeLines="0" w:after="0" w:afterLines="0" w:line="480" w:lineRule="auto"/>
        <w:ind w:left="0" w:leftChars="0" w:firstLine="0" w:firstLineChars="0"/>
        <w:rPr>
          <w:rFonts w:hint="default" w:ascii="Times New Roman" w:hAnsi="Times New Roman" w:eastAsia="宋体" w:cs="Times New Roman"/>
          <w:spacing w:val="0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pacing w:val="0"/>
          <w:kern w:val="2"/>
          <w:sz w:val="21"/>
          <w:szCs w:val="22"/>
          <w:lang w:val="en-US" w:eastAsia="zh-CN" w:bidi="ar-SA"/>
        </w:rPr>
        <w:t>配置Kryo序列化方式的实例代码：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//创建Spark</w:t>
      </w:r>
      <w:r>
        <w:rPr>
          <w:color w:val="auto"/>
          <w:sz w:val="18"/>
          <w:szCs w:val="18"/>
        </w:rPr>
        <w:t>C</w:t>
      </w:r>
      <w:r>
        <w:rPr>
          <w:rFonts w:hint="eastAsia"/>
          <w:color w:val="auto"/>
          <w:sz w:val="18"/>
          <w:szCs w:val="18"/>
        </w:rPr>
        <w:t>onf对象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val</w:t>
      </w:r>
      <w:r>
        <w:rPr>
          <w:color w:val="auto"/>
          <w:sz w:val="18"/>
          <w:szCs w:val="18"/>
        </w:rPr>
        <w:t xml:space="preserve"> conf = new SparkConf().setMaster(…).setAppName(…)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//使用Kryo序列化库，如果要使用Java序列化库，需要把该行屏蔽掉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 xml:space="preserve">conf.set("spark.serializer", "org.apache.spark.serializer.KryoSerializer");  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//在Kryo序列化库中注册自定义的类集合，如果要使用Java序列化库，需要把该行屏蔽掉</w:t>
      </w:r>
    </w:p>
    <w:p>
      <w:pPr>
        <w:pStyle w:val="49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conf.set("spark.kryo.registrator", "</w:t>
      </w:r>
      <w:r>
        <w:rPr>
          <w:color w:val="auto"/>
          <w:sz w:val="18"/>
          <w:szCs w:val="18"/>
        </w:rPr>
        <w:t>atguigu.com.MyKryoRegistrator</w:t>
      </w:r>
      <w:r>
        <w:rPr>
          <w:rFonts w:hint="eastAsia"/>
          <w:color w:val="auto"/>
          <w:sz w:val="18"/>
          <w:szCs w:val="18"/>
        </w:rPr>
        <w:t xml:space="preserve">"); 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1.1.6 常规性能调优六：调节本地化等待时长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作业运行过程中，Driver会对每一个stage的task进行分配。根据Spark的task分配算法，Spark希望task能够运行在它要计算的数据算在的节点（数据本地化思想），这样就可以避免数据的网络传输。通常来说，task可能不会被分配到它处理的数据所在的节点，因为这些节点可用的资源可能已经用尽，此时，Spark会等待一段时间，默认3s，如果等待指定时间后仍然无法在指定节点运行，那么会自动降级，尝试将task分配到比较差的本地化级别所对应的节点上，比如将task分配到离它要计算的数据比较近的一个节点，然后进行计算，如果当前级别仍然不行，那么继续降级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当task要处理的数据不在task所在节点上时，会发生数据的传输。task会通过所在节点的BlockManager获取数据，BlockManager发现数据不在本地时，户通过网络传输组件从数据所在节点的BlockManager处获取数据。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网络传输数据的情况是我们不愿意看到的，大量的网络传输会严重影响性能，因此，我们希望通过调节本地化等待时长，如果在等待时长这段时间内，目标节点处理完成了一部分task，那么当前的task将有机会得到执行，这样就能够改善Spark作业的整体性能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Spark的本地化等级如表所示：</w:t>
      </w:r>
    </w:p>
    <w:tbl>
      <w:tblPr>
        <w:tblStyle w:val="16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E7E6E6" w:themeFill="background2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4149" w:type="dxa"/>
            <w:shd w:val="clear" w:color="auto" w:fill="E7E6E6" w:themeFill="background2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PROCESS_LOCAL</w:t>
            </w:r>
          </w:p>
        </w:tc>
        <w:tc>
          <w:tcPr>
            <w:tcW w:w="4149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进程本地化，task和数据在同一个Executor中，性能最好。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NODE_LOCAL</w:t>
            </w:r>
          </w:p>
        </w:tc>
        <w:tc>
          <w:tcPr>
            <w:tcW w:w="4149" w:type="dxa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节点本地化，task和数据在同一个节点中，但是task和数据不在同一个Executor中，数据需要在进程间进行传输。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RACK_LOCAL</w:t>
            </w:r>
          </w:p>
        </w:tc>
        <w:tc>
          <w:tcPr>
            <w:tcW w:w="4149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机架本地化，task和数据在同一个机架的两个节点上，数据需要通过网络在节点之间进行传输。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NO_PREF</w:t>
            </w:r>
          </w:p>
        </w:tc>
        <w:tc>
          <w:tcPr>
            <w:tcW w:w="4149" w:type="dxa"/>
            <w:shd w:val="clear" w:color="auto" w:fill="C5E0B3" w:themeFill="accent6" w:themeFillTint="66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对于task来说，从哪里获取都一样，没有好坏之分。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ANY</w:t>
            </w:r>
          </w:p>
        </w:tc>
        <w:tc>
          <w:tcPr>
            <w:tcW w:w="4149" w:type="dxa"/>
            <w:shd w:val="clear" w:color="auto" w:fill="auto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task和数据可以在集群的任何地方，而且不在一个机架中，性能最差。</w:t>
            </w:r>
          </w:p>
        </w:tc>
      </w:tr>
    </w:tbl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项目开发阶段，可以使用client模式对程序进行测试，此时，可以在本地看到比较全的日志信息，日志信息中有明确的task数据本地化的级别，如果大部分都是PROCESS_LOCAL，那么就无需进行调节，但是如果发现很多的级别都是NODE_LOCAL、ANY，那么需要对本地化的等待时长进行调节，通过延长本地化等待时长，看看task的本地化级别有没有提升，并观察Spark作业的运行时间有没有缩短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注意，过犹不及，不要将本地化等待时长延长地过长，导致因为大量的等待时长，使得Spark作业的运行时间反而增加了。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Spark本地化等待时长的设置如代码所示：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spark.locality.wait</w:t>
      </w:r>
      <w:r>
        <w:rPr>
          <w:color w:val="000000"/>
          <w:sz w:val="18"/>
          <w:szCs w:val="18"/>
        </w:rPr>
        <w:t>", "6")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1.2 算子调优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 算子调优一：m</w:t>
      </w:r>
      <w:r>
        <w:rPr>
          <w:sz w:val="24"/>
          <w:szCs w:val="24"/>
          <w:lang w:val="en-US" w:eastAsia="zh-CN"/>
        </w:rPr>
        <w:t>apPartitions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普通的map算子对RDD中的每一个元素进行操作，而mapPartitions算子对RDD中每一个分区进行操作。如果是普通的map算子，假设一个partition有1万条数据，那么map算子中的function要执行1万次，也就是对每个元素进行操作。</w:t>
      </w:r>
    </w:p>
    <w:p>
      <w:pPr>
        <w:pStyle w:val="35"/>
        <w:spacing w:before="62" w:after="62"/>
        <w:ind w:firstLine="420" w:firstLineChars="0"/>
        <w:jc w:val="center"/>
      </w:pPr>
      <w:r>
        <w:rPr>
          <w:lang w:val="en-US" w:eastAsia="zh-CN"/>
        </w:rPr>
        <w:drawing>
          <wp:inline distT="0" distB="0" distL="0" distR="0">
            <wp:extent cx="3200400" cy="1920240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如果是mapPartition算子，由于一个task处理一个RDD的partition，那么一个task只会执行一次function，function一次接收所有的partition数据，效率比较高。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3108960" cy="1828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比如，当要把RDD中的所有数据通过JDBC写入数据，如果使用map算子，那么需要对RDD中的每一个元素都创建一个数据库连接，这样对资源的消耗很大，如果使用mapPartitions算子，那么针对一个分区的数据，只需要建立一个数据库连接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pPartitions算子也存在一些缺点：对于普通的map操作，一次处理一条数据，如果在处理了2000条数据后内存不足，那么可以将已经处理完的2000条数据从内存中垃圾回收掉；但是如果使用mapPartitions算子，但数据量非常大时，function一次处理一个分区的数据，如果一旦内存不足，此时无法回收内存，就可能会OOM，即内存溢出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因此，mapPartitions算子适用于数据量不是特别大的时候，此时使用mapPartitions算子对性能的提升效果还是不错的。（当数据量很大的时候，一旦使用mapPartitions算子，就会直接OOM）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在项目中，应该首先估算一下RDD的数据量、每个partition的数据量，以及分配给每个Executor的内存资源，如果资源允许，可以考虑使用mapPartitions算子代替map。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 算子调优二：</w:t>
      </w:r>
      <w:r>
        <w:rPr>
          <w:sz w:val="24"/>
          <w:szCs w:val="24"/>
          <w:lang w:val="en-US" w:eastAsia="zh-CN"/>
        </w:rPr>
        <w:t>foreachPartition</w:t>
      </w:r>
      <w:r>
        <w:rPr>
          <w:rFonts w:hint="eastAsia"/>
          <w:sz w:val="24"/>
          <w:szCs w:val="24"/>
          <w:lang w:val="en-US" w:eastAsia="zh-CN"/>
        </w:rPr>
        <w:t>优化数据库操作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在生产环境中，通常使用foreachPartition算子来完成数据库的写入，通过foreachPartition算子的特性，可以优化写数据库的性能。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如果使用foreach算子完成数据库的操作，由于foreach算子是遍历RDD的每条数据，因此，每条数据都会建立一个数据库连接，这是对资源的极大浪费，因此，对于写数据库操作，我们应当使用foreachPartition算子。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与mapPartitions算子非常相似，foreachPartition是将RDD的每个分区作为遍历对象，一次处理一个分区的数据，也就是说，如果涉及数据库的相关操作，一个分区的数据只需要创建一次数据库连接，如图所示：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303520" cy="54864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使用了foreachPartition算子后，可以获得以下的性能提升：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对于我们写的function函数，一次处理一整个分区的数据；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对于一个分区内的数据，创建唯一的数据库连接；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只需要向数据库发送一次SQL语句和多组参数；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在生产环境中，全部都会使用foreachPartition算子完成数据库操作。foreachPartition算子存在一个问题，与mapPartitions算子类似，如果一个分区的数据量特别大，可能会造成OOM，即内存溢出。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1.2.3 算子调优三：filter与</w:t>
      </w:r>
      <w:r>
        <w:rPr>
          <w:sz w:val="24"/>
          <w:szCs w:val="24"/>
          <w:lang w:val="en-US" w:eastAsia="zh-CN"/>
        </w:rPr>
        <w:t>coalesce</w:t>
      </w:r>
      <w:r>
        <w:rPr>
          <w:rFonts w:hint="eastAsia"/>
          <w:sz w:val="24"/>
          <w:szCs w:val="24"/>
          <w:lang w:val="en-US" w:eastAsia="zh-CN"/>
        </w:rPr>
        <w:t>的配合使用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在Spark任务中我们经常会使用filter算子完成RDD中数据的过滤，在任务初始阶段，从各个分区中加载到的数据量是相近的，但是一旦进过filter过滤后，每个分区的数据量有可能会存在较大差异，如图所示：</w:t>
      </w:r>
    </w:p>
    <w:p>
      <w:pPr>
        <w:bidi w:val="0"/>
        <w:spacing w:line="360" w:lineRule="auto"/>
        <w:jc w:val="center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drawing>
          <wp:inline distT="0" distB="0" distL="0" distR="0">
            <wp:extent cx="3749040" cy="2011680"/>
            <wp:effectExtent l="0" t="0" r="381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根据图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中信息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我们可以发现两个问题：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每个partition的数据量变小了，如果还按照之前与partition相等的task个数去处理当前数据，有点浪费task的计算资源；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每个partition的数据量不一样，会导致后面的每个task处理每个partition数据的时候，每个task要处理的数据量不同，这很有可能导致数据倾斜问题。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如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上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图所示，第二个分区的数据过滤后只剩100条，而第三个分区的数据过滤后剩下800条，在相同的处理逻辑下，第二个分区对应的task处理的数据量与第三个分区对应的task处理的数据量差距达到了8倍，这也会导致运行速度可能存在数倍的差距，这也就是数据倾斜问题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针对上述的两个问题，我们分别进行分析：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针对第一个问题，既然分区的数据量变小了，我们希望可以对分区数据进行重新分配，比如将原来4个分区的数据转化到2个分区中，这样只需要用后面的两个task进行处理即可，避免了资源的浪费。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针对第二个问题，解决方法和第一个问题的解决方法非常相似，对分区数据重新分配，让每个partition中的数据量差不多，这就避免了数据倾斜问题。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那么具体应该如何实现上面的解决思路？我们需要coalesce算子。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repartition与coalesce都可以用来进行重分区，其中repartition只是coalesce接口中shuffle为true的简易实现，coalesce默认情况下不进行shuffle，但是可以通过参数进行设置。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假设我们希望将原本的分区个数A通过重新分区变为B，那么有以下几种情况：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</w:rPr>
        <w:t>A &gt; B（多数分区合并为少数分区）</w:t>
      </w:r>
    </w:p>
    <w:p>
      <w:pPr>
        <w:numPr>
          <w:ilvl w:val="0"/>
          <w:numId w:val="8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A与B相差值不大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此时使用coalesce即可，无需shuffle过程。</w:t>
      </w:r>
    </w:p>
    <w:p>
      <w:pPr>
        <w:numPr>
          <w:ilvl w:val="0"/>
          <w:numId w:val="8"/>
        </w:numPr>
        <w:bidi w:val="0"/>
        <w:spacing w:line="360" w:lineRule="auto"/>
        <w:ind w:left="425" w:leftChars="0" w:hanging="425" w:firstLineChars="0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A与B相差值很大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此时可以使用coalesce并且不启用shuffle过程，但是会导致合并过程性能低下，所以推荐设置coalesce的第二个参数为true，即启动shuffle过程。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</w:rPr>
        <w:t>A &lt; B（少数分区分解为多数分区）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此时使用repartition即可，如果使用coalesce需要将shuffle设置为true，否则coalesce无效。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我们可以在filter操作之后，使用coalesce算子针对每个partition的数据量各不相同的情况，压缩partition的数量，而且让每个partition的数据量尽量均匀紧凑，以便于后面的task进行计算操作，在某种程度上能够在一定程度上提升性能。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注意：local模式是进程内模拟集群运行，已经对并行度和分区数量有了一定的内部优化，因此不用去设置并行度和分区数量。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1.2.4 算子调优四：</w:t>
      </w:r>
      <w:r>
        <w:rPr>
          <w:sz w:val="24"/>
          <w:szCs w:val="24"/>
          <w:lang w:val="en-US" w:eastAsia="zh-CN"/>
        </w:rPr>
        <w:t>repartition</w:t>
      </w:r>
      <w:r>
        <w:rPr>
          <w:rFonts w:hint="eastAsia"/>
          <w:sz w:val="24"/>
          <w:szCs w:val="24"/>
          <w:lang w:val="en-US" w:eastAsia="zh-CN"/>
        </w:rPr>
        <w:t>解决Spark</w:t>
      </w:r>
      <w:r>
        <w:rPr>
          <w:sz w:val="24"/>
          <w:szCs w:val="24"/>
          <w:lang w:val="en-US" w:eastAsia="zh-CN"/>
        </w:rPr>
        <w:t>SQL</w:t>
      </w:r>
      <w:r>
        <w:rPr>
          <w:rFonts w:hint="eastAsia"/>
          <w:sz w:val="24"/>
          <w:szCs w:val="24"/>
          <w:lang w:val="en-US" w:eastAsia="zh-CN"/>
        </w:rPr>
        <w:t>低并行度问题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在第一节的常规性能调优中我们讲解了并行度的调节策略，但是，并行度的设置对于Spark SQL是不生效的，用户设置的并行度只对于Spark SQL以外的所有Spark的stage生效。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 SQL的并行度不允许用户自己指定，Spark SQL自己会默认根据hive表对应的HDFS文件的split个数自动设置Spark SQL所在的那个stage的并行度，用户自己通spark.default.parallelism参数指定的并行度，只会在没Spark SQL的stage中生效。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由于Spark SQL所在stage的并行度无法手动设置，如果数据量较大，并且此stage中后续的transformation操作有着复杂的业务逻辑，而Spark SQL自动设置的task数量很少，这就意味着每个task要处理为数不少的数据量，然后还要执行非常复杂的处理逻辑，这就可能表现为第一个有Spark SQL的stage速度很慢，而后续的没有Spark SQL的stage运行速度非常快。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为了解决Spark SQL无法设置并行度和task数量的问题，我们可以使用repartition算子。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120640" cy="274320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spacing w:before="0" w:beforeLines="0" w:after="0" w:afterLines="0" w:line="360" w:lineRule="auto"/>
        <w:ind w:firstLine="460"/>
      </w:pPr>
      <w:r>
        <w:rPr>
          <w:rFonts w:hint="default" w:ascii="Times New Roman" w:hAnsi="Times New Roman" w:eastAsia="宋体" w:cs="Times New Roman"/>
          <w:sz w:val="21"/>
          <w:szCs w:val="21"/>
        </w:rPr>
        <w:t>Spark SQL这一步的并行度和task数量肯定是没有办法去改变了，但是，对于Spark SQL查询出来的RDD，立即使用repartition算子，去重新进行分区，这样可以重新分区为多个partition，从repartition之后的RDD操作，由于不再设计Spark SQL，因此stage的并行度就会等于你手动设置的值，这样就避免了Spark SQL所在的stage只能用少量的task去处理大量数据并执行复杂的算法逻辑。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1.2.5 算子调优五：reduce</w:t>
      </w:r>
      <w:r>
        <w:rPr>
          <w:sz w:val="24"/>
          <w:szCs w:val="24"/>
          <w:lang w:val="en-US" w:eastAsia="zh-CN"/>
        </w:rPr>
        <w:t>ByKey</w:t>
      </w:r>
      <w:r>
        <w:rPr>
          <w:rFonts w:hint="eastAsia"/>
          <w:sz w:val="24"/>
          <w:szCs w:val="24"/>
          <w:lang w:val="en-US" w:eastAsia="zh-CN"/>
        </w:rPr>
        <w:t>预聚合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reduceByKey相较于普通的shuffle操作一个显著的特点就是会进行map端的本地聚合，map端会先对本地的数据进行combine操作，然后将数据写入给下个stage的每个task创建的文件中，也就是在map端，对每一个key对应的value，执行reduceByKey算子函数。reduceByKey算子的执行过程如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120640" cy="3108960"/>
            <wp:effectExtent l="0" t="0" r="381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使用reduceByKey对性能的提升如下：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本地聚合后，在map端的数据量变少，减少了磁盘IO，也减少了对磁盘空间的占用；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本地聚合后，下一个stage拉取的数据量变少，减少了网络传输的数据量；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本地聚合后，在reduce端进行数据缓存的内存占用减少；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本地聚合后，在reduce端进行聚合的数据量减少。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基于reduceByKey的本地聚合特征，我们应该考虑使用reduceByKey代替其他的shuffle算子，例如groupByKey。reduceByKey与groupByKey的运行原理如图所示：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3017520" cy="21945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spacing w:before="31" w:after="124"/>
      </w:pPr>
      <w:r>
        <w:rPr>
          <w:rFonts w:hint="eastAsia"/>
        </w:rPr>
        <w:t>grou</w:t>
      </w:r>
      <w:r>
        <w:t>pByKey</w:t>
      </w:r>
      <w:r>
        <w:rPr>
          <w:rFonts w:hint="eastAsia"/>
        </w:rPr>
        <w:t>原理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3657600" cy="21945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spacing w:before="31" w:after="124"/>
      </w:pPr>
      <w:r>
        <w:t xml:space="preserve"> </w:t>
      </w:r>
      <w:r>
        <w:rPr>
          <w:rFonts w:hint="eastAsia"/>
        </w:rPr>
        <w:t>reduce</w:t>
      </w:r>
      <w:r>
        <w:t>ByKey</w:t>
      </w:r>
      <w:r>
        <w:rPr>
          <w:rFonts w:hint="eastAsia"/>
        </w:rPr>
        <w:t>原理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根据上图可知，groupByKey不会进行map端的聚合，而是将所有map端的数据shuffle到reduce端，然后在reduce端进行数据的聚合操作。由于reduceByKey有map端聚合的特性，使得网络传输的数据量减小，因此效率要明显高于groupByKey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>.3 S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huffle调优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 xml:space="preserve">.3.1 </w:t>
      </w:r>
      <w:r>
        <w:rPr>
          <w:rFonts w:hint="eastAsia"/>
          <w:sz w:val="24"/>
          <w:szCs w:val="24"/>
          <w:lang w:val="en-US" w:eastAsia="zh-CN"/>
        </w:rPr>
        <w:t>Shuffle调优一：调节map端缓冲区大小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任务运行过程中，如果shuffle的map端处理的数据量比较大，但是map端缓冲的大小是固定的，可能会出现map端缓冲数据频繁spill溢写到磁盘文件中的情况，使得性能非常低下，通过调节map端缓冲的大小，可以避免频繁的磁盘IO操作，进而提升Spark任务的整体性能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map端缓冲的默认配置是32KB，如果每个task处理640KB的数据，那么会发生640/32 = 20次溢写，如果每个task处理64000KB的数据，机会发生64000/32=2000此溢写，这对于性能的影响是非常严重的。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sz w:val="21"/>
          <w:szCs w:val="21"/>
        </w:rPr>
        <w:t>map端缓冲的配置方法如代码清单所示：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spark.shuffle.file.buffer</w:t>
      </w:r>
      <w:r>
        <w:rPr>
          <w:color w:val="000000"/>
          <w:sz w:val="18"/>
          <w:szCs w:val="18"/>
        </w:rPr>
        <w:t>", "64")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 xml:space="preserve">.3.2 </w:t>
      </w:r>
      <w:r>
        <w:rPr>
          <w:rFonts w:hint="eastAsia"/>
          <w:sz w:val="24"/>
          <w:szCs w:val="24"/>
          <w:lang w:val="en-US" w:eastAsia="zh-CN"/>
        </w:rPr>
        <w:t>Shuffle调优二：调节reduce端拉取数据缓冲区大小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 Shuffle过程中，shuffle reduce task的buffer缓冲区大小决定了reduce task每次能够缓冲的数据量，也就是每次能够拉取的数据量，如果内存资源较为充足，适当增加拉取数据缓冲区的大小，可以减少拉取数据的次数，也就可以减少网络传输的次数，进而提升性能。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sz w:val="21"/>
          <w:szCs w:val="21"/>
        </w:rPr>
        <w:t>reduce端数据拉取缓冲区的大小可以通过spark.reducer.maxSizeInFlight参数进行设置，默认为48MB，该参数的设置方法如代码清单所示</w:t>
      </w:r>
      <w:r>
        <w:rPr>
          <w:rFonts w:hint="eastAsia"/>
        </w:rPr>
        <w:t>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spark.reducer.maxSizeInFlight</w:t>
      </w:r>
      <w:r>
        <w:rPr>
          <w:color w:val="000000"/>
          <w:sz w:val="18"/>
          <w:szCs w:val="18"/>
        </w:rPr>
        <w:t>", "96")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 xml:space="preserve">.3.3 </w:t>
      </w:r>
      <w:r>
        <w:rPr>
          <w:rFonts w:hint="eastAsia"/>
          <w:sz w:val="24"/>
          <w:szCs w:val="24"/>
          <w:lang w:val="en-US" w:eastAsia="zh-CN"/>
        </w:rPr>
        <w:t>Shuffle调优三：调节reduce端拉取数据重试次数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 Shuffle过程中，reduce task拉取属于自己的数据时，如果因为网络异常等原因导致失败会自动进行重试。对于那些包含了特别耗时的shuffle操作的作业，建议增加重试最大次数（比如60次），以避免由于JVM的full gc或者网络不稳定等因素导致的数据拉取失败。在实践中发现，对于针对超大数据量（数十亿~上百亿）的shuffle过程，调节该参数可以大幅度提升稳定性。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reduce端拉取数据重试次数可以通过spark.shuffle.io.maxRetries参数进行设置，该参数就代表了可以重试的最大次数。如果在指定次数之内拉取还是没有成功，就可能会导致作业执行失败，默认为3，该参数的设置方法如代码清单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spark.shuffle.io.maxRetries</w:t>
      </w:r>
      <w:r>
        <w:rPr>
          <w:color w:val="000000"/>
          <w:sz w:val="18"/>
          <w:szCs w:val="18"/>
        </w:rPr>
        <w:t>", "6")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 xml:space="preserve">.3.4 </w:t>
      </w:r>
      <w:r>
        <w:rPr>
          <w:rFonts w:hint="eastAsia"/>
          <w:sz w:val="24"/>
          <w:szCs w:val="24"/>
          <w:lang w:val="en-US" w:eastAsia="zh-CN"/>
        </w:rPr>
        <w:t>Shuffle调优四：调节reduce端拉取数据等待间隔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Spark Shuffle过程中，reduce task拉取属于自己的数据时，如果因为网络异常等原因导致失败会自动进行重试，在一次失败后，会等待一定的时间间隔再进行重试，可以通过加大间隔时长（比如60s），以增加shuffle操作的稳定性。</w:t>
      </w:r>
    </w:p>
    <w:p>
      <w:pPr>
        <w:pStyle w:val="35"/>
        <w:spacing w:before="0" w:beforeLines="0" w:after="0" w:afterLines="0" w:line="360" w:lineRule="auto"/>
        <w:ind w:firstLine="460"/>
      </w:pPr>
      <w:r>
        <w:rPr>
          <w:rFonts w:hint="default" w:ascii="Times New Roman" w:hAnsi="Times New Roman" w:eastAsia="宋体" w:cs="Times New Roman"/>
        </w:rPr>
        <w:t>reduce端拉取数据等待间隔可以通过spark.shuffle.io.retryWait参数进行设置，默认值为5s，该参数的设置方法如代码清单所示：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spark.shuffle.io.retryWait</w:t>
      </w:r>
      <w:r>
        <w:rPr>
          <w:color w:val="000000"/>
          <w:sz w:val="18"/>
          <w:szCs w:val="18"/>
        </w:rPr>
        <w:t>", "60s")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  <w:lang w:val="en-US" w:eastAsia="zh-CN"/>
        </w:rPr>
        <w:t xml:space="preserve">.3.5 </w:t>
      </w:r>
      <w:r>
        <w:rPr>
          <w:rFonts w:hint="eastAsia"/>
          <w:sz w:val="24"/>
          <w:szCs w:val="24"/>
          <w:lang w:val="en-US" w:eastAsia="zh-CN"/>
        </w:rPr>
        <w:t>Shuffle调优五：调节Sort</w:t>
      </w:r>
      <w:r>
        <w:rPr>
          <w:sz w:val="24"/>
          <w:szCs w:val="24"/>
          <w:lang w:val="en-US" w:eastAsia="zh-CN"/>
        </w:rPr>
        <w:t>Shuffle</w:t>
      </w:r>
      <w:r>
        <w:rPr>
          <w:rFonts w:hint="eastAsia"/>
          <w:sz w:val="24"/>
          <w:szCs w:val="24"/>
          <w:lang w:val="en-US" w:eastAsia="zh-CN"/>
        </w:rPr>
        <w:t>排序操作阈值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对于SortShuffleManager，如果shuffle reduce task的数量小于某一阈值则shuffle write过程中不会进行排序操作，而是直接按照未经优化的HashShuffleManager的方式去写数据，但是最后会将每个task产生的所有临时磁盘文件都合并成一个文件，并会创建单独的索引文件。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当你使用SortShuffleManager时，如果的确不需要排序操作，那么建议将这个参数调大一些，大于shuffle read task的数量，那么此时map-side就不会进行排序了，减少了排序的性能开销，但是这种方式下，依然会产生大量的磁盘文件，因此shuffle write性能有待提高。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sz w:val="21"/>
          <w:szCs w:val="21"/>
        </w:rPr>
        <w:t>SortShuffleManager排序操作阈值的设置可以通过spark.shuffle.sort. bypassMergeThreshold这一参数进行设置，默认值为200，该参数的设置方法如代码清单所示：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spark.shuffle.sort.bypassMergeThreshold</w:t>
      </w:r>
      <w:r>
        <w:rPr>
          <w:color w:val="000000"/>
          <w:sz w:val="18"/>
          <w:szCs w:val="18"/>
        </w:rPr>
        <w:t>", "400")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.4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JVM调优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对于JVM调优，首先应该明确，full gc/minor gc，都会导致JVM的工作线程停止工作，即stop the world。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  <w:lang w:val="en-US" w:eastAsia="zh-CN"/>
        </w:rPr>
        <w:t xml:space="preserve"> JVM</w:t>
      </w:r>
      <w:r>
        <w:rPr>
          <w:rFonts w:hint="eastAsia"/>
          <w:sz w:val="24"/>
          <w:szCs w:val="24"/>
          <w:lang w:val="en-US" w:eastAsia="zh-CN"/>
        </w:rPr>
        <w:t>调优一：降低cache操作的内存占比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1.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静态内存管理机制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根据Spark静态内存管理机制，堆内存被划分为了两块，Storage和Execution。Storage主要用于缓存RDD数据和broadcast数据，Execution主要用于缓存在shuffle过程中产生的中间数据，Storage占系统内存的60%，Execution占系统内存的20%，并且两者完全独立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在一般情况下，Storage的内存都提供给了cache操作，但是如果在某些情况下cache操作内存不是很紧张，而task的算子中创建的对象很多，Execution内存又相对较小，这回导致频繁的minor gc，甚至于频繁的full gc，进而导致Spark频繁的停止工作，性能影响会很大。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 UI中可以查看每个stage的运行情况，包括每个task的运行时间、gc时间等等，如果发现gc太频繁，时间太长，就可以考虑调节Storage的内存占比，让task执行算子函数式，有更多的内存可以使用。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Storage内存区域可以通过spark.storage.memoryFraction参数进行指定，默认为0.6，即60%，可以逐级向下递减，如代码清单所示：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spark.storage.memoryFraction</w:t>
      </w:r>
      <w:r>
        <w:rPr>
          <w:color w:val="000000"/>
          <w:sz w:val="18"/>
          <w:szCs w:val="18"/>
        </w:rPr>
        <w:t>", "0.4")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2.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统一内存管理机制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根据Spark统一内存管理机制，堆内存被划分为了两块，Storage和Execution。Storage主要用于缓存数据，Execution主要用于缓存在shuffle过程中产生的中间数据，两者所组成的内存部分称为统一内存，Storage和Execution各占统一内存的50%，由于动态占用机制的实现，shuffle过程需要的内存过大时，会自动占用Storage的内存区域，因此无需手动进行调节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  <w:lang w:val="en-US" w:eastAsia="zh-CN"/>
        </w:rPr>
        <w:t xml:space="preserve"> JVM</w:t>
      </w:r>
      <w:r>
        <w:rPr>
          <w:rFonts w:hint="eastAsia"/>
          <w:sz w:val="24"/>
          <w:szCs w:val="24"/>
          <w:lang w:val="en-US" w:eastAsia="zh-CN"/>
        </w:rPr>
        <w:t>调优二：调节Executor堆外内存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Executor的堆外内存主要用于程序的共享库、Perm Space、 线程Stack和一些Memory mapping等, 或者类C方式allocate object。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有时，如果你的Spark作业处理的数据量非常大，达到几亿的数据量，此时运行Spark作业会时不时地报错，例如shuffle output file cannot find，executor lost，task lost，out of memory等，这可能是Executor的堆外内存不太够用，导致Executor在运行的过程中内存溢出。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stage的task在运行的时候，可能要从一些Executor中去拉取shuffle map output文件，但是Executor可能已经由于内存溢出挂掉了，其关联的BlockManager也没有了，这就可能会报出shuffle output file cannot find，executor lost，task lost，out of memory等错误，此时，就可以考虑调节一下Executor的堆外内存，也就可以避免报错，与此同时，堆外内存调节的比较大的时候，对于性能来讲，也会带来一定的提升。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默认情况下，Executor堆外内存上限大概为300多MB，在实际的生产环境下，对海量数据进行处理的时候，这里都会出现问题，导致Spark作业反复崩溃，无法运行，此时就会去调节这个参数，到至少1G，甚至于2G、4G。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Executor堆外内存的配置需要在spark-submit脚本里配置，如代码清单所示：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--conf </w:t>
      </w:r>
      <w:r>
        <w:rPr>
          <w:color w:val="FF0000"/>
          <w:sz w:val="18"/>
          <w:szCs w:val="18"/>
        </w:rPr>
        <w:t>spark.yarn.executor.memoryOverhead</w:t>
      </w:r>
      <w:r>
        <w:rPr>
          <w:color w:val="000000"/>
          <w:sz w:val="18"/>
          <w:szCs w:val="18"/>
        </w:rPr>
        <w:t>=2048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以上参数配置完成后，会避免掉某些JVM OOM的异常问题，同时，可以提升整体Spark作业的性能。</w:t>
      </w:r>
    </w:p>
    <w:p>
      <w:pPr>
        <w:pStyle w:val="4"/>
        <w:spacing w:before="0" w:after="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</w:t>
      </w:r>
      <w:r>
        <w:rPr>
          <w:sz w:val="24"/>
          <w:szCs w:val="24"/>
          <w:lang w:val="en-US" w:eastAsia="zh-CN"/>
        </w:rPr>
        <w:t>3 JVM</w:t>
      </w:r>
      <w:r>
        <w:rPr>
          <w:rFonts w:hint="eastAsia"/>
          <w:sz w:val="24"/>
          <w:szCs w:val="24"/>
          <w:lang w:val="en-US" w:eastAsia="zh-CN"/>
        </w:rPr>
        <w:t>调优三：调节连接等待时长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在Spark作业运行过程中，Executor优先从自己本地关联的BlockManager中获取某份数据，如果本地BlockManager没有的话，会通过TransferService远程连接其他节点上Executor的BlockManager来获取数据。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task在运行过程中创建大量对象或者创建的对象较大，会占用大量的内存，这回导致频繁的垃圾回收，但是垃圾回收会导致工作现场全部停止，也就是说，垃圾回收一旦执行，Spark的Executor进程就会停止工作，无法提供相应，此时，由于没有响应，无法建立网络连接，会导致网络连接超时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在生产环境下，有时会遇到file not found、file lost这类错误，在这种情况下，很有可能是Executor的BlockManager在拉取数据的时候，无法建立连接，然后超过默认的连接等待时长60s后，宣告数据拉取失败，如果反复尝试都拉取不到数据，可能会导致Spark作业的崩溃。这种情况也可能会导致DAGScheduler反复提交几次stage，TaskScheduler返回提交几次task，大大延长了我们的Spark作业的运行时间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此时，可以考虑调节连接的超时时长，连接等待时长需要在spark-submit脚本中进行设置，设置方式如代码清单所示：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--conf </w:t>
      </w:r>
      <w:r>
        <w:rPr>
          <w:color w:val="FF0000"/>
          <w:sz w:val="18"/>
          <w:szCs w:val="18"/>
        </w:rPr>
        <w:t>spark.core.connection.ack.wait.timeout</w:t>
      </w:r>
      <w:r>
        <w:rPr>
          <w:color w:val="000000"/>
          <w:sz w:val="18"/>
          <w:szCs w:val="18"/>
        </w:rPr>
        <w:t>=300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调节连接等待时长后，通常可以避免部分的XX文件拉取失败、XX文件lost等报错。</w:t>
      </w:r>
    </w:p>
    <w:p>
      <w:pPr>
        <w:pStyle w:val="2"/>
        <w:spacing w:before="0" w:after="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第2章 Spark数据倾斜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Spark中的数据倾斜问题主要指shuffle过程中出现的数据倾斜问题，是由于不同的key对应的数据量不同导致的不同task所处理的数据量不同的问题。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例如，reduce点一共要处理100万条数据，第一个和第二个task分别被分配到了1万条数据，计算5分钟内完成，第三个task分配到了98万数据，此时第三个task可能需要10个小时完成，这使得整个Spark作业需要10个小时才能运行完成，这就是数据倾斜所带来的后果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注意，要区分开数据倾斜与数据量过量这两种情况，数据倾斜是指少数task被分配了绝大多数的数据，因此少数task运行缓慢；数据过量是指所有task被分配的数据量都很大，相差不多，所有task都运行缓慢。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数据倾斜的表现：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Spark作业的大部分task都执行迅速，只有有限的几个task执行的非常慢，此时可能出现了数据倾斜，作业可以运行，但是运行得非常慢；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Spark作业的大部分task都执行迅速，但是有的task在运行过程中会突然报出OOM，反复执行几次都在某一个task报出OOM错误，此时可能出现了数据倾斜，作业无法正常运行。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定位数据倾斜问题：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查阅代码中的shuffle算子，例如reduceByKey、countByKey、groupByKey、join等算子，根据代码逻辑判断此处是否会出现数据倾斜；</w:t>
      </w:r>
    </w:p>
    <w:p>
      <w:pPr>
        <w:numPr>
          <w:ilvl w:val="0"/>
          <w:numId w:val="7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查看Spark作业的log文件，log文件对于错误的记录会精确到代码的某一行，可以根据异常定位到的代码位置来明确错误发生在第几个stage，对应的shuffle算子是哪一个；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.1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解决方案一：聚合原数据</w:t>
      </w:r>
    </w:p>
    <w:p>
      <w:pPr>
        <w:numPr>
          <w:ilvl w:val="0"/>
          <w:numId w:val="9"/>
        </w:numPr>
        <w:bidi w:val="0"/>
        <w:spacing w:line="360" w:lineRule="auto"/>
        <w:ind w:left="-420" w:leftChars="0" w:firstLine="40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避免shuffle过程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绝大多数情况下，Spark作业的数据来源都是Hive表，这些Hive表基本都是经过ETL之后的昨天的数据。为了避免数据倾斜，我们可以考虑避免shuffle过程，如果避免了shuffle过程，那么从根本上就消除了发生数据倾斜问题的可能。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Spark作业的数据来源于Hive表，那么可以先在Hive表中对数据进行聚合，例如按照key进行分组，将同一key对应的所有value用一种特殊的格式拼接到一个字符串里去，这样，一个key就只有一条数据了；之后，对一个key的所有value进行处理时，只需要进行map操作即可，无需再进行任何的shuffle操作。通过上述方式就避免了执行shuffle操作，也就不可能会发生任何的数据倾斜问题。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对于Hive表中数据的操作，不一定是拼接成一个字符串，也可以是直接对key的每一条数据进行累计计算。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要区分开，处理的数据量大和数据倾斜的区别。</w:t>
      </w:r>
    </w:p>
    <w:p>
      <w:pPr>
        <w:numPr>
          <w:ilvl w:val="0"/>
          <w:numId w:val="9"/>
        </w:numPr>
        <w:bidi w:val="0"/>
        <w:spacing w:line="360" w:lineRule="auto"/>
        <w:ind w:left="-420" w:leftChars="0" w:firstLine="40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缩小key粒度（增大数据倾斜可能性，降低每个task的数据量）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key的数量增加，可能使数据倾斜更严重。</w:t>
      </w:r>
    </w:p>
    <w:p>
      <w:pPr>
        <w:numPr>
          <w:ilvl w:val="0"/>
          <w:numId w:val="9"/>
        </w:numPr>
        <w:bidi w:val="0"/>
        <w:spacing w:line="360" w:lineRule="auto"/>
        <w:ind w:left="-420" w:leftChars="0" w:firstLine="40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增大key粒度（减小数据倾斜可能性，增大每个task的数据量）</w:t>
      </w:r>
    </w:p>
    <w:p>
      <w:pPr>
        <w:numPr>
          <w:ilvl w:val="0"/>
          <w:numId w:val="0"/>
        </w:numPr>
        <w:bidi w:val="0"/>
        <w:spacing w:line="360" w:lineRule="auto"/>
        <w:ind w:left="-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如果没有办法对每个key聚合出来一条数据，在特定场景下，可以考虑扩大key的聚合粒度。</w:t>
      </w:r>
    </w:p>
    <w:p>
      <w:pPr>
        <w:numPr>
          <w:ilvl w:val="0"/>
          <w:numId w:val="0"/>
        </w:numPr>
        <w:bidi w:val="0"/>
        <w:spacing w:line="360" w:lineRule="auto"/>
        <w:ind w:left="-20" w:lef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例如，目前有10万条用户数据，当前key的粒度是（省，城市，区，日期），现在我们考虑扩大粒度，将key的粒度扩大为（省，城市，日期），这样的话，key的数量会减少，key之间的数据量差异也有可能会减少，由此可以减轻数据倾斜的现象和问题。（此方法只针对特定类型的数据有效，当应用场景不适宜时，会加重数据倾斜）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.2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解决方案二：过滤导致倾斜的key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如果在Spark作业中允许丢弃某些数据，那么可以考虑将可能导致数据倾斜的key进行过滤，滤除可能导致数据倾斜的key对应的数据，这样，在Spark作业中就不会发生数据倾斜了。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.3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解决方案三：提高shuffle操作中的reduce并行度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方案一和方案二对于数据倾斜的处理没有很好的效果时，可以考虑提高shuffle过程中的reduce端并行度，reduce端并行度的提高就增加了reduce端task的数量，那么每个task分配到的数据量就会相应减少，由此缓解数据倾斜问题。</w:t>
      </w:r>
    </w:p>
    <w:p>
      <w:pPr>
        <w:numPr>
          <w:ilvl w:val="0"/>
          <w:numId w:val="10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reduce端并行度的设置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在大部分的shuffle算子中，都可以传入一个并行度的设置参数，比如reduceByKey(500)，这个参数会决定shuffle过程中reduce端的并行度，在进行shuffle操作的时候，就会对应着创建指定数量的reduce task。对于Spark SQL中的shuffle类语句，比如group by、join等，需要设置一个参数，即spark.sql.shuffle.partitions，该参数代表了shuffle read task的并行度，该值默认是200，对于很多场景来说都有点过小。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增加shuffle read task的数量，可以让原本分配给一个task的多个key分配给多个task，从而让每个task处理比原来更少的数据。举例来说，如果原本有5个key，每个key对应10条数据，这5个key都是分配给一个task的，那么这个task就要处理50条数据。而增加了shuffle read task以后，每个task就分配到一个key，即每个task就处理10条数据，那么自然每个task的执行时间都会变短了。</w:t>
      </w:r>
    </w:p>
    <w:p>
      <w:pPr>
        <w:numPr>
          <w:ilvl w:val="0"/>
          <w:numId w:val="10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reduce端并行度设置存在的缺陷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提高reduce端并行度并没有从根本上改变数据倾斜的本质和问题（方案一和方案二从根本上避免了数据倾斜的发生），只是尽可能地去缓解和减轻shuffle reduce task的数据压力，以及数据倾斜的问题，适用于有较多key对应的数据量都比较大的情况。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该方案通常无法彻底解决数据倾斜，因为如果出现一些极端情况，比如某个key对应的数据量有100万，那么无论你的task数量增加到多少，这个对应着100万数据的key肯定还是会分配到一个task中去处理，因此注定还是会发生数据倾斜的。所以这种方案只能说是在发现数据倾斜时尝试使用的第一种手段，尝试去用嘴简单的方法缓解数据倾斜而已，或者是和其他方案结合起来使用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理想情况下，reduce端并行度提升后，会在一定程度上减轻数据倾斜的问题，甚至基本消除数据倾斜；但是，在一些情况下，只会让原来由于数据倾斜而运行缓慢的task运行速度稍有提升，或者避免了某些task的OOM问题，但是，仍然运行缓慢，此时，要及时放弃方案三，开始尝试后面的方案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.4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解决方案四：使用随机key实现</w:t>
      </w:r>
      <w:r>
        <w:rPr>
          <w:rFonts w:hint="eastAsia" w:ascii="Times New Roman" w:hAnsi="Times New Roman" w:eastAsia="宋体"/>
          <w:color w:val="FF0000"/>
          <w:sz w:val="28"/>
          <w:szCs w:val="28"/>
          <w:lang w:val="en-US" w:eastAsia="zh-CN"/>
        </w:rPr>
        <w:t>双重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聚合</w:t>
      </w:r>
    </w:p>
    <w:p>
      <w:pPr>
        <w:bidi w:val="0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当使用了类似于groupByKey、reduceByKey这样的算子时，可以考虑使用随机key实现双重聚合，如图所示：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3108960" cy="43891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首先，通过map算子给每个数据的key添加随机数前缀，对key进行打散，将原先一样的key变成不一样的key，然后进行第一次聚合，这样就可以让原本被一个task处理的数据分散到多个task上去做局部聚合；随后，去除掉每个key的前缀，再次进行聚合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此方法对于由groupByKey、reduceByKey这类算子造成的数据倾斜由比较好的效果，仅仅适用于聚合类的shuffle操作，适用范围相对较窄。如果是join类的shuffle操作，还得用其他的解决方案。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此方法也是前几种方案没有比较好的效果时要尝试的解决方案。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.5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解决方案五：将reduce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join转换为map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join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正常情况下，join操作都会执行shuffle过程，并且执行的是reduce join，也就是先将所有相同的key和对应的value汇聚到一个reduce task中，然后再进行join。普通join的过程如下图所示：</w:t>
      </w:r>
    </w:p>
    <w:p>
      <w:pPr>
        <w:bidi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drawing>
          <wp:inline distT="0" distB="0" distL="0" distR="0">
            <wp:extent cx="2926080" cy="22860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普通的join是会走shuffle过程的，而一旦shuffle，就相当于会将相同key的数据拉取到一个shuffle read task中再进行join，此时就是reduce join。但是如果一个RDD是比较小的，则可以采用广播小RDD全量数据+map算子来实现与join同样的效果，也就是map join，此时就不会发生shuffle操作，也就不会发生数据倾斜。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（注意，RDD是并不能进行广播的，只能将RDD内部的数据通过collect拉取到Driver内存然后再进行广播）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核心思路：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不使用join算子进行连接操作，而使用Broadcast变量与map类算子实现join操作，进而完全规避掉shuffle类的操作，彻底避免数据倾斜的发生和出现。将较小RDD中的数据直接通过collect算子拉取到Driver端的内存中来，然后对其创建一个Broadcast变量；接着对另外一个RDD执行map类算子，在算子函数内，从Broadcast变量中获取较小RDD的全量数据，与当前RDD的每一条数据按照连接key进行比对，如果连接key相同的话，那么就将两个RDD的数据用你需要的方式连接起来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根据上述思路，根本不会发生shuffle操作，从根本上杜绝了join操作可能导致的数据倾斜问题。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当join操作有数据倾斜问题并且其中一个RDD的数据量较小时，可以优先考虑这种方式，效果非常好。map join的过程如图所示：</w:t>
      </w:r>
    </w:p>
    <w:p>
      <w:pPr>
        <w:bidi w:val="0"/>
        <w:spacing w:line="360" w:lineRule="auto"/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drawing>
          <wp:inline distT="0" distB="0" distL="0" distR="0">
            <wp:extent cx="2834640" cy="22860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不适用场景分析：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由于Spark的广播变量是在每个Executor中保存一个副本，如果两个RDD数据量都比较大，那么如果将一个数据量比较大的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RDD做成广播变量，那么很有可能会造成内存溢出。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.6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解决方案六：</w:t>
      </w:r>
      <w:r>
        <w:rPr>
          <w:rFonts w:hint="eastAsia" w:ascii="Times New Roman" w:hAnsi="Times New Roman" w:eastAsia="宋体"/>
          <w:color w:val="FF0000"/>
          <w:sz w:val="28"/>
          <w:szCs w:val="28"/>
          <w:lang w:val="en-US" w:eastAsia="zh-CN"/>
        </w:rPr>
        <w:t>sample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采样对</w:t>
      </w:r>
      <w:r>
        <w:rPr>
          <w:rFonts w:hint="eastAsia" w:ascii="Times New Roman" w:hAnsi="Times New Roman" w:eastAsia="宋体"/>
          <w:color w:val="0000FF"/>
          <w:sz w:val="28"/>
          <w:szCs w:val="28"/>
          <w:lang w:val="en-US" w:eastAsia="zh-CN"/>
        </w:rPr>
        <w:t>倾斜key单独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进行join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在Spark中，如果某个RDD只有一个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1"/>
          <w:szCs w:val="21"/>
        </w:rPr>
        <w:t>key，那么在shuffle过程中会默认将此key对应的数据打散，由不同的reduce端task进行处理。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由单个key导致数据倾斜时，可有将发生数据倾斜的key单独提取出来，组成一个RDD，然后用这个原本会导致倾斜的key组成的RDD根其他RDD单独join，此时，根据Spark的运行机制，此RDD中的数据会在shuffle阶段被分散到多个task中去进行join操作。倾斜key单独join的流程如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212080" cy="10058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bidi w:val="0"/>
        <w:spacing w:line="360" w:lineRule="auto"/>
        <w:ind w:left="380" w:lef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适用场景分析：</w:t>
      </w:r>
    </w:p>
    <w:p>
      <w:pPr>
        <w:numPr>
          <w:ilvl w:val="0"/>
          <w:numId w:val="0"/>
        </w:numPr>
        <w:bidi w:val="0"/>
        <w:spacing w:line="360" w:lineRule="auto"/>
        <w:ind w:left="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对于RDD中的数据，可以将其转换为一个中间表，或者是直接使用countByKey()的方式，看一个这个RDD中各个key对应的数据量，此时如果你发现整个RDD就一个key的数据量特别多，那么就可以考虑使用这种方法。</w:t>
      </w:r>
    </w:p>
    <w:p>
      <w:pPr>
        <w:numPr>
          <w:ilvl w:val="0"/>
          <w:numId w:val="0"/>
        </w:numPr>
        <w:bidi w:val="0"/>
        <w:spacing w:line="360" w:lineRule="auto"/>
        <w:ind w:left="20"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当数据量非常大时，可以考虑使用sample采样获取10%的数据，然后分析这10%的数据中哪个key可能会导致数据倾斜，然后将这个key对应的数据单独提取出来。</w:t>
      </w:r>
    </w:p>
    <w:p>
      <w:pPr>
        <w:numPr>
          <w:ilvl w:val="0"/>
          <w:numId w:val="11"/>
        </w:numPr>
        <w:bidi w:val="0"/>
        <w:spacing w:line="360" w:lineRule="auto"/>
        <w:ind w:left="380" w:leftChars="0"/>
      </w:pPr>
      <w:r>
        <w:rPr>
          <w:rFonts w:hint="default" w:ascii="Times New Roman" w:hAnsi="Times New Roman" w:eastAsia="宋体" w:cs="Times New Roman"/>
          <w:sz w:val="21"/>
          <w:szCs w:val="21"/>
        </w:rPr>
        <w:t>不适用场景分析：</w:t>
      </w:r>
    </w:p>
    <w:p>
      <w:pPr>
        <w:numPr>
          <w:ilvl w:val="0"/>
          <w:numId w:val="0"/>
        </w:numPr>
        <w:bidi w:val="0"/>
        <w:spacing w:line="360" w:lineRule="auto"/>
        <w:ind w:left="380" w:left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如果一个RDD中导致数据倾斜的key很多，那么此方案不适用。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.7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解决方案七：使用随机数扩容进行join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在进行join操作时，RDD中有大量的key导致数据倾斜，那么进行分拆key也没什么意义，此时就只能使用最后一种方案来解决问题了，对于join操作，我们可以考虑对其中一个RDD数据进行扩容，另一个RDD进行稀释后再join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我们会将原先一样的key通过附加随机前缀变成不一样的key，然后就可以将这些处理后的“不同key”分散到多个task中去处理，而不是让一个task处理大量的相同key。这一种方案是针对有大量倾斜key的情况，没法将部分key拆分出来进行单独处理，需要对整个RDD进行数据扩容，对内存资源要求很高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核心思想：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选择一个RDD，使用flatMap进行扩容，对每条数据的key添加数值前缀（1~N的数值），将一条数据映射为多条数据；（扩容）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选择另外一个RDD，进行map映射操作，每条数据的key都打上一个随机数作为前缀（1~N的随机数）；（稀释）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将两个处理后的RDD，进行join操作。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4887595" cy="1861820"/>
            <wp:effectExtent l="0" t="0" r="8255" b="5080"/>
            <wp:wrapSquare wrapText="right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2.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局限性：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如果两个RDD都很大，那么将RDD进行N倍的扩容显然行不通；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使用扩容的方式只能缓解数据倾斜，不能彻底解决数据倾斜问题。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使用方案七对方案六进一步优化分析：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当RDD中有几个key导致数据倾斜时，方案六不再适用，而方案七又非常消耗资源，此时可以引入方案七的思想完善方案六：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对包含少数几个数据量过大的key的那个RDD，通过sample算子采样出一份样本来，然后统计一下每个key的数量，计算出来数据量最大的是哪几个key。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然后将这几个key对应的数据从原来的RDD中拆分出来，形成一个单独的RDD，并给每个key都打上n以内的随机数作为前缀，而不会导致倾斜的大部分key形成另外一个RDD。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接着将需要join的另一个RDD，也过滤出来那几个倾斜key对应的数据并形成一个单独的RDD，将每条数据膨胀成n条数据，这n条数据都按顺序附加一个0~n的前缀，不会导致倾斜的大部分key也形成另外一个RDD。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再将附加了随机前缀的独立RDD与另一个膨胀n倍的独立RDD进行join，此时就可以将原先相同的key打散成n份，分散到多个task中去进行join了。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而另外两个普通的RDD就照常join即可。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最后将两次join的结果使用union算子合并起来即可，就是最终的join结果。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page"/>
      </w:r>
    </w:p>
    <w:p>
      <w:pPr>
        <w:pStyle w:val="2"/>
        <w:spacing w:before="0" w:after="0"/>
        <w:rPr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第3章 Spark故障排除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.1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故障排除一：控制reduce端缓冲大小以避免OOM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在Shuffle过程，reduce端task并不是等到map端task将其数据全部写入磁盘后再去拉取，而是map端写一点数据，reduce端task就会拉取一小部分数据，然后立即进行后面的聚合、算子函数的使用等操作。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reduce端task能够拉取多少数据，由reduce拉取数据的缓冲区buffer来决定，因为拉取过来的数据都是先放在buffer中，然后再进行后续的处理，buffer的默认大小为48MB。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reduce端task会一边拉取一边计算，不一定每次都会拉满48MB的数据，可能大多数时候拉取一部分数据就处理掉了。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虽然说增大reduce端缓冲区大小可以减少拉取次数，提升Shuffle性能，但是有时map端的数据量非常大，写出的速度非常快，此时reduce端的所有task在拉取的时候，有可能全部达到自己缓冲的最大极限值，即48MB，此时，再加上reduce端执行的聚合函数的代码，可能会创建大量的对象，这可难会导致内存溢出，即OOM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如果一旦出现reduce端内存溢出的问题，我们可以考虑减小reduce端拉取数据缓冲区的大小，例如减少为12MB。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在实际生产环境中是出现过这种问题的，这是典型的以性能换执行的原理。reduce端拉取数据的缓冲区减小，不容易导致OOM，但是相应的，reudce端的拉取次数增加，造成更多的网络传输开销，造成性能的下降。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注意，要保证任务能够运行，再考虑性能的优化。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2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故障排除二：JVM GC导致的shuffle文件拉取失败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在Spark作业中，有时会出现shuffle file not found的错误，这是非常常见的一个报错，有时出现这种错误以后，选择重新执行一遍，就不再报出这种错误。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出现上述问题可能的原因是Shuffle操作中，后面stage的task想要去上一个stage的task所在的Executor拉取数据，结果对方正在执行GC，执行GC会导致Executor内所有的工作现场全部停止，比如BlockManager、基于netty的网络通信等，这就会导致后面的task拉取数据拉取了半天都没有拉取到，就会报出shuffle file not found的错误，而第二次再次执行就不会再出现这种错误。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可以通过调整reduce端拉取数据重试次数和reduce端拉取数据时间间隔这两个参数来对Shuffle性能进行调整，增大参数值，使得reduce端拉取数据的重试次数增加，并且每次失败后等待的时间间隔加长。</w:t>
      </w:r>
    </w:p>
    <w:p>
      <w:pPr>
        <w:pStyle w:val="4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val</w:t>
      </w:r>
      <w:r>
        <w:rPr>
          <w:color w:val="000000"/>
          <w:sz w:val="18"/>
          <w:szCs w:val="18"/>
        </w:rPr>
        <w:t xml:space="preserve"> conf = new SparkConf()</w:t>
      </w:r>
    </w:p>
    <w:p>
      <w:pPr>
        <w:pStyle w:val="4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spark.shuffle.io.maxRetries</w:t>
      </w:r>
      <w:r>
        <w:rPr>
          <w:color w:val="000000"/>
          <w:sz w:val="18"/>
          <w:szCs w:val="18"/>
        </w:rPr>
        <w:t>", "60")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.set("</w:t>
      </w:r>
      <w:r>
        <w:rPr>
          <w:color w:val="FF0000"/>
          <w:sz w:val="18"/>
          <w:szCs w:val="18"/>
        </w:rPr>
        <w:t>spark.shuffle.io.retryWait</w:t>
      </w:r>
      <w:r>
        <w:rPr>
          <w:color w:val="000000"/>
          <w:sz w:val="18"/>
          <w:szCs w:val="18"/>
        </w:rPr>
        <w:t>", "60</w:t>
      </w:r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")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3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故障排除三：解决各种序列化导致的报错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当Spark作业在运行过程中报错，而且报错信息中含有Serializable等类似词汇，那么可能是序列化问题导致的报错。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序列化问题要注意以下三点：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作为RDD的元素类型的自定义类，必须是可以序列化的；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算子函数里可以使用的外部的自定义变量，必须是可以序列化的；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不可以在RDD的元素类型、算子函数里使用第三方的不支持序列化的类型，例如Connection。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4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故障排除四：解决算子函数返回NULL导致的问题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在一些算子函数里，需要我们有一个返回值，但是在一些情况下我们不希望有返回值，此时我们如果直接返回NULL，会报错，例如Scala.Math(NULL)异常。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如果你遇到某些情况，不希望有返回值，那么可以通过下述方式解决：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返回特殊值，不返回NULL，例如“-1”；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在通过算子获取到了一个RDD之后，可以对这个RDD执行filter操作，进行数据过滤，将数值为-1的数据给过滤掉；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在使用完filter算子后，继续调用coalesce算子进行优化。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5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故障排除五：解决Y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>ARN-CLIENT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模式导致的网卡流量激增问题</w:t>
      </w:r>
    </w:p>
    <w:p>
      <w:pPr>
        <w:bidi w:val="0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YARN-client模式的运行原理如下图所示：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577840" cy="33832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在YARN-client模式下，Driver启动在本地机器上，而Driver负责所有的任务调度，需要与YARN集群上的多个Executor进行频繁的通信。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假设有100个Executor， 1000个task，那么每个Executor分配到10个task，之后，Driver要频繁地跟Executor上运行的1000个task进行通信，通信数据非常多，并且通信品类特别高。这就导致有可能在Spark任务运行过程中，由于频繁大量的网络通讯，本地机器的网卡流量会激增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注意，YARN-client模式只会在测试环境中使用，而之所以使用YARN-client模式，是由于可以看到详细全面的log信息，通过查看log，可以锁定程序中存在的问题，避免在生产环境下发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生</w:t>
      </w:r>
      <w:r>
        <w:rPr>
          <w:rFonts w:hint="default" w:ascii="Times New Roman" w:hAnsi="Times New Roman" w:eastAsia="宋体" w:cs="Times New Roman"/>
          <w:sz w:val="21"/>
          <w:szCs w:val="21"/>
        </w:rPr>
        <w:t>故障。</w:t>
      </w:r>
    </w:p>
    <w:p>
      <w:pPr>
        <w:bidi w:val="0"/>
        <w:spacing w:line="360" w:lineRule="auto"/>
        <w:ind w:firstLine="420" w:firstLineChars="0"/>
      </w:pPr>
      <w:r>
        <w:rPr>
          <w:rFonts w:hint="default" w:ascii="Times New Roman" w:hAnsi="Times New Roman" w:eastAsia="宋体" w:cs="Times New Roman"/>
          <w:sz w:val="21"/>
          <w:szCs w:val="21"/>
        </w:rPr>
        <w:t>在生产环境下，使用的一定是YARN-cluster模式。在YARN-cluster模式下，就不会造成本地机器网卡流量激增问题，如果YARN-cluster模式下存在网络通信的问题，需要运维团队进行解决。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6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故障排除六：解决YARN-CLUSTER模式的JVM栈内存溢出无法执行问题</w:t>
      </w:r>
    </w:p>
    <w:p>
      <w:pPr>
        <w:pStyle w:val="35"/>
        <w:spacing w:before="0" w:beforeLines="0" w:after="0" w:afterLines="0" w:line="360" w:lineRule="auto"/>
        <w:ind w:firstLine="460"/>
      </w:pPr>
      <w:r>
        <w:rPr>
          <w:rFonts w:hint="eastAsia"/>
        </w:rPr>
        <w:t>YARN-cluster模式的运行原理如下图所示：</w:t>
      </w:r>
    </w:p>
    <w:p>
      <w:pPr>
        <w:pStyle w:val="33"/>
      </w:pPr>
      <w:r>
        <w:rPr>
          <w:lang w:val="en-US" w:eastAsia="zh-CN"/>
        </w:rPr>
        <w:drawing>
          <wp:inline distT="0" distB="0" distL="0" distR="0">
            <wp:extent cx="5486400" cy="2194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/>
        </w:rPr>
        <w:t>当Spark作业中包含Spark</w:t>
      </w:r>
      <w:r>
        <w:t>SQL</w:t>
      </w:r>
      <w:r>
        <w:rPr>
          <w:rFonts w:hint="eastAsia"/>
        </w:rPr>
        <w:t>的内容时</w:t>
      </w:r>
      <w:r>
        <w:rPr>
          <w:rFonts w:hint="default" w:ascii="Times New Roman" w:hAnsi="Times New Roman" w:eastAsia="宋体" w:cs="Times New Roman"/>
          <w:sz w:val="21"/>
          <w:szCs w:val="21"/>
        </w:rPr>
        <w:t>，可能会碰到YARN-client模式下可以运行，但是YARN-cluster模式下无法提交运行（报出OOM错误）的情况。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YARN-client模式下，Driver是运行在本地机器上的，Spark使用的JVM的PermGen的配置，是本地机器上的spark-class文件，JVM永久代的大小是128MB，这个是没有问题的，但是在YARN-cluster模式下，Driver运行在YARN集群的某个节点上，使用的是没有经过配置的默认设置，PermGen永久代大小为82MB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SparkSQL的内部要进行很复杂的SQL的语义解析、语法树转换等等，非常复杂，如果sql语句本身就非常复杂，那么很有可能会导致性能的损耗和内存的占用，特别是对PermGen的占用会比较大。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所以，此时如果PermGen的占用好过了82MB，但是又小于128MB，就会出现YARN-client模式下可以运行，YARN-cluster模式下无法运行的情况。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解决上述问题的方法时增加PermGen的容量，需要在spark-submit脚本中对相关参数进行设置，设置方法如代码清单所示。</w:t>
      </w:r>
    </w:p>
    <w:p>
      <w:pPr>
        <w:pStyle w:val="49"/>
        <w:rPr>
          <w:sz w:val="18"/>
          <w:szCs w:val="18"/>
        </w:rPr>
      </w:pPr>
      <w:r>
        <w:rPr>
          <w:color w:val="000000"/>
          <w:sz w:val="18"/>
          <w:szCs w:val="18"/>
        </w:rPr>
        <w:t>--conf spark.driver.extraJavaOptions="</w:t>
      </w:r>
      <w:r>
        <w:rPr>
          <w:color w:val="FF0000"/>
          <w:sz w:val="18"/>
          <w:szCs w:val="18"/>
        </w:rPr>
        <w:t>-XX:PermSize=128M -XX:MaxPermSize=256M</w:t>
      </w:r>
      <w:r>
        <w:rPr>
          <w:color w:val="000000"/>
          <w:sz w:val="18"/>
          <w:szCs w:val="18"/>
        </w:rPr>
        <w:t>"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通过上述方法就设置了Driver永久代的大小，默认为128MB，最大256MB，这样就可以避免上面所说的问题。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7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故障排除七：解决Spark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>SQL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导致的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>JVM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栈内存溢出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当SparkSQL的sql语句有成百上千的or关键字时，就可能会出现Driver端的JVM栈内存溢出。</w:t>
      </w:r>
    </w:p>
    <w:p>
      <w:pPr>
        <w:bidi w:val="0"/>
        <w:spacing w:line="360" w:lineRule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JVM栈内存溢出基本上就是由于调用的方法层级过多，产生了大量的，非常深的，超出了JVM栈深度限制的递归。（我们猜测SparkSQL有大量or语句的时候，在解析SQL时，例如转换为语法树或者进行执行计划的生成的时候，对于or的处理是递归，or非常多时，会发生大量的递归）</w:t>
      </w:r>
    </w:p>
    <w:p>
      <w:pPr>
        <w:bidi w:val="0"/>
        <w:spacing w:line="360" w:lineRule="auto"/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此时，建议将一条sql语句拆分为多条sql语句来执行，每条sql语句尽量保证100个以内的子句。根据实际的生产环境试验，一条sql语句的or关键字控制在100个以内，通常不会导致JVM栈内存溢出。</w:t>
      </w:r>
    </w:p>
    <w:p>
      <w:pPr>
        <w:pStyle w:val="3"/>
        <w:spacing w:before="0" w:after="0"/>
        <w:rPr>
          <w:rFonts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3.</w:t>
      </w:r>
      <w:r>
        <w:rPr>
          <w:rFonts w:ascii="Times New Roman" w:hAnsi="Times New Roman" w:eastAsia="宋体"/>
          <w:sz w:val="28"/>
          <w:szCs w:val="28"/>
          <w:lang w:val="en-US" w:eastAsia="zh-CN"/>
        </w:rPr>
        <w:t xml:space="preserve">8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故障排除八：持久化与checkpoint的使用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park持久化在大部分情况下是没有问题的，但是有时数据可能会丢失，如果数据一旦丢失，就需要对丢失的数据重新进行计算，计算完后再缓存和使用，为了避免数据的丢失，可以选择对这个RDD进行checkpoint，也就是将数据持久化一份到容错的文件系统上（比如HDFS）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一个RDD缓存并checkpoint后，如果一旦发现缓存丢失，就会优先查看checkpoint数据存不存在，如果有，就会使用checkpoint数据，而不用重新计算。也即是说，checkpoint可以视为cache的保障机制，如果cache失败，就使用checkpoint的数据。</w:t>
      </w:r>
    </w:p>
    <w:p>
      <w:pPr>
        <w:bidi w:val="0"/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使用checkpoint的优点在于提高了Spark作业的可靠性，一旦缓存出现问题，不需要重新计算数据，缺点在于，checkpoint时需要将数据写入HDFS等文件系统，对性能的消耗较大。</w:t>
      </w:r>
    </w:p>
    <w:p>
      <w:pPr>
        <w:pStyle w:val="35"/>
        <w:spacing w:before="0" w:beforeLines="0" w:after="0" w:afterLines="0" w:line="360" w:lineRule="auto"/>
        <w:ind w:firstLine="46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240" w:lineRule="atLeast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</w:rPr>
    </w:pPr>
    <w:r>
      <w:drawing>
        <wp:inline distT="0" distB="0" distL="0" distR="0">
          <wp:extent cx="914400" cy="297180"/>
          <wp:effectExtent l="0" t="0" r="0" b="7620"/>
          <wp:docPr id="6" name="图片 6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ab/>
    </w:r>
    <w:r>
      <w:t xml:space="preserve">    </w:t>
    </w:r>
    <w:r>
      <w:rPr>
        <w:rFonts w:hint="eastAsia"/>
        <w:lang w:val="en-US" w:eastAsia="zh-CN"/>
      </w:rPr>
      <w:t xml:space="preserve">    </w:t>
    </w:r>
    <w:r>
      <w:rPr>
        <w:rFonts w:hint="eastAsia" w:ascii="华文细黑" w:hAnsi="华文细黑" w:eastAsia="华文细黑"/>
        <w:b/>
        <w:color w:val="006600"/>
      </w:rPr>
      <w:t>尚硅谷大数据</w:t>
    </w:r>
    <w:r>
      <w:rPr>
        <w:rFonts w:ascii="华文细黑" w:hAnsi="华文细黑" w:eastAsia="华文细黑"/>
        <w:b/>
        <w:color w:val="006600"/>
      </w:rPr>
      <w:t>技术之</w:t>
    </w:r>
    <w:r>
      <w:rPr>
        <w:rFonts w:hint="eastAsia" w:ascii="华文细黑" w:hAnsi="华文细黑" w:eastAsia="华文细黑"/>
        <w:b/>
        <w:color w:val="006600"/>
      </w:rPr>
      <w:t>Spark</w:t>
    </w:r>
    <w:r>
      <w:rPr>
        <w:rFonts w:ascii="华文细黑" w:hAnsi="华文细黑" w:eastAsia="华文细黑"/>
        <w:b/>
        <w:color w:val="006600"/>
      </w:rPr>
      <w:t>优化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82881"/>
    <w:multiLevelType w:val="singleLevel"/>
    <w:tmpl w:val="A9E828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E02F78"/>
    <w:multiLevelType w:val="singleLevel"/>
    <w:tmpl w:val="ACE02F7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0A82028"/>
    <w:multiLevelType w:val="singleLevel"/>
    <w:tmpl w:val="B0A8202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DC3A138"/>
    <w:multiLevelType w:val="singleLevel"/>
    <w:tmpl w:val="BDC3A1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AE22E43"/>
    <w:multiLevelType w:val="singleLevel"/>
    <w:tmpl w:val="CAE22E4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02216B72"/>
    <w:multiLevelType w:val="multilevel"/>
    <w:tmpl w:val="02216B72"/>
    <w:lvl w:ilvl="0" w:tentative="0">
      <w:start w:val="1"/>
      <w:numFmt w:val="decimal"/>
      <w:lvlText w:val="%1．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212C927E"/>
    <w:multiLevelType w:val="singleLevel"/>
    <w:tmpl w:val="212C92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E2B717C"/>
    <w:multiLevelType w:val="singleLevel"/>
    <w:tmpl w:val="2E2B71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169520C"/>
    <w:multiLevelType w:val="multilevel"/>
    <w:tmpl w:val="316952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72423D"/>
    <w:multiLevelType w:val="multilevel"/>
    <w:tmpl w:val="4272423D"/>
    <w:lvl w:ilvl="0" w:tentative="0">
      <w:start w:val="1"/>
      <w:numFmt w:val="decimal"/>
      <w:pStyle w:val="40"/>
      <w:lvlText w:val="%1)"/>
      <w:lvlJc w:val="left"/>
      <w:pPr>
        <w:ind w:left="880" w:hanging="420"/>
      </w:p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abstractNum w:abstractNumId="10">
    <w:nsid w:val="4A8EB27A"/>
    <w:multiLevelType w:val="singleLevel"/>
    <w:tmpl w:val="4A8EB27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0C4D2B2"/>
    <w:multiLevelType w:val="singleLevel"/>
    <w:tmpl w:val="50C4D2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EC"/>
    <w:rsid w:val="00006A16"/>
    <w:rsid w:val="00011C29"/>
    <w:rsid w:val="00013F3C"/>
    <w:rsid w:val="00015169"/>
    <w:rsid w:val="00016A89"/>
    <w:rsid w:val="000171C5"/>
    <w:rsid w:val="000208D7"/>
    <w:rsid w:val="0002544E"/>
    <w:rsid w:val="00042460"/>
    <w:rsid w:val="000429F1"/>
    <w:rsid w:val="0004460B"/>
    <w:rsid w:val="00064BD1"/>
    <w:rsid w:val="00072D45"/>
    <w:rsid w:val="000764E8"/>
    <w:rsid w:val="000768C8"/>
    <w:rsid w:val="00076B25"/>
    <w:rsid w:val="00082DD8"/>
    <w:rsid w:val="0008487C"/>
    <w:rsid w:val="00085F07"/>
    <w:rsid w:val="000867BA"/>
    <w:rsid w:val="00087E7E"/>
    <w:rsid w:val="00092958"/>
    <w:rsid w:val="00094DE7"/>
    <w:rsid w:val="000A565A"/>
    <w:rsid w:val="000B1090"/>
    <w:rsid w:val="000B6315"/>
    <w:rsid w:val="000B7184"/>
    <w:rsid w:val="000B7C23"/>
    <w:rsid w:val="000C0761"/>
    <w:rsid w:val="000C1033"/>
    <w:rsid w:val="000C4308"/>
    <w:rsid w:val="000C5355"/>
    <w:rsid w:val="000C5B09"/>
    <w:rsid w:val="000C7A8B"/>
    <w:rsid w:val="000D63C3"/>
    <w:rsid w:val="000E073D"/>
    <w:rsid w:val="000E1E36"/>
    <w:rsid w:val="000F3386"/>
    <w:rsid w:val="00102EFE"/>
    <w:rsid w:val="001037E7"/>
    <w:rsid w:val="001042DA"/>
    <w:rsid w:val="0011014C"/>
    <w:rsid w:val="00114DF4"/>
    <w:rsid w:val="001152AE"/>
    <w:rsid w:val="001217DC"/>
    <w:rsid w:val="0012508C"/>
    <w:rsid w:val="00135DFF"/>
    <w:rsid w:val="0013717C"/>
    <w:rsid w:val="00137691"/>
    <w:rsid w:val="00141B47"/>
    <w:rsid w:val="001435CA"/>
    <w:rsid w:val="001446D8"/>
    <w:rsid w:val="0014680A"/>
    <w:rsid w:val="00146D37"/>
    <w:rsid w:val="001507DB"/>
    <w:rsid w:val="00165194"/>
    <w:rsid w:val="00170C74"/>
    <w:rsid w:val="001745A6"/>
    <w:rsid w:val="00174EE2"/>
    <w:rsid w:val="00175BE8"/>
    <w:rsid w:val="00194505"/>
    <w:rsid w:val="001B2851"/>
    <w:rsid w:val="001B29A6"/>
    <w:rsid w:val="001B355B"/>
    <w:rsid w:val="001C6420"/>
    <w:rsid w:val="001C64C4"/>
    <w:rsid w:val="001E0FA1"/>
    <w:rsid w:val="001E675F"/>
    <w:rsid w:val="001F0B6B"/>
    <w:rsid w:val="001F5612"/>
    <w:rsid w:val="00203A98"/>
    <w:rsid w:val="00203BDC"/>
    <w:rsid w:val="00210623"/>
    <w:rsid w:val="002106D0"/>
    <w:rsid w:val="002142EE"/>
    <w:rsid w:val="00221355"/>
    <w:rsid w:val="00227540"/>
    <w:rsid w:val="002309E4"/>
    <w:rsid w:val="00231FD7"/>
    <w:rsid w:val="00232CC9"/>
    <w:rsid w:val="00233819"/>
    <w:rsid w:val="00240D86"/>
    <w:rsid w:val="0024281E"/>
    <w:rsid w:val="00244B8C"/>
    <w:rsid w:val="00246B27"/>
    <w:rsid w:val="002541AE"/>
    <w:rsid w:val="00257961"/>
    <w:rsid w:val="0026040D"/>
    <w:rsid w:val="002635A6"/>
    <w:rsid w:val="00270601"/>
    <w:rsid w:val="00271F6D"/>
    <w:rsid w:val="002744B5"/>
    <w:rsid w:val="002762C5"/>
    <w:rsid w:val="00284A91"/>
    <w:rsid w:val="002873F0"/>
    <w:rsid w:val="002916C7"/>
    <w:rsid w:val="0029354B"/>
    <w:rsid w:val="00293F14"/>
    <w:rsid w:val="002A171F"/>
    <w:rsid w:val="002A5480"/>
    <w:rsid w:val="002A64F3"/>
    <w:rsid w:val="002A68FD"/>
    <w:rsid w:val="002B56C5"/>
    <w:rsid w:val="002B5F6F"/>
    <w:rsid w:val="002C00C7"/>
    <w:rsid w:val="002C1A3C"/>
    <w:rsid w:val="002C2231"/>
    <w:rsid w:val="002D21DD"/>
    <w:rsid w:val="002D2A63"/>
    <w:rsid w:val="002D458F"/>
    <w:rsid w:val="002E017B"/>
    <w:rsid w:val="002E2E4C"/>
    <w:rsid w:val="002E3F3B"/>
    <w:rsid w:val="002E591D"/>
    <w:rsid w:val="002F0CAC"/>
    <w:rsid w:val="002F28F4"/>
    <w:rsid w:val="002F3480"/>
    <w:rsid w:val="002F43E9"/>
    <w:rsid w:val="00301B73"/>
    <w:rsid w:val="0030244A"/>
    <w:rsid w:val="00305ADD"/>
    <w:rsid w:val="00307C83"/>
    <w:rsid w:val="00311B2F"/>
    <w:rsid w:val="00321231"/>
    <w:rsid w:val="00341E79"/>
    <w:rsid w:val="00350218"/>
    <w:rsid w:val="00350CBD"/>
    <w:rsid w:val="00352060"/>
    <w:rsid w:val="003542A3"/>
    <w:rsid w:val="0035624D"/>
    <w:rsid w:val="003563A8"/>
    <w:rsid w:val="003615F0"/>
    <w:rsid w:val="00362C9D"/>
    <w:rsid w:val="00364CF0"/>
    <w:rsid w:val="003746AE"/>
    <w:rsid w:val="003779DB"/>
    <w:rsid w:val="003806C7"/>
    <w:rsid w:val="00381057"/>
    <w:rsid w:val="0038133D"/>
    <w:rsid w:val="0038772C"/>
    <w:rsid w:val="003900E7"/>
    <w:rsid w:val="003930DF"/>
    <w:rsid w:val="003962B0"/>
    <w:rsid w:val="003D0EE0"/>
    <w:rsid w:val="003D58B2"/>
    <w:rsid w:val="003E1EB3"/>
    <w:rsid w:val="003E21EA"/>
    <w:rsid w:val="003E538D"/>
    <w:rsid w:val="003E586A"/>
    <w:rsid w:val="003E6D2B"/>
    <w:rsid w:val="003F51B5"/>
    <w:rsid w:val="003F6818"/>
    <w:rsid w:val="004026A5"/>
    <w:rsid w:val="00402B22"/>
    <w:rsid w:val="004108B0"/>
    <w:rsid w:val="004114CD"/>
    <w:rsid w:val="00417920"/>
    <w:rsid w:val="004220C9"/>
    <w:rsid w:val="004223E8"/>
    <w:rsid w:val="0042299A"/>
    <w:rsid w:val="00422B2F"/>
    <w:rsid w:val="00425F78"/>
    <w:rsid w:val="004418BC"/>
    <w:rsid w:val="00443BEC"/>
    <w:rsid w:val="00446DF8"/>
    <w:rsid w:val="00455E3E"/>
    <w:rsid w:val="004609D8"/>
    <w:rsid w:val="004632DD"/>
    <w:rsid w:val="00474222"/>
    <w:rsid w:val="00480F78"/>
    <w:rsid w:val="00490A35"/>
    <w:rsid w:val="00492D60"/>
    <w:rsid w:val="00495C24"/>
    <w:rsid w:val="00496885"/>
    <w:rsid w:val="00497DAD"/>
    <w:rsid w:val="004A1A0B"/>
    <w:rsid w:val="004A1D9B"/>
    <w:rsid w:val="004A3202"/>
    <w:rsid w:val="004A597D"/>
    <w:rsid w:val="004B68D3"/>
    <w:rsid w:val="004B7602"/>
    <w:rsid w:val="004D6EF0"/>
    <w:rsid w:val="004F61AE"/>
    <w:rsid w:val="00501D9D"/>
    <w:rsid w:val="005057D3"/>
    <w:rsid w:val="00506775"/>
    <w:rsid w:val="005072BF"/>
    <w:rsid w:val="005115F0"/>
    <w:rsid w:val="00513916"/>
    <w:rsid w:val="00513F38"/>
    <w:rsid w:val="00514787"/>
    <w:rsid w:val="00514944"/>
    <w:rsid w:val="00524C75"/>
    <w:rsid w:val="00526B2B"/>
    <w:rsid w:val="005311B3"/>
    <w:rsid w:val="005367D0"/>
    <w:rsid w:val="00540320"/>
    <w:rsid w:val="0054518A"/>
    <w:rsid w:val="005522A1"/>
    <w:rsid w:val="00555120"/>
    <w:rsid w:val="00555A67"/>
    <w:rsid w:val="005563E5"/>
    <w:rsid w:val="0056181C"/>
    <w:rsid w:val="00571F8C"/>
    <w:rsid w:val="00573B4B"/>
    <w:rsid w:val="00574E75"/>
    <w:rsid w:val="00584E14"/>
    <w:rsid w:val="005950BB"/>
    <w:rsid w:val="005B117D"/>
    <w:rsid w:val="005B3A07"/>
    <w:rsid w:val="005B46BD"/>
    <w:rsid w:val="005B5524"/>
    <w:rsid w:val="005B6FF0"/>
    <w:rsid w:val="005C2862"/>
    <w:rsid w:val="005C4111"/>
    <w:rsid w:val="005D047F"/>
    <w:rsid w:val="005D0AFF"/>
    <w:rsid w:val="005D23F5"/>
    <w:rsid w:val="005E0FB5"/>
    <w:rsid w:val="005E1AF2"/>
    <w:rsid w:val="005E2300"/>
    <w:rsid w:val="005E2D6C"/>
    <w:rsid w:val="005F44DD"/>
    <w:rsid w:val="005F4CF3"/>
    <w:rsid w:val="005F628F"/>
    <w:rsid w:val="00603669"/>
    <w:rsid w:val="006038C9"/>
    <w:rsid w:val="00606022"/>
    <w:rsid w:val="006064E4"/>
    <w:rsid w:val="00613E11"/>
    <w:rsid w:val="00614939"/>
    <w:rsid w:val="0062798C"/>
    <w:rsid w:val="00627FC5"/>
    <w:rsid w:val="00637F33"/>
    <w:rsid w:val="0064602D"/>
    <w:rsid w:val="006515BB"/>
    <w:rsid w:val="006529B6"/>
    <w:rsid w:val="0065301E"/>
    <w:rsid w:val="00656F56"/>
    <w:rsid w:val="00662E3B"/>
    <w:rsid w:val="0067378F"/>
    <w:rsid w:val="00674E27"/>
    <w:rsid w:val="006761EB"/>
    <w:rsid w:val="00676B3F"/>
    <w:rsid w:val="00677FFC"/>
    <w:rsid w:val="006823D8"/>
    <w:rsid w:val="006839E9"/>
    <w:rsid w:val="006865AD"/>
    <w:rsid w:val="00690126"/>
    <w:rsid w:val="00692587"/>
    <w:rsid w:val="0069759A"/>
    <w:rsid w:val="00697C10"/>
    <w:rsid w:val="006A1229"/>
    <w:rsid w:val="006A434A"/>
    <w:rsid w:val="006A4FBE"/>
    <w:rsid w:val="006B2CF0"/>
    <w:rsid w:val="006B6B58"/>
    <w:rsid w:val="006C0DA3"/>
    <w:rsid w:val="006C1125"/>
    <w:rsid w:val="006D0C54"/>
    <w:rsid w:val="006D63EA"/>
    <w:rsid w:val="006D6853"/>
    <w:rsid w:val="006D71CD"/>
    <w:rsid w:val="006D71F6"/>
    <w:rsid w:val="006E2F3A"/>
    <w:rsid w:val="006F299F"/>
    <w:rsid w:val="006F5A29"/>
    <w:rsid w:val="00724E1A"/>
    <w:rsid w:val="00736006"/>
    <w:rsid w:val="007469B0"/>
    <w:rsid w:val="007472B7"/>
    <w:rsid w:val="00747D44"/>
    <w:rsid w:val="00761ACD"/>
    <w:rsid w:val="00762AB7"/>
    <w:rsid w:val="00776AB9"/>
    <w:rsid w:val="00780CC6"/>
    <w:rsid w:val="0078558A"/>
    <w:rsid w:val="007858FA"/>
    <w:rsid w:val="00791D59"/>
    <w:rsid w:val="00796299"/>
    <w:rsid w:val="00796AAB"/>
    <w:rsid w:val="007A11DE"/>
    <w:rsid w:val="007A29A5"/>
    <w:rsid w:val="007A6B1F"/>
    <w:rsid w:val="007A6F05"/>
    <w:rsid w:val="007B7055"/>
    <w:rsid w:val="007C19B5"/>
    <w:rsid w:val="007C209D"/>
    <w:rsid w:val="007C776F"/>
    <w:rsid w:val="007D0D32"/>
    <w:rsid w:val="007D73BB"/>
    <w:rsid w:val="007D7742"/>
    <w:rsid w:val="007E0D4D"/>
    <w:rsid w:val="007E5E8B"/>
    <w:rsid w:val="007F1015"/>
    <w:rsid w:val="007F2A15"/>
    <w:rsid w:val="007F53A7"/>
    <w:rsid w:val="007F694C"/>
    <w:rsid w:val="00802B99"/>
    <w:rsid w:val="00803128"/>
    <w:rsid w:val="00806953"/>
    <w:rsid w:val="00813B9B"/>
    <w:rsid w:val="00814044"/>
    <w:rsid w:val="00815295"/>
    <w:rsid w:val="0081576E"/>
    <w:rsid w:val="00817EB7"/>
    <w:rsid w:val="00822AB3"/>
    <w:rsid w:val="00823951"/>
    <w:rsid w:val="00833008"/>
    <w:rsid w:val="008344EB"/>
    <w:rsid w:val="008347C9"/>
    <w:rsid w:val="00835262"/>
    <w:rsid w:val="00835771"/>
    <w:rsid w:val="00853093"/>
    <w:rsid w:val="0085601A"/>
    <w:rsid w:val="00867460"/>
    <w:rsid w:val="008719FE"/>
    <w:rsid w:val="00871C76"/>
    <w:rsid w:val="00876517"/>
    <w:rsid w:val="00880128"/>
    <w:rsid w:val="00891A1E"/>
    <w:rsid w:val="00893510"/>
    <w:rsid w:val="00893F9B"/>
    <w:rsid w:val="008955B5"/>
    <w:rsid w:val="008A1193"/>
    <w:rsid w:val="008A1ABE"/>
    <w:rsid w:val="008A5E42"/>
    <w:rsid w:val="008A63FC"/>
    <w:rsid w:val="008B244D"/>
    <w:rsid w:val="008B5454"/>
    <w:rsid w:val="008C1C95"/>
    <w:rsid w:val="008C5066"/>
    <w:rsid w:val="008C7321"/>
    <w:rsid w:val="008C7C91"/>
    <w:rsid w:val="008D0956"/>
    <w:rsid w:val="008D5FB9"/>
    <w:rsid w:val="008E1BDE"/>
    <w:rsid w:val="008E273A"/>
    <w:rsid w:val="008E6241"/>
    <w:rsid w:val="008E6E41"/>
    <w:rsid w:val="008E76B0"/>
    <w:rsid w:val="008F1AB6"/>
    <w:rsid w:val="0090044B"/>
    <w:rsid w:val="00901706"/>
    <w:rsid w:val="00901780"/>
    <w:rsid w:val="0093029D"/>
    <w:rsid w:val="00935A9B"/>
    <w:rsid w:val="00942F46"/>
    <w:rsid w:val="0094419A"/>
    <w:rsid w:val="00951E58"/>
    <w:rsid w:val="0096072B"/>
    <w:rsid w:val="00965191"/>
    <w:rsid w:val="00965325"/>
    <w:rsid w:val="0097115C"/>
    <w:rsid w:val="0097126A"/>
    <w:rsid w:val="00973175"/>
    <w:rsid w:val="009768C9"/>
    <w:rsid w:val="00987642"/>
    <w:rsid w:val="00987B3B"/>
    <w:rsid w:val="009A27FF"/>
    <w:rsid w:val="009A46B8"/>
    <w:rsid w:val="009A6D08"/>
    <w:rsid w:val="009B17EB"/>
    <w:rsid w:val="009B2734"/>
    <w:rsid w:val="009B592E"/>
    <w:rsid w:val="009B77BD"/>
    <w:rsid w:val="009C1F52"/>
    <w:rsid w:val="009D612D"/>
    <w:rsid w:val="009E20DE"/>
    <w:rsid w:val="00A01C0B"/>
    <w:rsid w:val="00A02139"/>
    <w:rsid w:val="00A12BD6"/>
    <w:rsid w:val="00A149A3"/>
    <w:rsid w:val="00A15653"/>
    <w:rsid w:val="00A22613"/>
    <w:rsid w:val="00A27CC8"/>
    <w:rsid w:val="00A31BAF"/>
    <w:rsid w:val="00A40B7A"/>
    <w:rsid w:val="00A417ED"/>
    <w:rsid w:val="00A41BC8"/>
    <w:rsid w:val="00A439F0"/>
    <w:rsid w:val="00A45DC8"/>
    <w:rsid w:val="00A45E87"/>
    <w:rsid w:val="00A506F0"/>
    <w:rsid w:val="00A608DC"/>
    <w:rsid w:val="00A6300A"/>
    <w:rsid w:val="00A84310"/>
    <w:rsid w:val="00A848E7"/>
    <w:rsid w:val="00AA336A"/>
    <w:rsid w:val="00AA382F"/>
    <w:rsid w:val="00AA3EE4"/>
    <w:rsid w:val="00AA69C3"/>
    <w:rsid w:val="00AB3162"/>
    <w:rsid w:val="00AB72AC"/>
    <w:rsid w:val="00AC2A86"/>
    <w:rsid w:val="00AC6239"/>
    <w:rsid w:val="00AD20AC"/>
    <w:rsid w:val="00AD682D"/>
    <w:rsid w:val="00AE292B"/>
    <w:rsid w:val="00AF3B91"/>
    <w:rsid w:val="00B00BEA"/>
    <w:rsid w:val="00B035CB"/>
    <w:rsid w:val="00B054CC"/>
    <w:rsid w:val="00B07322"/>
    <w:rsid w:val="00B13EDC"/>
    <w:rsid w:val="00B17634"/>
    <w:rsid w:val="00B17996"/>
    <w:rsid w:val="00B230AE"/>
    <w:rsid w:val="00B31094"/>
    <w:rsid w:val="00B441A8"/>
    <w:rsid w:val="00B53991"/>
    <w:rsid w:val="00B55223"/>
    <w:rsid w:val="00B55CC2"/>
    <w:rsid w:val="00B601A6"/>
    <w:rsid w:val="00B71467"/>
    <w:rsid w:val="00B772CC"/>
    <w:rsid w:val="00B8197E"/>
    <w:rsid w:val="00B8378A"/>
    <w:rsid w:val="00B847B0"/>
    <w:rsid w:val="00B870F2"/>
    <w:rsid w:val="00B951F7"/>
    <w:rsid w:val="00BA0C17"/>
    <w:rsid w:val="00BA391E"/>
    <w:rsid w:val="00BA4C08"/>
    <w:rsid w:val="00BA7F1B"/>
    <w:rsid w:val="00BB489A"/>
    <w:rsid w:val="00BC2FE4"/>
    <w:rsid w:val="00BC67DC"/>
    <w:rsid w:val="00BE44D6"/>
    <w:rsid w:val="00BE4CB7"/>
    <w:rsid w:val="00BE54F1"/>
    <w:rsid w:val="00BE7BD2"/>
    <w:rsid w:val="00BE7CC1"/>
    <w:rsid w:val="00BF7E58"/>
    <w:rsid w:val="00C00860"/>
    <w:rsid w:val="00C04455"/>
    <w:rsid w:val="00C06EC1"/>
    <w:rsid w:val="00C1099B"/>
    <w:rsid w:val="00C16E04"/>
    <w:rsid w:val="00C2090B"/>
    <w:rsid w:val="00C24AD1"/>
    <w:rsid w:val="00C32B60"/>
    <w:rsid w:val="00C432C2"/>
    <w:rsid w:val="00C52312"/>
    <w:rsid w:val="00C52A9E"/>
    <w:rsid w:val="00C544E0"/>
    <w:rsid w:val="00C54D3F"/>
    <w:rsid w:val="00C8397A"/>
    <w:rsid w:val="00C83A86"/>
    <w:rsid w:val="00C91D21"/>
    <w:rsid w:val="00CA0639"/>
    <w:rsid w:val="00CA1555"/>
    <w:rsid w:val="00CA7E74"/>
    <w:rsid w:val="00CB0C42"/>
    <w:rsid w:val="00CB79E7"/>
    <w:rsid w:val="00CC0084"/>
    <w:rsid w:val="00CC0929"/>
    <w:rsid w:val="00CC5D66"/>
    <w:rsid w:val="00CD1518"/>
    <w:rsid w:val="00CE3C8C"/>
    <w:rsid w:val="00D018FE"/>
    <w:rsid w:val="00D02F26"/>
    <w:rsid w:val="00D0347F"/>
    <w:rsid w:val="00D053A4"/>
    <w:rsid w:val="00D13DA6"/>
    <w:rsid w:val="00D23132"/>
    <w:rsid w:val="00D26C40"/>
    <w:rsid w:val="00D30C13"/>
    <w:rsid w:val="00D348FD"/>
    <w:rsid w:val="00D370D3"/>
    <w:rsid w:val="00D40148"/>
    <w:rsid w:val="00D420AF"/>
    <w:rsid w:val="00D42383"/>
    <w:rsid w:val="00D45752"/>
    <w:rsid w:val="00D62281"/>
    <w:rsid w:val="00D63E49"/>
    <w:rsid w:val="00D75D21"/>
    <w:rsid w:val="00D8446C"/>
    <w:rsid w:val="00D879EA"/>
    <w:rsid w:val="00D9052D"/>
    <w:rsid w:val="00D90FF2"/>
    <w:rsid w:val="00D9144D"/>
    <w:rsid w:val="00D969D1"/>
    <w:rsid w:val="00D972B2"/>
    <w:rsid w:val="00DA56E0"/>
    <w:rsid w:val="00DB6927"/>
    <w:rsid w:val="00DB6FD2"/>
    <w:rsid w:val="00DC70E0"/>
    <w:rsid w:val="00DD5DDE"/>
    <w:rsid w:val="00DD636C"/>
    <w:rsid w:val="00DE38C1"/>
    <w:rsid w:val="00DE5310"/>
    <w:rsid w:val="00DE61D2"/>
    <w:rsid w:val="00E03943"/>
    <w:rsid w:val="00E34188"/>
    <w:rsid w:val="00E37190"/>
    <w:rsid w:val="00E40D25"/>
    <w:rsid w:val="00E4363A"/>
    <w:rsid w:val="00E4382B"/>
    <w:rsid w:val="00E4557C"/>
    <w:rsid w:val="00E461B4"/>
    <w:rsid w:val="00E46E17"/>
    <w:rsid w:val="00E50606"/>
    <w:rsid w:val="00E57026"/>
    <w:rsid w:val="00E61485"/>
    <w:rsid w:val="00E63AEA"/>
    <w:rsid w:val="00E70895"/>
    <w:rsid w:val="00E725FE"/>
    <w:rsid w:val="00E73C65"/>
    <w:rsid w:val="00E82A08"/>
    <w:rsid w:val="00E84A17"/>
    <w:rsid w:val="00EA5601"/>
    <w:rsid w:val="00EA561A"/>
    <w:rsid w:val="00EA6DF0"/>
    <w:rsid w:val="00EB00F9"/>
    <w:rsid w:val="00EB6F70"/>
    <w:rsid w:val="00EB7830"/>
    <w:rsid w:val="00EB7F67"/>
    <w:rsid w:val="00EC1A0F"/>
    <w:rsid w:val="00EC41A4"/>
    <w:rsid w:val="00ED5CE4"/>
    <w:rsid w:val="00EE5D9C"/>
    <w:rsid w:val="00EE771D"/>
    <w:rsid w:val="00EF1EB2"/>
    <w:rsid w:val="00EF2158"/>
    <w:rsid w:val="00EF5083"/>
    <w:rsid w:val="00F03D64"/>
    <w:rsid w:val="00F04358"/>
    <w:rsid w:val="00F10237"/>
    <w:rsid w:val="00F14072"/>
    <w:rsid w:val="00F25B37"/>
    <w:rsid w:val="00F33A73"/>
    <w:rsid w:val="00F344F3"/>
    <w:rsid w:val="00F36547"/>
    <w:rsid w:val="00F40FB5"/>
    <w:rsid w:val="00F47670"/>
    <w:rsid w:val="00F64C1F"/>
    <w:rsid w:val="00F66B5D"/>
    <w:rsid w:val="00F7210A"/>
    <w:rsid w:val="00F7643C"/>
    <w:rsid w:val="00F814F2"/>
    <w:rsid w:val="00F83DBB"/>
    <w:rsid w:val="00F8508E"/>
    <w:rsid w:val="00F947E5"/>
    <w:rsid w:val="00F97967"/>
    <w:rsid w:val="00F979DC"/>
    <w:rsid w:val="00FB65A4"/>
    <w:rsid w:val="00FC5C1B"/>
    <w:rsid w:val="00FC5FCA"/>
    <w:rsid w:val="00FE471C"/>
    <w:rsid w:val="00FE7C7E"/>
    <w:rsid w:val="00FE7D51"/>
    <w:rsid w:val="00FF012C"/>
    <w:rsid w:val="00FF3472"/>
    <w:rsid w:val="00FF73CB"/>
    <w:rsid w:val="00FF7C2C"/>
    <w:rsid w:val="01152EE9"/>
    <w:rsid w:val="04800070"/>
    <w:rsid w:val="06050395"/>
    <w:rsid w:val="063A318F"/>
    <w:rsid w:val="08560E57"/>
    <w:rsid w:val="08AA0ECC"/>
    <w:rsid w:val="093420D4"/>
    <w:rsid w:val="09C93A22"/>
    <w:rsid w:val="0AD50D02"/>
    <w:rsid w:val="0D2165E7"/>
    <w:rsid w:val="120144EA"/>
    <w:rsid w:val="124D6603"/>
    <w:rsid w:val="130F4008"/>
    <w:rsid w:val="14ED2408"/>
    <w:rsid w:val="17914233"/>
    <w:rsid w:val="1C3113E7"/>
    <w:rsid w:val="1F7738AC"/>
    <w:rsid w:val="1FE46104"/>
    <w:rsid w:val="20385F8A"/>
    <w:rsid w:val="20AD02EF"/>
    <w:rsid w:val="21F905B1"/>
    <w:rsid w:val="25F045E2"/>
    <w:rsid w:val="27E356E5"/>
    <w:rsid w:val="285A3038"/>
    <w:rsid w:val="2C2060D9"/>
    <w:rsid w:val="2C5930C1"/>
    <w:rsid w:val="30C86537"/>
    <w:rsid w:val="3190313C"/>
    <w:rsid w:val="32104944"/>
    <w:rsid w:val="343D49C2"/>
    <w:rsid w:val="344834C5"/>
    <w:rsid w:val="363433DD"/>
    <w:rsid w:val="36AA6624"/>
    <w:rsid w:val="3B52780D"/>
    <w:rsid w:val="3CAB159B"/>
    <w:rsid w:val="3F056E1E"/>
    <w:rsid w:val="3F596930"/>
    <w:rsid w:val="432D47B1"/>
    <w:rsid w:val="454005BD"/>
    <w:rsid w:val="46111DFA"/>
    <w:rsid w:val="480438C3"/>
    <w:rsid w:val="49474D9E"/>
    <w:rsid w:val="4D8A6572"/>
    <w:rsid w:val="4DE57028"/>
    <w:rsid w:val="4E77457E"/>
    <w:rsid w:val="4F267F61"/>
    <w:rsid w:val="4F3E1C95"/>
    <w:rsid w:val="51400829"/>
    <w:rsid w:val="537C7401"/>
    <w:rsid w:val="554D4EEA"/>
    <w:rsid w:val="59C22B72"/>
    <w:rsid w:val="5B827534"/>
    <w:rsid w:val="5C47544C"/>
    <w:rsid w:val="5CA24557"/>
    <w:rsid w:val="5EA34B2B"/>
    <w:rsid w:val="62A8057D"/>
    <w:rsid w:val="62D145B4"/>
    <w:rsid w:val="68787D4C"/>
    <w:rsid w:val="68D811E2"/>
    <w:rsid w:val="695841FF"/>
    <w:rsid w:val="6A432D8C"/>
    <w:rsid w:val="6D7E40EF"/>
    <w:rsid w:val="6E8555D2"/>
    <w:rsid w:val="6F727DF6"/>
    <w:rsid w:val="71645B63"/>
    <w:rsid w:val="78D505BF"/>
    <w:rsid w:val="791B3BF8"/>
    <w:rsid w:val="79487BCD"/>
    <w:rsid w:val="7BA50818"/>
    <w:rsid w:val="7C083190"/>
    <w:rsid w:val="7C3C157D"/>
    <w:rsid w:val="7CC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  <w:lang w:val="zh-CN" w:eastAsia="zh-CN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lang w:val="zh-CN" w:eastAsia="zh-CN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  <w:lang w:val="zh-CN" w:eastAsia="zh-CN"/>
    </w:rPr>
  </w:style>
  <w:style w:type="character" w:default="1" w:styleId="21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42"/>
    <w:uiPriority w:val="0"/>
    <w:pPr>
      <w:spacing w:before="20" w:after="20" w:line="400" w:lineRule="exact"/>
      <w:ind w:firstLine="420"/>
    </w:pPr>
    <w:rPr>
      <w:rFonts w:asciiTheme="minorHAnsi" w:hAnsiTheme="minorHAnsi" w:eastAsiaTheme="minorEastAsia" w:cstheme="minorBidi"/>
      <w:spacing w:val="10"/>
      <w:sz w:val="24"/>
    </w:rPr>
  </w:style>
  <w:style w:type="paragraph" w:styleId="6">
    <w:name w:val="Document Map"/>
    <w:basedOn w:val="1"/>
    <w:link w:val="68"/>
    <w:semiHidden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  <w:lang w:val="zh-CN" w:eastAsia="zh-CN"/>
    </w:rPr>
  </w:style>
  <w:style w:type="paragraph" w:styleId="7">
    <w:name w:val="Body Text"/>
    <w:basedOn w:val="1"/>
    <w:link w:val="89"/>
    <w:semiHidden/>
    <w:unhideWhenUsed/>
    <w:qFormat/>
    <w:uiPriority w:val="99"/>
    <w:pPr>
      <w:spacing w:after="120"/>
    </w:pPr>
    <w:rPr>
      <w:lang w:val="zh-CN" w:eastAsia="zh-CN"/>
    </w:rPr>
  </w:style>
  <w:style w:type="paragraph" w:styleId="8">
    <w:name w:val="Date"/>
    <w:basedOn w:val="1"/>
    <w:next w:val="1"/>
    <w:link w:val="78"/>
    <w:semiHidden/>
    <w:unhideWhenUsed/>
    <w:uiPriority w:val="99"/>
    <w:pPr>
      <w:ind w:left="100" w:leftChars="2500"/>
    </w:pPr>
    <w:rPr>
      <w:lang w:val="zh-CN" w:eastAsia="zh-CN"/>
    </w:rPr>
  </w:style>
  <w:style w:type="paragraph" w:styleId="9">
    <w:name w:val="Balloon Text"/>
    <w:basedOn w:val="1"/>
    <w:link w:val="54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4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5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8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  <w:lang w:val="zh-CN" w:eastAsia="zh-CN"/>
    </w:rPr>
  </w:style>
  <w:style w:type="paragraph" w:styleId="15">
    <w:name w:val="Body Text First Indent"/>
    <w:basedOn w:val="7"/>
    <w:link w:val="88"/>
    <w:uiPriority w:val="0"/>
    <w:pPr>
      <w:ind w:firstLine="420" w:firstLineChars="100"/>
    </w:pPr>
    <w:rPr>
      <w:rFonts w:asciiTheme="minorHAnsi" w:hAnsiTheme="minorHAnsi" w:eastAsiaTheme="minorEastAsia" w:cstheme="minorBidi"/>
      <w:szCs w:val="24"/>
      <w:lang w:val="en-US" w:eastAsia="zh-CN"/>
    </w:rPr>
  </w:style>
  <w:style w:type="table" w:styleId="17">
    <w:name w:val="Table Grid"/>
    <w:basedOn w:val="16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8">
    <w:name w:val="Light Grid Accent 6"/>
    <w:basedOn w:val="16"/>
    <w:qFormat/>
    <w:uiPriority w:val="62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  <w:insideH w:val="single" w:color="70AD47" w:sz="8" w:space="0"/>
        <w:insideV w:val="single" w:color="70AD47" w:sz="8" w:space="0"/>
      </w:tblBorders>
    </w:tblPr>
    <w:tblStylePr w:type="firstRow">
      <w:pPr>
        <w:spacing w:before="0" w:after="0" w:line="240" w:lineRule="auto"/>
      </w:pPr>
      <w:rPr>
        <w:rFonts w:ascii="等线 Light" w:hAnsi="等线 Light" w:eastAsia="等线 Light" w:cs="Times New Roman"/>
        <w:b/>
        <w:bCs/>
      </w:rPr>
      <w:tblPr/>
      <w:tcPr>
        <w:tcBorders>
          <w:top w:val="single" w:color="70AD47" w:sz="8" w:space="0"/>
          <w:left w:val="single" w:color="70AD47" w:sz="8" w:space="0"/>
          <w:bottom w:val="single" w:color="70AD47" w:sz="18" w:space="0"/>
          <w:right w:val="single" w:color="70AD47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等线 Light" w:hAnsi="等线 Light" w:eastAsia="等线 Light" w:cs="Times New Roman"/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  <w:insideH w:val="nil"/>
          <w:insideV w:val="single" w:sz="8" w:space="0"/>
        </w:tcBorders>
      </w:tcPr>
    </w:tblStylePr>
    <w:tblStylePr w:type="firstCol">
      <w:rPr>
        <w:rFonts w:ascii="等线 Light" w:hAnsi="等线 Light" w:eastAsia="等线 Light" w:cs="Times New Roman"/>
        <w:b/>
        <w:bCs/>
      </w:rPr>
    </w:tblStylePr>
    <w:tblStylePr w:type="lastCol">
      <w:rPr>
        <w:rFonts w:ascii="等线 Light" w:hAnsi="等线 Light" w:eastAsia="等线 Light" w:cs="Times New Roman"/>
        <w:b/>
        <w:bCs/>
      </w:rPr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  <w:shd w:val="clear" w:color="auto" w:fill="DBEBD0"/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  <w:insideV w:val="single" w:sz="8" w:space="0"/>
        </w:tcBorders>
        <w:shd w:val="clear" w:color="auto" w:fill="DBEBD0"/>
      </w:tcPr>
    </w:tblStylePr>
    <w:tblStylePr w:type="band2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  <w:insideV w:val="single" w:sz="8" w:space="0"/>
        </w:tcBorders>
      </w:tcPr>
    </w:tblStylePr>
  </w:style>
  <w:style w:type="table" w:styleId="19">
    <w:name w:val="Medium Grid 1 Accent 6"/>
    <w:basedOn w:val="16"/>
    <w:qFormat/>
    <w:uiPriority w:val="67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93C571" w:sz="8" w:space="0"/>
        <w:left w:val="single" w:color="93C571" w:sz="8" w:space="0"/>
        <w:bottom w:val="single" w:color="93C571" w:sz="8" w:space="0"/>
        <w:right w:val="single" w:color="93C571" w:sz="8" w:space="0"/>
        <w:insideH w:val="single" w:color="93C571" w:sz="8" w:space="0"/>
        <w:insideV w:val="single" w:color="93C571" w:sz="8" w:space="0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20">
    <w:name w:val="Medium Grid 2 Accent 6"/>
    <w:basedOn w:val="16"/>
    <w:qFormat/>
    <w:uiPriority w:val="68"/>
    <w:rPr>
      <w:rFonts w:ascii="等线 Light" w:hAnsi="等线 Light" w:eastAsia="等线 Light" w:cs="Times New Roman"/>
      <w:color w:val="000000"/>
      <w:kern w:val="0"/>
      <w:sz w:val="20"/>
      <w:szCs w:val="20"/>
    </w:rPr>
    <w:tblPr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  <w:insideH w:val="single" w:color="70AD47" w:sz="8" w:space="0"/>
        <w:insideV w:val="single" w:color="70AD47" w:sz="8" w:space="0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character" w:styleId="22">
    <w:name w:val="Strong"/>
    <w:qFormat/>
    <w:uiPriority w:val="22"/>
    <w:rPr>
      <w:b/>
      <w:bCs/>
    </w:rPr>
  </w:style>
  <w:style w:type="character" w:styleId="23">
    <w:name w:val="FollowedHyperlink"/>
    <w:unhideWhenUsed/>
    <w:qFormat/>
    <w:uiPriority w:val="99"/>
    <w:rPr>
      <w:color w:val="800080"/>
      <w:u w:val="single"/>
    </w:rPr>
  </w:style>
  <w:style w:type="character" w:styleId="24">
    <w:name w:val="Hyperlink"/>
    <w:unhideWhenUsed/>
    <w:qFormat/>
    <w:uiPriority w:val="99"/>
    <w:rPr>
      <w:color w:val="0000FF"/>
      <w:u w:val="single"/>
    </w:rPr>
  </w:style>
  <w:style w:type="character" w:styleId="25">
    <w:name w:val="HTML Code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6">
    <w:name w:val="标题 1 字符"/>
    <w:basedOn w:val="21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字符"/>
    <w:basedOn w:val="21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1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9">
    <w:name w:val="标题 1 字符1"/>
    <w:link w:val="2"/>
    <w:qFormat/>
    <w:uiPriority w:val="9"/>
    <w:rPr>
      <w:rFonts w:ascii="Times New Roman" w:hAnsi="Times New Roman" w:eastAsia="宋体" w:cs="Times New Roman"/>
      <w:b/>
      <w:kern w:val="44"/>
      <w:sz w:val="44"/>
      <w:lang w:val="zh-CN" w:eastAsia="zh-CN"/>
    </w:rPr>
  </w:style>
  <w:style w:type="character" w:customStyle="1" w:styleId="30">
    <w:name w:val="标题 2 字符1"/>
    <w:link w:val="3"/>
    <w:qFormat/>
    <w:uiPriority w:val="9"/>
    <w:rPr>
      <w:rFonts w:ascii="Arial" w:hAnsi="Arial" w:eastAsia="黑体" w:cs="Times New Roman"/>
      <w:b/>
      <w:sz w:val="32"/>
      <w:lang w:val="zh-CN" w:eastAsia="zh-CN"/>
    </w:rPr>
  </w:style>
  <w:style w:type="character" w:customStyle="1" w:styleId="31">
    <w:name w:val="标题 3 字符1"/>
    <w:link w:val="4"/>
    <w:qFormat/>
    <w:uiPriority w:val="9"/>
    <w:rPr>
      <w:rFonts w:ascii="Times New Roman" w:hAnsi="Times New Roman" w:eastAsia="宋体" w:cs="Times New Roman"/>
      <w:b/>
      <w:sz w:val="32"/>
      <w:lang w:val="zh-CN" w:eastAsia="zh-CN"/>
    </w:rPr>
  </w:style>
  <w:style w:type="paragraph" w:customStyle="1" w:styleId="32">
    <w:name w:val="图片下标"/>
    <w:basedOn w:val="1"/>
    <w:link w:val="34"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  <w:lang w:val="zh-CN" w:eastAsia="zh-CN"/>
    </w:rPr>
  </w:style>
  <w:style w:type="paragraph" w:customStyle="1" w:styleId="33">
    <w:name w:val="图片格式"/>
    <w:basedOn w:val="1"/>
    <w:link w:val="36"/>
    <w:qFormat/>
    <w:uiPriority w:val="0"/>
    <w:pPr>
      <w:spacing w:before="156" w:beforeLines="50" w:after="62" w:afterLines="20" w:line="0" w:lineRule="atLeast"/>
      <w:jc w:val="center"/>
    </w:pPr>
    <w:rPr>
      <w:lang w:val="zh-CN" w:eastAsia="zh-CN"/>
    </w:rPr>
  </w:style>
  <w:style w:type="character" w:customStyle="1" w:styleId="34">
    <w:name w:val="图片下标 字符"/>
    <w:basedOn w:val="21"/>
    <w:link w:val="32"/>
    <w:qFormat/>
    <w:uiPriority w:val="0"/>
    <w:rPr>
      <w:rFonts w:ascii="Times New Roman" w:hAnsi="Times New Roman" w:eastAsia="宋体" w:cs="Times New Roman"/>
      <w:sz w:val="18"/>
      <w:szCs w:val="20"/>
      <w:lang w:val="zh-CN" w:eastAsia="zh-CN"/>
    </w:rPr>
  </w:style>
  <w:style w:type="paragraph" w:customStyle="1" w:styleId="35">
    <w:name w:val="标准正文"/>
    <w:basedOn w:val="1"/>
    <w:link w:val="37"/>
    <w:qFormat/>
    <w:uiPriority w:val="0"/>
    <w:pPr>
      <w:spacing w:before="20" w:beforeLines="20" w:after="20" w:afterLines="20" w:line="330" w:lineRule="atLeast"/>
      <w:ind w:firstLine="200" w:firstLineChars="200"/>
      <w:contextualSpacing/>
    </w:pPr>
    <w:rPr>
      <w:spacing w:val="10"/>
      <w:szCs w:val="24"/>
      <w:lang w:val="zh-CN" w:eastAsia="zh-CN"/>
    </w:rPr>
  </w:style>
  <w:style w:type="character" w:customStyle="1" w:styleId="36">
    <w:name w:val="图片格式 字符"/>
    <w:link w:val="33"/>
    <w:qFormat/>
    <w:uiPriority w:val="0"/>
    <w:rPr>
      <w:rFonts w:ascii="Times New Roman" w:hAnsi="Times New Roman" w:eastAsia="宋体" w:cs="Times New Roman"/>
      <w:lang w:val="zh-CN" w:eastAsia="zh-CN"/>
    </w:rPr>
  </w:style>
  <w:style w:type="character" w:customStyle="1" w:styleId="37">
    <w:name w:val="标准正文 字符"/>
    <w:link w:val="35"/>
    <w:qFormat/>
    <w:uiPriority w:val="0"/>
    <w:rPr>
      <w:rFonts w:ascii="Times New Roman" w:hAnsi="Times New Roman" w:eastAsia="宋体" w:cs="Times New Roman"/>
      <w:spacing w:val="10"/>
      <w:szCs w:val="24"/>
      <w:lang w:val="zh-CN" w:eastAsia="zh-CN"/>
    </w:rPr>
  </w:style>
  <w:style w:type="paragraph" w:customStyle="1" w:styleId="38">
    <w:name w:val="_Style 19"/>
    <w:basedOn w:val="1"/>
    <w:next w:val="39"/>
    <w:qFormat/>
    <w:uiPriority w:val="34"/>
    <w:pPr>
      <w:ind w:firstLine="420" w:firstLineChars="200"/>
    </w:p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paragraph" w:customStyle="1" w:styleId="40">
    <w:name w:val="小标题"/>
    <w:basedOn w:val="35"/>
    <w:link w:val="41"/>
    <w:qFormat/>
    <w:uiPriority w:val="0"/>
    <w:pPr>
      <w:numPr>
        <w:ilvl w:val="0"/>
        <w:numId w:val="1"/>
      </w:numPr>
      <w:ind w:left="0" w:firstLine="200"/>
    </w:pPr>
  </w:style>
  <w:style w:type="character" w:customStyle="1" w:styleId="41">
    <w:name w:val="小标题 字符"/>
    <w:basedOn w:val="37"/>
    <w:link w:val="40"/>
    <w:qFormat/>
    <w:uiPriority w:val="0"/>
    <w:rPr>
      <w:rFonts w:ascii="Times New Roman" w:hAnsi="Times New Roman" w:eastAsia="宋体" w:cs="Times New Roman"/>
      <w:spacing w:val="10"/>
      <w:szCs w:val="24"/>
      <w:lang w:val="zh-CN" w:eastAsia="zh-CN"/>
    </w:rPr>
  </w:style>
  <w:style w:type="character" w:customStyle="1" w:styleId="42">
    <w:name w:val="正文缩进 字符"/>
    <w:link w:val="5"/>
    <w:qFormat/>
    <w:uiPriority w:val="0"/>
    <w:rPr>
      <w:spacing w:val="10"/>
      <w:sz w:val="24"/>
    </w:rPr>
  </w:style>
  <w:style w:type="paragraph" w:customStyle="1" w:styleId="43">
    <w:name w:val="表格标题"/>
    <w:basedOn w:val="1"/>
    <w:link w:val="44"/>
    <w:qFormat/>
    <w:uiPriority w:val="0"/>
    <w:pPr>
      <w:topLinePunct/>
      <w:autoSpaceDE w:val="0"/>
      <w:adjustRightInd w:val="0"/>
      <w:spacing w:before="30" w:beforeLines="30" w:after="20" w:afterLines="20" w:line="330" w:lineRule="atLeast"/>
      <w:jc w:val="center"/>
    </w:pPr>
    <w:rPr>
      <w:rFonts w:ascii="Arial" w:hAnsi="Arial" w:eastAsia="黑体"/>
      <w:sz w:val="18"/>
      <w:szCs w:val="20"/>
      <w:lang w:val="zh-CN" w:eastAsia="zh-CN"/>
    </w:rPr>
  </w:style>
  <w:style w:type="character" w:customStyle="1" w:styleId="44">
    <w:name w:val="表格标题 字符"/>
    <w:basedOn w:val="21"/>
    <w:link w:val="43"/>
    <w:qFormat/>
    <w:uiPriority w:val="0"/>
    <w:rPr>
      <w:rFonts w:ascii="Arial" w:hAnsi="Arial" w:eastAsia="黑体" w:cs="Times New Roman"/>
      <w:sz w:val="18"/>
      <w:szCs w:val="20"/>
      <w:lang w:val="zh-CN" w:eastAsia="zh-CN"/>
    </w:rPr>
  </w:style>
  <w:style w:type="character" w:customStyle="1" w:styleId="45">
    <w:name w:val="页眉 字符"/>
    <w:basedOn w:val="21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6">
    <w:name w:val="页脚 字符"/>
    <w:basedOn w:val="21"/>
    <w:link w:val="10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47">
    <w:name w:val="第四级标题"/>
    <w:basedOn w:val="1"/>
    <w:link w:val="48"/>
    <w:qFormat/>
    <w:uiPriority w:val="0"/>
    <w:pPr>
      <w:keepNext/>
      <w:topLinePunct/>
      <w:adjustRightInd w:val="0"/>
      <w:spacing w:before="40" w:beforeLines="40" w:after="20" w:afterLines="20" w:line="330" w:lineRule="atLeast"/>
      <w:ind w:firstLine="200" w:firstLineChars="200"/>
    </w:pPr>
    <w:rPr>
      <w:rFonts w:ascii="Arial" w:hAnsi="Arial" w:eastAsia="黑体"/>
      <w:sz w:val="22"/>
      <w:lang w:val="zh-CN" w:eastAsia="zh-CN"/>
    </w:rPr>
  </w:style>
  <w:style w:type="character" w:customStyle="1" w:styleId="48">
    <w:name w:val="第四级标题 字符"/>
    <w:basedOn w:val="21"/>
    <w:link w:val="47"/>
    <w:qFormat/>
    <w:uiPriority w:val="0"/>
    <w:rPr>
      <w:rFonts w:ascii="Arial" w:hAnsi="Arial" w:eastAsia="黑体" w:cs="Times New Roman"/>
      <w:sz w:val="22"/>
      <w:lang w:val="zh-CN" w:eastAsia="zh-CN"/>
    </w:rPr>
  </w:style>
  <w:style w:type="paragraph" w:customStyle="1" w:styleId="49">
    <w:name w:val="编程步骤"/>
    <w:basedOn w:val="1"/>
    <w:link w:val="50"/>
    <w:qFormat/>
    <w:uiPriority w:val="0"/>
    <w:pPr>
      <w:shd w:val="clear" w:color="auto" w:fill="E0E0E0"/>
      <w:topLinePunct/>
      <w:adjustRightInd w:val="0"/>
      <w:snapToGrid w:val="0"/>
      <w:spacing w:line="220" w:lineRule="atLeast"/>
    </w:pPr>
    <w:rPr>
      <w:rFonts w:ascii="Courier New" w:hAnsi="Courier New"/>
      <w:sz w:val="16"/>
      <w:szCs w:val="18"/>
      <w:lang w:val="zh-CN" w:eastAsia="zh-CN"/>
    </w:rPr>
  </w:style>
  <w:style w:type="character" w:customStyle="1" w:styleId="50">
    <w:name w:val="编程步骤 Char"/>
    <w:link w:val="49"/>
    <w:qFormat/>
    <w:uiPriority w:val="0"/>
    <w:rPr>
      <w:rFonts w:ascii="Courier New" w:hAnsi="Courier New" w:eastAsia="宋体" w:cs="Times New Roman"/>
      <w:sz w:val="16"/>
      <w:szCs w:val="18"/>
      <w:shd w:val="clear" w:color="auto" w:fill="E0E0E0"/>
      <w:lang w:val="zh-CN" w:eastAsia="zh-CN"/>
    </w:rPr>
  </w:style>
  <w:style w:type="paragraph" w:customStyle="1" w:styleId="51">
    <w:name w:val="代码清单"/>
    <w:basedOn w:val="1"/>
    <w:link w:val="52"/>
    <w:qFormat/>
    <w:uiPriority w:val="0"/>
    <w:pPr>
      <w:topLinePunct/>
      <w:autoSpaceDE w:val="0"/>
      <w:adjustRightInd w:val="0"/>
      <w:spacing w:before="93" w:beforeLines="30" w:after="62" w:afterLines="20" w:line="330" w:lineRule="atLeast"/>
      <w:jc w:val="center"/>
    </w:pPr>
    <w:rPr>
      <w:rFonts w:ascii="Arial" w:hAnsi="Arial" w:eastAsia="黑体"/>
      <w:sz w:val="18"/>
      <w:szCs w:val="20"/>
      <w:lang w:val="zh-CN" w:eastAsia="zh-CN"/>
    </w:rPr>
  </w:style>
  <w:style w:type="character" w:customStyle="1" w:styleId="52">
    <w:name w:val="代码清单 字符"/>
    <w:basedOn w:val="21"/>
    <w:link w:val="51"/>
    <w:qFormat/>
    <w:uiPriority w:val="0"/>
    <w:rPr>
      <w:rFonts w:ascii="Arial" w:hAnsi="Arial" w:eastAsia="黑体" w:cs="Times New Roman"/>
      <w:sz w:val="18"/>
      <w:szCs w:val="20"/>
      <w:lang w:val="zh-CN" w:eastAsia="zh-CN"/>
    </w:rPr>
  </w:style>
  <w:style w:type="character" w:customStyle="1" w:styleId="53">
    <w:name w:val="HTML 预设格式 字符"/>
    <w:basedOn w:val="21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4">
    <w:name w:val="批注框文本 字符"/>
    <w:basedOn w:val="21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5">
    <w:name w:val="页眉 Char"/>
    <w:qFormat/>
    <w:uiPriority w:val="99"/>
    <w:rPr>
      <w:sz w:val="18"/>
      <w:szCs w:val="18"/>
    </w:rPr>
  </w:style>
  <w:style w:type="character" w:customStyle="1" w:styleId="56">
    <w:name w:val="批注框文本 Char"/>
    <w:semiHidden/>
    <w:qFormat/>
    <w:uiPriority w:val="99"/>
    <w:rPr>
      <w:sz w:val="18"/>
      <w:szCs w:val="18"/>
    </w:rPr>
  </w:style>
  <w:style w:type="character" w:customStyle="1" w:styleId="57">
    <w:name w:val="页脚 Char"/>
    <w:qFormat/>
    <w:uiPriority w:val="99"/>
    <w:rPr>
      <w:sz w:val="18"/>
      <w:szCs w:val="18"/>
    </w:rPr>
  </w:style>
  <w:style w:type="character" w:customStyle="1" w:styleId="58">
    <w:name w:val="apple-converted-space"/>
    <w:basedOn w:val="21"/>
    <w:qFormat/>
    <w:uiPriority w:val="0"/>
  </w:style>
  <w:style w:type="character" w:customStyle="1" w:styleId="59">
    <w:name w:val="HTML 预设格式 Char"/>
    <w:qFormat/>
    <w:uiPriority w:val="99"/>
    <w:rPr>
      <w:rFonts w:ascii="宋体" w:hAnsi="宋体"/>
      <w:sz w:val="24"/>
      <w:szCs w:val="24"/>
    </w:rPr>
  </w:style>
  <w:style w:type="character" w:customStyle="1" w:styleId="60">
    <w:name w:val="sc3"/>
    <w:qFormat/>
    <w:uiPriority w:val="0"/>
  </w:style>
  <w:style w:type="character" w:customStyle="1" w:styleId="61">
    <w:name w:val="re1"/>
    <w:qFormat/>
    <w:uiPriority w:val="0"/>
  </w:style>
  <w:style w:type="character" w:customStyle="1" w:styleId="62">
    <w:name w:val="re0"/>
    <w:qFormat/>
    <w:uiPriority w:val="0"/>
  </w:style>
  <w:style w:type="character" w:customStyle="1" w:styleId="63">
    <w:name w:val="st0"/>
    <w:qFormat/>
    <w:uiPriority w:val="0"/>
  </w:style>
  <w:style w:type="character" w:customStyle="1" w:styleId="64">
    <w:name w:val="re2"/>
    <w:qFormat/>
    <w:uiPriority w:val="0"/>
  </w:style>
  <w:style w:type="character" w:customStyle="1" w:styleId="65">
    <w:name w:val="sc-1"/>
    <w:qFormat/>
    <w:uiPriority w:val="0"/>
  </w:style>
  <w:style w:type="character" w:customStyle="1" w:styleId="66">
    <w:name w:val="标题 1 Char"/>
    <w:qFormat/>
    <w:uiPriority w:val="9"/>
    <w:rPr>
      <w:b/>
      <w:kern w:val="44"/>
      <w:sz w:val="44"/>
      <w:szCs w:val="22"/>
    </w:rPr>
  </w:style>
  <w:style w:type="character" w:customStyle="1" w:styleId="67">
    <w:name w:val="文档结构图 字符"/>
    <w:basedOn w:val="21"/>
    <w:semiHidden/>
    <w:qFormat/>
    <w:uiPriority w:val="99"/>
    <w:rPr>
      <w:rFonts w:ascii="Microsoft YaHei UI" w:hAnsi="Times New Roman" w:eastAsia="Microsoft YaHei UI" w:cs="Times New Roman"/>
      <w:sz w:val="18"/>
      <w:szCs w:val="18"/>
    </w:rPr>
  </w:style>
  <w:style w:type="character" w:customStyle="1" w:styleId="68">
    <w:name w:val="文档结构图 字符1"/>
    <w:link w:val="6"/>
    <w:semiHidden/>
    <w:qFormat/>
    <w:uiPriority w:val="99"/>
    <w:rPr>
      <w:rFonts w:ascii="宋体" w:hAnsi="Tahoma" w:eastAsia="宋体" w:cs="Times New Roman"/>
      <w:kern w:val="0"/>
      <w:sz w:val="18"/>
      <w:szCs w:val="18"/>
      <w:lang w:val="zh-CN" w:eastAsia="zh-CN"/>
    </w:rPr>
  </w:style>
  <w:style w:type="character" w:customStyle="1" w:styleId="69">
    <w:name w:val="标题 2 Char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70">
    <w:name w:val="标题 3 Char"/>
    <w:qFormat/>
    <w:uiPriority w:val="9"/>
    <w:rPr>
      <w:b/>
      <w:kern w:val="2"/>
      <w:sz w:val="32"/>
      <w:szCs w:val="22"/>
    </w:rPr>
  </w:style>
  <w:style w:type="character" w:customStyle="1" w:styleId="71">
    <w:name w:val="t_tag"/>
    <w:qFormat/>
    <w:uiPriority w:val="0"/>
  </w:style>
  <w:style w:type="paragraph" w:customStyle="1" w:styleId="72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73">
    <w:name w:val="cp"/>
    <w:qFormat/>
    <w:uiPriority w:val="0"/>
  </w:style>
  <w:style w:type="character" w:customStyle="1" w:styleId="74">
    <w:name w:val="n"/>
    <w:qFormat/>
    <w:uiPriority w:val="0"/>
  </w:style>
  <w:style w:type="character" w:customStyle="1" w:styleId="75">
    <w:name w:val="o"/>
    <w:qFormat/>
    <w:uiPriority w:val="0"/>
  </w:style>
  <w:style w:type="character" w:customStyle="1" w:styleId="76">
    <w:name w:val="p"/>
    <w:qFormat/>
    <w:uiPriority w:val="0"/>
  </w:style>
  <w:style w:type="character" w:customStyle="1" w:styleId="77">
    <w:name w:val="日期 字符"/>
    <w:basedOn w:val="21"/>
    <w:semiHidden/>
    <w:qFormat/>
    <w:uiPriority w:val="99"/>
    <w:rPr>
      <w:rFonts w:ascii="Times New Roman" w:hAnsi="Times New Roman" w:eastAsia="宋体" w:cs="Times New Roman"/>
    </w:rPr>
  </w:style>
  <w:style w:type="character" w:customStyle="1" w:styleId="78">
    <w:name w:val="日期 字符1"/>
    <w:link w:val="8"/>
    <w:semiHidden/>
    <w:qFormat/>
    <w:uiPriority w:val="99"/>
    <w:rPr>
      <w:rFonts w:ascii="Times New Roman" w:hAnsi="Times New Roman" w:eastAsia="宋体" w:cs="Times New Roman"/>
      <w:lang w:val="zh-CN" w:eastAsia="zh-CN"/>
    </w:rPr>
  </w:style>
  <w:style w:type="table" w:customStyle="1" w:styleId="79">
    <w:name w:val="Grid Table 5 Dark Accent 6"/>
    <w:basedOn w:val="16"/>
    <w:qFormat/>
    <w:uiPriority w:val="5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cPr>
        <w:shd w:val="clear" w:color="auto" w:fill="C5E0B3"/>
      </w:tcPr>
    </w:tblStylePr>
    <w:tblStylePr w:type="band1Horz">
      <w:tcPr>
        <w:shd w:val="clear" w:color="auto" w:fill="C5E0B3"/>
      </w:tcPr>
    </w:tblStylePr>
  </w:style>
  <w:style w:type="table" w:customStyle="1" w:styleId="80">
    <w:name w:val="Grid Table 6 Colorful Accent 6"/>
    <w:basedOn w:val="16"/>
    <w:qFormat/>
    <w:uiPriority w:val="51"/>
    <w:rPr>
      <w:rFonts w:ascii="Times New Roman" w:hAnsi="Times New Roman" w:eastAsia="宋体" w:cs="Times New Roman"/>
      <w:color w:val="538135"/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cPr>
        <w:tcBorders>
          <w:top w:val="double" w:color="A8D08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</w:style>
  <w:style w:type="character" w:customStyle="1" w:styleId="81">
    <w:name w:val="标题 字符"/>
    <w:basedOn w:val="21"/>
    <w:link w:val="14"/>
    <w:qFormat/>
    <w:uiPriority w:val="10"/>
    <w:rPr>
      <w:rFonts w:ascii="等线 Light" w:hAnsi="等线 Light" w:eastAsia="宋体" w:cs="Times New Roman"/>
      <w:b/>
      <w:bCs/>
      <w:sz w:val="32"/>
      <w:szCs w:val="32"/>
      <w:lang w:val="zh-CN" w:eastAsia="zh-CN"/>
    </w:rPr>
  </w:style>
  <w:style w:type="table" w:customStyle="1" w:styleId="82">
    <w:name w:val="Grid Table 1 Light Accent 5"/>
    <w:basedOn w:val="16"/>
    <w:qFormat/>
    <w:uiPriority w:val="46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3">
    <w:name w:val="Grid Table 3 Accent 6"/>
    <w:basedOn w:val="16"/>
    <w:qFormat/>
    <w:uiPriority w:val="48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  <w:tblStylePr w:type="neCell">
      <w:tcPr>
        <w:tcBorders>
          <w:bottom w:val="single" w:color="A8D08D" w:sz="4" w:space="0"/>
        </w:tcBorders>
      </w:tcPr>
    </w:tblStylePr>
    <w:tblStylePr w:type="nwCell">
      <w:tcPr>
        <w:tcBorders>
          <w:bottom w:val="single" w:color="A8D08D" w:sz="4" w:space="0"/>
        </w:tcBorders>
      </w:tcPr>
    </w:tblStylePr>
    <w:tblStylePr w:type="seCell">
      <w:tcPr>
        <w:tcBorders>
          <w:top w:val="single" w:color="A8D08D" w:sz="4" w:space="0"/>
        </w:tcBorders>
      </w:tcPr>
    </w:tblStylePr>
    <w:tblStylePr w:type="swCell">
      <w:tcPr>
        <w:tcBorders>
          <w:top w:val="single" w:color="A8D08D" w:sz="4" w:space="0"/>
        </w:tcBorders>
      </w:tcPr>
    </w:tblStylePr>
  </w:style>
  <w:style w:type="table" w:customStyle="1" w:styleId="84">
    <w:name w:val="Grid Table 4 Accent 6"/>
    <w:basedOn w:val="16"/>
    <w:qFormat/>
    <w:uiPriority w:val="4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  <w:color w:val="FFFFFF"/>
      </w:rPr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cPr>
        <w:tcBorders>
          <w:top w:val="double" w:color="70AD4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</w:style>
  <w:style w:type="table" w:customStyle="1" w:styleId="85">
    <w:name w:val="Grid Table 2 Accent 6"/>
    <w:basedOn w:val="16"/>
    <w:qFormat/>
    <w:uiPriority w:val="47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8D08D" w:sz="2" w:space="0"/>
        <w:bottom w:val="single" w:color="A8D08D" w:sz="2" w:space="0"/>
        <w:insideH w:val="single" w:color="A8D08D" w:sz="2" w:space="0"/>
        <w:insideV w:val="single" w:color="A8D08D" w:sz="2" w:space="0"/>
      </w:tblBorders>
    </w:tblPr>
    <w:tblStylePr w:type="firstRow">
      <w:rPr>
        <w:b/>
        <w:bCs/>
      </w:rPr>
      <w:tcPr>
        <w:tcBorders>
          <w:top w:val="nil"/>
          <w:bottom w:val="single" w:color="A8D08D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color="A8D08D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</w:style>
  <w:style w:type="table" w:customStyle="1" w:styleId="86">
    <w:name w:val="Grid Table 1 Light Accent 6"/>
    <w:basedOn w:val="16"/>
    <w:qFormat/>
    <w:uiPriority w:val="46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87">
    <w:name w:val="表头"/>
    <w:basedOn w:val="1"/>
    <w:link w:val="96"/>
    <w:qFormat/>
    <w:uiPriority w:val="0"/>
    <w:pPr>
      <w:topLinePunct/>
      <w:autoSpaceDE w:val="0"/>
      <w:adjustRightInd w:val="0"/>
      <w:spacing w:before="30" w:beforeLines="30" w:after="20" w:afterLines="20" w:line="330" w:lineRule="atLeast"/>
      <w:jc w:val="center"/>
    </w:pPr>
    <w:rPr>
      <w:rFonts w:ascii="Arial" w:hAnsi="Arial" w:eastAsia="黑体"/>
      <w:sz w:val="18"/>
      <w:szCs w:val="20"/>
      <w:lang w:val="zh-CN" w:eastAsia="zh-CN"/>
    </w:rPr>
  </w:style>
  <w:style w:type="character" w:customStyle="1" w:styleId="88">
    <w:name w:val="正文首行缩进 字符"/>
    <w:link w:val="15"/>
    <w:qFormat/>
    <w:uiPriority w:val="0"/>
    <w:rPr>
      <w:szCs w:val="24"/>
    </w:rPr>
  </w:style>
  <w:style w:type="character" w:customStyle="1" w:styleId="89">
    <w:name w:val="正文文本 字符"/>
    <w:basedOn w:val="21"/>
    <w:link w:val="7"/>
    <w:semiHidden/>
    <w:qFormat/>
    <w:uiPriority w:val="99"/>
    <w:rPr>
      <w:rFonts w:ascii="Times New Roman" w:hAnsi="Times New Roman" w:eastAsia="宋体" w:cs="Times New Roman"/>
      <w:lang w:val="zh-CN" w:eastAsia="zh-CN"/>
    </w:rPr>
  </w:style>
  <w:style w:type="character" w:customStyle="1" w:styleId="90">
    <w:name w:val="正文首行缩进 字符1"/>
    <w:basedOn w:val="89"/>
    <w:semiHidden/>
    <w:qFormat/>
    <w:uiPriority w:val="99"/>
    <w:rPr>
      <w:rFonts w:ascii="Times New Roman" w:hAnsi="Times New Roman" w:eastAsia="宋体" w:cs="Times New Roman"/>
      <w:lang w:val="zh-CN" w:eastAsia="zh-CN"/>
    </w:rPr>
  </w:style>
  <w:style w:type="paragraph" w:customStyle="1" w:styleId="91">
    <w:name w:val="彩色列表 - 着色 11"/>
    <w:basedOn w:val="1"/>
    <w:link w:val="97"/>
    <w:qFormat/>
    <w:uiPriority w:val="0"/>
    <w:pPr>
      <w:ind w:left="720"/>
      <w:contextualSpacing/>
    </w:pPr>
    <w:rPr>
      <w:szCs w:val="24"/>
      <w:lang w:val="zh-CN" w:eastAsia="zh-CN"/>
    </w:rPr>
  </w:style>
  <w:style w:type="paragraph" w:customStyle="1" w:styleId="92">
    <w:name w:val="1."/>
    <w:basedOn w:val="1"/>
    <w:link w:val="95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/>
      <w:sz w:val="22"/>
      <w:lang w:val="zh-CN" w:eastAsia="zh-CN"/>
    </w:rPr>
  </w:style>
  <w:style w:type="paragraph" w:customStyle="1" w:styleId="93">
    <w:name w:val="插图编号"/>
    <w:basedOn w:val="1"/>
    <w:next w:val="1"/>
    <w:link w:val="94"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  <w:lang w:val="zh-CN" w:eastAsia="zh-CN"/>
    </w:rPr>
  </w:style>
  <w:style w:type="character" w:customStyle="1" w:styleId="94">
    <w:name w:val="插图编号 Char"/>
    <w:link w:val="93"/>
    <w:qFormat/>
    <w:uiPriority w:val="0"/>
    <w:rPr>
      <w:rFonts w:ascii="Times New Roman" w:hAnsi="Times New Roman" w:eastAsia="宋体" w:cs="Times New Roman"/>
      <w:sz w:val="18"/>
      <w:szCs w:val="20"/>
      <w:lang w:val="zh-CN" w:eastAsia="zh-CN"/>
    </w:rPr>
  </w:style>
  <w:style w:type="character" w:customStyle="1" w:styleId="95">
    <w:name w:val="1. 字符"/>
    <w:link w:val="92"/>
    <w:qFormat/>
    <w:uiPriority w:val="0"/>
    <w:rPr>
      <w:rFonts w:ascii="Arial" w:hAnsi="Arial" w:eastAsia="黑体" w:cs="Times New Roman"/>
      <w:sz w:val="22"/>
      <w:lang w:val="zh-CN" w:eastAsia="zh-CN"/>
    </w:rPr>
  </w:style>
  <w:style w:type="character" w:customStyle="1" w:styleId="96">
    <w:name w:val="表头 字符"/>
    <w:link w:val="87"/>
    <w:qFormat/>
    <w:uiPriority w:val="0"/>
    <w:rPr>
      <w:rFonts w:ascii="Arial" w:hAnsi="Arial" w:eastAsia="黑体" w:cs="Times New Roman"/>
      <w:sz w:val="18"/>
      <w:szCs w:val="20"/>
      <w:lang w:val="zh-CN" w:eastAsia="zh-CN"/>
    </w:rPr>
  </w:style>
  <w:style w:type="character" w:customStyle="1" w:styleId="97">
    <w:name w:val="彩色列表 - 着色 11 字符"/>
    <w:link w:val="91"/>
    <w:qFormat/>
    <w:uiPriority w:val="0"/>
    <w:rPr>
      <w:rFonts w:ascii="Times New Roman" w:hAnsi="Times New Roman" w:eastAsia="宋体" w:cs="Times New Roman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36EA40-5A21-4BF1-B503-2CADD3E7B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7086</Words>
  <Characters>40392</Characters>
  <Lines>336</Lines>
  <Paragraphs>94</Paragraphs>
  <TotalTime>221</TotalTime>
  <ScaleCrop>false</ScaleCrop>
  <LinksUpToDate>false</LinksUpToDate>
  <CharactersWithSpaces>47384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2019-03-01T00:28:00Z</dcterms:created>
  <dc:creator>MSoffice</dc:creator>
  <cp:lastModifiedBy>18801</cp:lastModifiedBy>
  <dcterms:modified xsi:type="dcterms:W3CDTF">2020-05-11T08:43:56Z</dcterms:modified>
  <cp:revision>943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