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DA2" w:rsidRPr="00982079" w:rsidRDefault="00C46DA2" w:rsidP="00C46DA2">
      <w:pPr>
        <w:spacing w:line="288" w:lineRule="auto"/>
        <w:jc w:val="center"/>
        <w:rPr>
          <w:b/>
          <w:sz w:val="30"/>
          <w:szCs w:val="30"/>
        </w:rPr>
      </w:pPr>
      <w:r w:rsidRPr="00982079">
        <w:rPr>
          <w:rFonts w:hint="eastAsia"/>
          <w:b/>
          <w:sz w:val="30"/>
          <w:szCs w:val="30"/>
        </w:rPr>
        <w:t>北</w:t>
      </w:r>
      <w:r w:rsidRPr="00982079">
        <w:rPr>
          <w:rFonts w:hint="eastAsia"/>
          <w:b/>
          <w:sz w:val="30"/>
          <w:szCs w:val="30"/>
        </w:rPr>
        <w:t xml:space="preserve"> </w:t>
      </w:r>
      <w:r w:rsidRPr="00982079">
        <w:rPr>
          <w:rFonts w:hint="eastAsia"/>
          <w:b/>
          <w:sz w:val="30"/>
          <w:szCs w:val="30"/>
        </w:rPr>
        <w:t>京</w:t>
      </w:r>
      <w:r w:rsidRPr="00982079">
        <w:rPr>
          <w:rFonts w:hint="eastAsia"/>
          <w:b/>
          <w:sz w:val="30"/>
          <w:szCs w:val="30"/>
        </w:rPr>
        <w:t xml:space="preserve"> </w:t>
      </w:r>
      <w:r w:rsidRPr="00982079">
        <w:rPr>
          <w:rFonts w:hint="eastAsia"/>
          <w:b/>
          <w:sz w:val="30"/>
          <w:szCs w:val="30"/>
        </w:rPr>
        <w:t>邮</w:t>
      </w:r>
      <w:r w:rsidRPr="00982079">
        <w:rPr>
          <w:rFonts w:hint="eastAsia"/>
          <w:b/>
          <w:sz w:val="30"/>
          <w:szCs w:val="30"/>
        </w:rPr>
        <w:t xml:space="preserve"> </w:t>
      </w:r>
      <w:r w:rsidRPr="00982079">
        <w:rPr>
          <w:rFonts w:hint="eastAsia"/>
          <w:b/>
          <w:sz w:val="30"/>
          <w:szCs w:val="30"/>
        </w:rPr>
        <w:t>电</w:t>
      </w:r>
      <w:r w:rsidRPr="00982079">
        <w:rPr>
          <w:rFonts w:hint="eastAsia"/>
          <w:b/>
          <w:sz w:val="30"/>
          <w:szCs w:val="30"/>
        </w:rPr>
        <w:t xml:space="preserve"> </w:t>
      </w:r>
      <w:r w:rsidRPr="00982079">
        <w:rPr>
          <w:rFonts w:hint="eastAsia"/>
          <w:b/>
          <w:sz w:val="30"/>
          <w:szCs w:val="30"/>
        </w:rPr>
        <w:t>大</w:t>
      </w:r>
      <w:r w:rsidRPr="00982079">
        <w:rPr>
          <w:rFonts w:hint="eastAsia"/>
          <w:b/>
          <w:sz w:val="30"/>
          <w:szCs w:val="30"/>
        </w:rPr>
        <w:t xml:space="preserve"> </w:t>
      </w:r>
      <w:r w:rsidRPr="00982079">
        <w:rPr>
          <w:rFonts w:hint="eastAsia"/>
          <w:b/>
          <w:sz w:val="30"/>
          <w:szCs w:val="30"/>
        </w:rPr>
        <w:t>学</w:t>
      </w:r>
      <w:bookmarkStart w:id="0" w:name="_Toc108584824"/>
    </w:p>
    <w:p w:rsidR="00C46DA2" w:rsidRPr="00982079" w:rsidRDefault="00C46DA2" w:rsidP="00C46DA2">
      <w:pPr>
        <w:spacing w:line="288" w:lineRule="auto"/>
        <w:ind w:firstLine="600"/>
        <w:jc w:val="center"/>
        <w:rPr>
          <w:b/>
          <w:sz w:val="30"/>
          <w:szCs w:val="30"/>
        </w:rPr>
      </w:pPr>
      <w:r w:rsidRPr="00982079">
        <w:rPr>
          <w:rFonts w:hint="eastAsia"/>
          <w:b/>
          <w:sz w:val="30"/>
          <w:szCs w:val="30"/>
        </w:rPr>
        <w:t>本科毕业设计（论文）中期</w:t>
      </w:r>
      <w:bookmarkEnd w:id="0"/>
      <w:r w:rsidRPr="00982079">
        <w:rPr>
          <w:rFonts w:hint="eastAsia"/>
          <w:b/>
          <w:sz w:val="30"/>
          <w:szCs w:val="30"/>
        </w:rPr>
        <w:t>进展情况检查表</w:t>
      </w:r>
    </w:p>
    <w:tbl>
      <w:tblPr>
        <w:tblW w:w="928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675"/>
        <w:gridCol w:w="851"/>
        <w:gridCol w:w="760"/>
        <w:gridCol w:w="1918"/>
        <w:gridCol w:w="199"/>
        <w:gridCol w:w="822"/>
        <w:gridCol w:w="348"/>
        <w:gridCol w:w="1304"/>
        <w:gridCol w:w="1143"/>
        <w:gridCol w:w="1266"/>
      </w:tblGrid>
      <w:tr w:rsidR="00C46DA2" w:rsidRPr="00982079" w:rsidTr="00232A40">
        <w:trPr>
          <w:trHeight w:val="454"/>
        </w:trPr>
        <w:tc>
          <w:tcPr>
            <w:tcW w:w="1526" w:type="dxa"/>
            <w:gridSpan w:val="2"/>
            <w:vAlign w:val="center"/>
          </w:tcPr>
          <w:p w:rsidR="00C46DA2" w:rsidRPr="009377AC" w:rsidRDefault="00C46DA2" w:rsidP="00E71663">
            <w:pPr>
              <w:spacing w:line="288" w:lineRule="auto"/>
              <w:jc w:val="center"/>
              <w:rPr>
                <w:rFonts w:ascii="宋体" w:hAnsi="宋体"/>
              </w:rPr>
            </w:pPr>
            <w:r w:rsidRPr="009377AC">
              <w:rPr>
                <w:rFonts w:ascii="宋体" w:hAnsi="宋体" w:hint="eastAsia"/>
              </w:rPr>
              <w:t>学院</w:t>
            </w:r>
          </w:p>
        </w:tc>
        <w:tc>
          <w:tcPr>
            <w:tcW w:w="2678" w:type="dxa"/>
            <w:gridSpan w:val="2"/>
            <w:vAlign w:val="center"/>
          </w:tcPr>
          <w:p w:rsidR="00C46DA2" w:rsidRPr="009377AC" w:rsidRDefault="00C46DA2" w:rsidP="00E71663">
            <w:pPr>
              <w:spacing w:line="288" w:lineRule="auto"/>
              <w:jc w:val="center"/>
              <w:rPr>
                <w:rFonts w:ascii="宋体" w:hAnsi="宋体"/>
              </w:rPr>
            </w:pPr>
            <w:r w:rsidRPr="009377AC">
              <w:rPr>
                <w:rFonts w:ascii="宋体" w:hAnsi="宋体" w:hint="eastAsia"/>
              </w:rPr>
              <w:t>计算机学院</w:t>
            </w:r>
          </w:p>
        </w:tc>
        <w:tc>
          <w:tcPr>
            <w:tcW w:w="1021" w:type="dxa"/>
            <w:gridSpan w:val="2"/>
            <w:vAlign w:val="center"/>
          </w:tcPr>
          <w:p w:rsidR="00C46DA2" w:rsidRPr="009377AC" w:rsidRDefault="00C46DA2" w:rsidP="00E71663">
            <w:pPr>
              <w:spacing w:line="288" w:lineRule="auto"/>
              <w:ind w:left="17"/>
              <w:jc w:val="center"/>
              <w:rPr>
                <w:rFonts w:ascii="宋体" w:hAnsi="宋体"/>
              </w:rPr>
            </w:pPr>
            <w:r w:rsidRPr="009377AC">
              <w:rPr>
                <w:rFonts w:ascii="宋体" w:hAnsi="宋体" w:hint="eastAsia"/>
              </w:rPr>
              <w:t>专业</w:t>
            </w:r>
          </w:p>
        </w:tc>
        <w:tc>
          <w:tcPr>
            <w:tcW w:w="1652" w:type="dxa"/>
            <w:gridSpan w:val="2"/>
            <w:vAlign w:val="center"/>
          </w:tcPr>
          <w:p w:rsidR="00C46DA2" w:rsidRPr="009377AC" w:rsidRDefault="00C46DA2" w:rsidP="00E71663">
            <w:pPr>
              <w:spacing w:line="288" w:lineRule="auto"/>
              <w:jc w:val="center"/>
              <w:rPr>
                <w:rFonts w:ascii="宋体" w:hAnsi="宋体"/>
              </w:rPr>
            </w:pPr>
            <w:r w:rsidRPr="009377AC">
              <w:rPr>
                <w:rFonts w:ascii="宋体" w:hAnsi="宋体" w:hint="eastAsia"/>
              </w:rPr>
              <w:t>计算机科学与技术</w:t>
            </w:r>
          </w:p>
        </w:tc>
        <w:tc>
          <w:tcPr>
            <w:tcW w:w="1143" w:type="dxa"/>
            <w:vAlign w:val="center"/>
          </w:tcPr>
          <w:p w:rsidR="00C46DA2" w:rsidRPr="009377AC" w:rsidRDefault="00C46DA2" w:rsidP="00E71663">
            <w:pPr>
              <w:spacing w:line="288" w:lineRule="auto"/>
              <w:jc w:val="center"/>
              <w:rPr>
                <w:rFonts w:ascii="宋体" w:hAnsi="宋体"/>
              </w:rPr>
            </w:pPr>
            <w:r w:rsidRPr="009377AC">
              <w:rPr>
                <w:rFonts w:ascii="宋体" w:hAnsi="宋体" w:hint="eastAsia"/>
              </w:rPr>
              <w:t>班级</w:t>
            </w:r>
          </w:p>
        </w:tc>
        <w:tc>
          <w:tcPr>
            <w:tcW w:w="1266" w:type="dxa"/>
            <w:vAlign w:val="center"/>
          </w:tcPr>
          <w:p w:rsidR="00C46DA2" w:rsidRPr="009377AC" w:rsidRDefault="000C0688" w:rsidP="00E71663">
            <w:pPr>
              <w:spacing w:line="288" w:lineRule="auto"/>
              <w:jc w:val="center"/>
              <w:rPr>
                <w:rFonts w:ascii="宋体" w:hAnsi="宋体"/>
              </w:rPr>
            </w:pPr>
            <w:r>
              <w:rPr>
                <w:rFonts w:ascii="宋体" w:hAnsi="宋体" w:hint="eastAsia"/>
              </w:rPr>
              <w:t>2013211305</w:t>
            </w:r>
          </w:p>
        </w:tc>
      </w:tr>
      <w:tr w:rsidR="00C46DA2" w:rsidRPr="00982079" w:rsidTr="00232A40">
        <w:trPr>
          <w:trHeight w:val="454"/>
        </w:trPr>
        <w:tc>
          <w:tcPr>
            <w:tcW w:w="1526" w:type="dxa"/>
            <w:gridSpan w:val="2"/>
            <w:vAlign w:val="center"/>
          </w:tcPr>
          <w:p w:rsidR="00C46DA2" w:rsidRPr="009377AC" w:rsidRDefault="00C46DA2" w:rsidP="00E71663">
            <w:pPr>
              <w:spacing w:line="288" w:lineRule="auto"/>
              <w:jc w:val="center"/>
              <w:rPr>
                <w:rFonts w:ascii="宋体" w:hAnsi="宋体"/>
              </w:rPr>
            </w:pPr>
            <w:r w:rsidRPr="009377AC">
              <w:rPr>
                <w:rFonts w:ascii="宋体" w:hAnsi="宋体" w:hint="eastAsia"/>
              </w:rPr>
              <w:t>学生姓名</w:t>
            </w:r>
          </w:p>
        </w:tc>
        <w:tc>
          <w:tcPr>
            <w:tcW w:w="2678" w:type="dxa"/>
            <w:gridSpan w:val="2"/>
            <w:vAlign w:val="center"/>
          </w:tcPr>
          <w:p w:rsidR="00C46DA2" w:rsidRPr="009377AC" w:rsidRDefault="000C0688" w:rsidP="00E71663">
            <w:pPr>
              <w:spacing w:line="288" w:lineRule="auto"/>
              <w:jc w:val="center"/>
              <w:rPr>
                <w:rFonts w:ascii="宋体" w:hAnsi="宋体"/>
              </w:rPr>
            </w:pPr>
            <w:r>
              <w:rPr>
                <w:rFonts w:ascii="宋体" w:hAnsi="宋体" w:hint="eastAsia"/>
              </w:rPr>
              <w:t>彭聪</w:t>
            </w:r>
          </w:p>
        </w:tc>
        <w:tc>
          <w:tcPr>
            <w:tcW w:w="1021" w:type="dxa"/>
            <w:gridSpan w:val="2"/>
            <w:vAlign w:val="center"/>
          </w:tcPr>
          <w:p w:rsidR="00C46DA2" w:rsidRPr="009377AC" w:rsidRDefault="00C46DA2" w:rsidP="00E71663">
            <w:pPr>
              <w:spacing w:line="288" w:lineRule="auto"/>
              <w:jc w:val="center"/>
              <w:rPr>
                <w:rFonts w:ascii="宋体" w:hAnsi="宋体"/>
              </w:rPr>
            </w:pPr>
            <w:r w:rsidRPr="009377AC">
              <w:rPr>
                <w:rFonts w:ascii="宋体" w:hAnsi="宋体" w:hint="eastAsia"/>
              </w:rPr>
              <w:t>学号</w:t>
            </w:r>
          </w:p>
        </w:tc>
        <w:tc>
          <w:tcPr>
            <w:tcW w:w="1652" w:type="dxa"/>
            <w:gridSpan w:val="2"/>
            <w:vAlign w:val="center"/>
          </w:tcPr>
          <w:p w:rsidR="00C46DA2" w:rsidRPr="009377AC" w:rsidRDefault="000C0688" w:rsidP="00F50700">
            <w:pPr>
              <w:spacing w:line="288" w:lineRule="auto"/>
              <w:ind w:left="30"/>
              <w:jc w:val="center"/>
              <w:rPr>
                <w:rFonts w:ascii="宋体" w:hAnsi="宋体"/>
              </w:rPr>
            </w:pPr>
            <w:r>
              <w:rPr>
                <w:rFonts w:ascii="宋体" w:hAnsi="宋体" w:hint="eastAsia"/>
              </w:rPr>
              <w:t>2013211289</w:t>
            </w:r>
          </w:p>
        </w:tc>
        <w:tc>
          <w:tcPr>
            <w:tcW w:w="1143" w:type="dxa"/>
            <w:vAlign w:val="center"/>
          </w:tcPr>
          <w:p w:rsidR="00C46DA2" w:rsidRPr="009377AC" w:rsidRDefault="00C46DA2" w:rsidP="00E71663">
            <w:pPr>
              <w:spacing w:line="288" w:lineRule="auto"/>
              <w:jc w:val="center"/>
              <w:rPr>
                <w:rFonts w:ascii="宋体" w:hAnsi="宋体"/>
              </w:rPr>
            </w:pPr>
            <w:r w:rsidRPr="009377AC">
              <w:rPr>
                <w:rFonts w:ascii="宋体" w:hAnsi="宋体" w:hint="eastAsia"/>
              </w:rPr>
              <w:t>班内序号</w:t>
            </w:r>
          </w:p>
        </w:tc>
        <w:tc>
          <w:tcPr>
            <w:tcW w:w="1266" w:type="dxa"/>
            <w:vAlign w:val="center"/>
          </w:tcPr>
          <w:p w:rsidR="00C46DA2" w:rsidRPr="009377AC" w:rsidRDefault="000C0688" w:rsidP="00E71663">
            <w:pPr>
              <w:spacing w:line="288" w:lineRule="auto"/>
              <w:jc w:val="center"/>
              <w:rPr>
                <w:rFonts w:ascii="宋体" w:hAnsi="宋体"/>
              </w:rPr>
            </w:pPr>
            <w:r>
              <w:rPr>
                <w:rFonts w:ascii="宋体" w:hAnsi="宋体" w:hint="eastAsia"/>
              </w:rPr>
              <w:t>08</w:t>
            </w:r>
          </w:p>
        </w:tc>
      </w:tr>
      <w:tr w:rsidR="00C46DA2" w:rsidRPr="00982079" w:rsidTr="00232A40">
        <w:trPr>
          <w:trHeight w:val="454"/>
        </w:trPr>
        <w:tc>
          <w:tcPr>
            <w:tcW w:w="1526" w:type="dxa"/>
            <w:gridSpan w:val="2"/>
            <w:vAlign w:val="center"/>
          </w:tcPr>
          <w:p w:rsidR="00C46DA2" w:rsidRPr="009377AC" w:rsidRDefault="00C46DA2" w:rsidP="00E71663">
            <w:pPr>
              <w:spacing w:line="288" w:lineRule="auto"/>
              <w:jc w:val="center"/>
              <w:rPr>
                <w:rFonts w:ascii="宋体" w:hAnsi="宋体"/>
              </w:rPr>
            </w:pPr>
            <w:r w:rsidRPr="009377AC">
              <w:rPr>
                <w:rFonts w:ascii="宋体" w:hAnsi="宋体" w:hint="eastAsia"/>
              </w:rPr>
              <w:t>指导教师姓名</w:t>
            </w:r>
          </w:p>
        </w:tc>
        <w:tc>
          <w:tcPr>
            <w:tcW w:w="2678" w:type="dxa"/>
            <w:gridSpan w:val="2"/>
            <w:vAlign w:val="center"/>
          </w:tcPr>
          <w:p w:rsidR="00C46DA2" w:rsidRPr="009377AC" w:rsidRDefault="002F56B1" w:rsidP="00E71663">
            <w:pPr>
              <w:spacing w:line="288" w:lineRule="auto"/>
              <w:jc w:val="center"/>
              <w:rPr>
                <w:rFonts w:ascii="宋体" w:hAnsi="宋体"/>
              </w:rPr>
            </w:pPr>
            <w:r>
              <w:rPr>
                <w:rFonts w:ascii="宋体" w:hAnsi="宋体" w:hint="eastAsia"/>
              </w:rPr>
              <w:t>孙岩</w:t>
            </w:r>
          </w:p>
        </w:tc>
        <w:tc>
          <w:tcPr>
            <w:tcW w:w="1021" w:type="dxa"/>
            <w:gridSpan w:val="2"/>
            <w:vAlign w:val="center"/>
          </w:tcPr>
          <w:p w:rsidR="00C46DA2" w:rsidRPr="009377AC" w:rsidRDefault="00C46DA2" w:rsidP="00E71663">
            <w:pPr>
              <w:spacing w:line="288" w:lineRule="auto"/>
              <w:jc w:val="center"/>
              <w:rPr>
                <w:rFonts w:ascii="宋体" w:hAnsi="宋体"/>
              </w:rPr>
            </w:pPr>
            <w:r w:rsidRPr="009377AC">
              <w:rPr>
                <w:rFonts w:ascii="宋体" w:hAnsi="宋体" w:hint="eastAsia"/>
              </w:rPr>
              <w:t>所在单位</w:t>
            </w:r>
          </w:p>
        </w:tc>
        <w:tc>
          <w:tcPr>
            <w:tcW w:w="1652" w:type="dxa"/>
            <w:gridSpan w:val="2"/>
            <w:vAlign w:val="center"/>
          </w:tcPr>
          <w:p w:rsidR="00C46DA2" w:rsidRPr="009377AC" w:rsidRDefault="00C46DA2" w:rsidP="00F50700">
            <w:pPr>
              <w:spacing w:line="288" w:lineRule="auto"/>
              <w:jc w:val="center"/>
              <w:rPr>
                <w:rFonts w:ascii="宋体" w:hAnsi="宋体"/>
              </w:rPr>
            </w:pPr>
            <w:r w:rsidRPr="009377AC">
              <w:rPr>
                <w:rFonts w:ascii="宋体" w:hAnsi="宋体" w:hint="eastAsia"/>
              </w:rPr>
              <w:t>计算机学院</w:t>
            </w:r>
          </w:p>
        </w:tc>
        <w:tc>
          <w:tcPr>
            <w:tcW w:w="1143" w:type="dxa"/>
            <w:vAlign w:val="center"/>
          </w:tcPr>
          <w:p w:rsidR="00C46DA2" w:rsidRPr="009377AC" w:rsidRDefault="00C46DA2" w:rsidP="00E71663">
            <w:pPr>
              <w:spacing w:line="288" w:lineRule="auto"/>
              <w:ind w:firstLineChars="200" w:firstLine="420"/>
              <w:rPr>
                <w:rFonts w:ascii="宋体" w:hAnsi="宋体"/>
              </w:rPr>
            </w:pPr>
            <w:r w:rsidRPr="009377AC">
              <w:rPr>
                <w:rFonts w:ascii="宋体" w:hAnsi="宋体" w:hint="eastAsia"/>
              </w:rPr>
              <w:t>职称</w:t>
            </w:r>
          </w:p>
        </w:tc>
        <w:tc>
          <w:tcPr>
            <w:tcW w:w="1266" w:type="dxa"/>
            <w:vAlign w:val="center"/>
          </w:tcPr>
          <w:p w:rsidR="00C46DA2" w:rsidRPr="009377AC" w:rsidRDefault="00C46DA2" w:rsidP="00F50700">
            <w:pPr>
              <w:spacing w:line="288" w:lineRule="auto"/>
              <w:jc w:val="center"/>
              <w:rPr>
                <w:rFonts w:ascii="宋体" w:hAnsi="宋体"/>
              </w:rPr>
            </w:pPr>
            <w:r w:rsidRPr="009377AC">
              <w:rPr>
                <w:rFonts w:ascii="宋体" w:hAnsi="宋体" w:hint="eastAsia"/>
              </w:rPr>
              <w:t>教授</w:t>
            </w:r>
          </w:p>
        </w:tc>
      </w:tr>
      <w:tr w:rsidR="00C46DA2" w:rsidRPr="00982079" w:rsidTr="00232A40">
        <w:trPr>
          <w:trHeight w:val="225"/>
        </w:trPr>
        <w:tc>
          <w:tcPr>
            <w:tcW w:w="1526" w:type="dxa"/>
            <w:gridSpan w:val="2"/>
            <w:vMerge w:val="restart"/>
            <w:vAlign w:val="center"/>
          </w:tcPr>
          <w:p w:rsidR="00C46DA2" w:rsidRPr="008E3F61" w:rsidRDefault="00C46DA2" w:rsidP="00E71663">
            <w:pPr>
              <w:spacing w:line="288" w:lineRule="auto"/>
              <w:jc w:val="center"/>
              <w:rPr>
                <w:rFonts w:ascii="宋体" w:hAnsi="宋体"/>
              </w:rPr>
            </w:pPr>
            <w:r w:rsidRPr="008E3F61">
              <w:rPr>
                <w:rFonts w:ascii="宋体" w:hAnsi="宋体" w:hint="eastAsia"/>
              </w:rPr>
              <w:t>设计（论文）题目</w:t>
            </w:r>
          </w:p>
        </w:tc>
        <w:tc>
          <w:tcPr>
            <w:tcW w:w="7760" w:type="dxa"/>
            <w:gridSpan w:val="8"/>
            <w:vAlign w:val="center"/>
          </w:tcPr>
          <w:p w:rsidR="00C46DA2" w:rsidRPr="009377AC" w:rsidRDefault="00C46DA2" w:rsidP="00E71663">
            <w:pPr>
              <w:spacing w:line="288" w:lineRule="auto"/>
              <w:ind w:left="30"/>
              <w:rPr>
                <w:rFonts w:ascii="宋体" w:hAnsi="宋体"/>
              </w:rPr>
            </w:pPr>
            <w:r w:rsidRPr="009377AC">
              <w:rPr>
                <w:rFonts w:ascii="宋体" w:hAnsi="宋体" w:hint="eastAsia"/>
              </w:rPr>
              <w:t>（中文）</w:t>
            </w:r>
            <w:r w:rsidR="000C0688" w:rsidRPr="000C0688">
              <w:rPr>
                <w:rFonts w:hint="eastAsia"/>
              </w:rPr>
              <w:t>面向安全的</w:t>
            </w:r>
            <w:r w:rsidR="000C0688" w:rsidRPr="000C0688">
              <w:rPr>
                <w:rFonts w:hint="eastAsia"/>
              </w:rPr>
              <w:t>SDN</w:t>
            </w:r>
            <w:r w:rsidR="000C0688" w:rsidRPr="000C0688">
              <w:rPr>
                <w:rFonts w:hint="eastAsia"/>
              </w:rPr>
              <w:t>架构的研究与设计</w:t>
            </w:r>
          </w:p>
        </w:tc>
      </w:tr>
      <w:tr w:rsidR="00C46DA2" w:rsidRPr="00982079" w:rsidTr="00232A40">
        <w:trPr>
          <w:trHeight w:val="225"/>
        </w:trPr>
        <w:tc>
          <w:tcPr>
            <w:tcW w:w="1526" w:type="dxa"/>
            <w:gridSpan w:val="2"/>
            <w:vMerge/>
            <w:vAlign w:val="center"/>
          </w:tcPr>
          <w:p w:rsidR="00C46DA2" w:rsidRPr="008E3F61" w:rsidRDefault="00C46DA2" w:rsidP="00E71663">
            <w:pPr>
              <w:spacing w:line="288" w:lineRule="auto"/>
              <w:jc w:val="center"/>
              <w:rPr>
                <w:rFonts w:ascii="宋体" w:hAnsi="宋体"/>
              </w:rPr>
            </w:pPr>
          </w:p>
        </w:tc>
        <w:tc>
          <w:tcPr>
            <w:tcW w:w="7760" w:type="dxa"/>
            <w:gridSpan w:val="8"/>
            <w:vAlign w:val="center"/>
          </w:tcPr>
          <w:p w:rsidR="00C46DA2" w:rsidRPr="009377AC" w:rsidRDefault="000C0688" w:rsidP="00E71663">
            <w:pPr>
              <w:spacing w:line="288" w:lineRule="auto"/>
              <w:ind w:left="30"/>
              <w:rPr>
                <w:rFonts w:ascii="宋体" w:hAnsi="宋体"/>
              </w:rPr>
            </w:pPr>
            <w:r>
              <w:rPr>
                <w:rFonts w:ascii="宋体" w:hAnsi="宋体" w:hint="eastAsia"/>
              </w:rPr>
              <w:t>（英文）</w:t>
            </w:r>
            <w:r w:rsidRPr="000C0688">
              <w:t>Research and Design of Security Architecture for SDN</w:t>
            </w:r>
          </w:p>
        </w:tc>
      </w:tr>
      <w:tr w:rsidR="00C46DA2" w:rsidRPr="00982079" w:rsidTr="0027756D">
        <w:trPr>
          <w:trHeight w:val="3107"/>
        </w:trPr>
        <w:tc>
          <w:tcPr>
            <w:tcW w:w="675" w:type="dxa"/>
            <w:vAlign w:val="center"/>
          </w:tcPr>
          <w:p w:rsidR="00C46DA2" w:rsidRDefault="00C46DA2" w:rsidP="00E71663">
            <w:pPr>
              <w:spacing w:line="288" w:lineRule="auto"/>
              <w:ind w:left="1560"/>
              <w:rPr>
                <w:rFonts w:ascii="宋体" w:hAnsi="宋体"/>
                <w:bCs/>
              </w:rPr>
            </w:pPr>
          </w:p>
          <w:p w:rsidR="00C46DA2" w:rsidRPr="008E3F61" w:rsidRDefault="00C46DA2" w:rsidP="00E71663">
            <w:pPr>
              <w:spacing w:line="288" w:lineRule="auto"/>
              <w:rPr>
                <w:rFonts w:ascii="宋体" w:hAnsi="宋体"/>
              </w:rPr>
            </w:pPr>
          </w:p>
          <w:p w:rsidR="00C46DA2" w:rsidRPr="008E3F61" w:rsidRDefault="00C46DA2" w:rsidP="00E71663">
            <w:pPr>
              <w:spacing w:line="288" w:lineRule="auto"/>
              <w:rPr>
                <w:rFonts w:ascii="宋体" w:hAnsi="宋体"/>
              </w:rPr>
            </w:pPr>
          </w:p>
          <w:p w:rsidR="00C46DA2" w:rsidRPr="008E3F61" w:rsidRDefault="00C46DA2" w:rsidP="00E71663">
            <w:pPr>
              <w:spacing w:line="288" w:lineRule="auto"/>
              <w:rPr>
                <w:rFonts w:ascii="宋体" w:hAnsi="宋体"/>
              </w:rPr>
            </w:pPr>
          </w:p>
          <w:p w:rsidR="00C46DA2" w:rsidRPr="008E3F61" w:rsidRDefault="00C46DA2" w:rsidP="00E71663">
            <w:pPr>
              <w:spacing w:line="288" w:lineRule="auto"/>
              <w:rPr>
                <w:rFonts w:ascii="宋体" w:hAnsi="宋体"/>
              </w:rPr>
            </w:pPr>
          </w:p>
          <w:p w:rsidR="00C46DA2" w:rsidRPr="008E3F61" w:rsidRDefault="00C46DA2" w:rsidP="00E71663">
            <w:pPr>
              <w:spacing w:line="288" w:lineRule="auto"/>
              <w:rPr>
                <w:rFonts w:ascii="宋体" w:hAnsi="宋体"/>
              </w:rPr>
            </w:pPr>
          </w:p>
          <w:p w:rsidR="00C46DA2" w:rsidRPr="008E3F61" w:rsidRDefault="00C46DA2" w:rsidP="00E71663">
            <w:pPr>
              <w:spacing w:line="288" w:lineRule="auto"/>
              <w:rPr>
                <w:rFonts w:ascii="宋体" w:hAnsi="宋体"/>
              </w:rPr>
            </w:pPr>
          </w:p>
          <w:p w:rsidR="00C46DA2" w:rsidRPr="008E3F61" w:rsidRDefault="00C46DA2" w:rsidP="00E71663">
            <w:pPr>
              <w:spacing w:line="288" w:lineRule="auto"/>
              <w:rPr>
                <w:rFonts w:ascii="宋体" w:hAnsi="宋体"/>
              </w:rPr>
            </w:pPr>
          </w:p>
          <w:p w:rsidR="00C46DA2" w:rsidRPr="008E3F61" w:rsidRDefault="00C46DA2" w:rsidP="00E71663">
            <w:pPr>
              <w:spacing w:line="288" w:lineRule="auto"/>
              <w:rPr>
                <w:rFonts w:ascii="宋体" w:hAnsi="宋体"/>
              </w:rPr>
            </w:pPr>
          </w:p>
          <w:p w:rsidR="00C46DA2" w:rsidRPr="008E3F61" w:rsidRDefault="00C46DA2" w:rsidP="00E71663">
            <w:pPr>
              <w:spacing w:line="288" w:lineRule="auto"/>
              <w:rPr>
                <w:rFonts w:ascii="宋体" w:hAnsi="宋体"/>
              </w:rPr>
            </w:pPr>
          </w:p>
          <w:p w:rsidR="00C46DA2" w:rsidRDefault="00C46DA2" w:rsidP="00E71663">
            <w:pPr>
              <w:spacing w:line="288" w:lineRule="auto"/>
              <w:rPr>
                <w:rFonts w:ascii="宋体" w:hAnsi="宋体"/>
              </w:rPr>
            </w:pPr>
          </w:p>
          <w:p w:rsidR="00C46DA2" w:rsidRPr="008E3F61" w:rsidRDefault="00C46DA2" w:rsidP="00E71663">
            <w:pPr>
              <w:spacing w:line="288" w:lineRule="auto"/>
              <w:rPr>
                <w:rFonts w:ascii="宋体" w:hAnsi="宋体"/>
              </w:rPr>
            </w:pPr>
          </w:p>
          <w:p w:rsidR="00C46DA2" w:rsidRPr="008E3F61" w:rsidRDefault="00C46DA2" w:rsidP="00E71663">
            <w:pPr>
              <w:spacing w:line="288" w:lineRule="auto"/>
              <w:rPr>
                <w:rFonts w:ascii="宋体" w:hAnsi="宋体"/>
              </w:rPr>
            </w:pPr>
          </w:p>
          <w:p w:rsidR="00C46DA2" w:rsidRPr="008E3F61" w:rsidRDefault="00C46DA2" w:rsidP="00E71663">
            <w:pPr>
              <w:spacing w:line="288" w:lineRule="auto"/>
              <w:rPr>
                <w:rFonts w:ascii="宋体" w:hAnsi="宋体"/>
              </w:rPr>
            </w:pPr>
          </w:p>
          <w:p w:rsidR="00C46DA2" w:rsidRPr="008E3F61" w:rsidRDefault="00C46DA2" w:rsidP="00E71663">
            <w:pPr>
              <w:spacing w:line="288" w:lineRule="auto"/>
              <w:jc w:val="center"/>
              <w:rPr>
                <w:bCs/>
              </w:rPr>
            </w:pPr>
            <w:r w:rsidRPr="008E3F61">
              <w:rPr>
                <w:rFonts w:hint="eastAsia"/>
                <w:bCs/>
              </w:rPr>
              <w:t>目</w:t>
            </w:r>
          </w:p>
          <w:p w:rsidR="00C46DA2" w:rsidRPr="008E3F61" w:rsidRDefault="00C46DA2" w:rsidP="00E71663">
            <w:pPr>
              <w:spacing w:line="288" w:lineRule="auto"/>
              <w:jc w:val="center"/>
              <w:rPr>
                <w:bCs/>
              </w:rPr>
            </w:pPr>
            <w:r w:rsidRPr="008E3F61">
              <w:rPr>
                <w:rFonts w:hint="eastAsia"/>
                <w:bCs/>
              </w:rPr>
              <w:t>前</w:t>
            </w:r>
          </w:p>
          <w:p w:rsidR="00C46DA2" w:rsidRPr="008E3F61" w:rsidRDefault="00C46DA2" w:rsidP="00E71663">
            <w:pPr>
              <w:spacing w:line="288" w:lineRule="auto"/>
              <w:jc w:val="center"/>
              <w:rPr>
                <w:bCs/>
              </w:rPr>
            </w:pPr>
            <w:r w:rsidRPr="008E3F61">
              <w:rPr>
                <w:rFonts w:hint="eastAsia"/>
                <w:bCs/>
              </w:rPr>
              <w:t>已</w:t>
            </w:r>
          </w:p>
          <w:p w:rsidR="00C46DA2" w:rsidRPr="008E3F61" w:rsidRDefault="00C46DA2" w:rsidP="00E71663">
            <w:pPr>
              <w:spacing w:line="288" w:lineRule="auto"/>
              <w:jc w:val="center"/>
              <w:rPr>
                <w:bCs/>
              </w:rPr>
            </w:pPr>
            <w:r w:rsidRPr="008E3F61">
              <w:rPr>
                <w:rFonts w:hint="eastAsia"/>
                <w:bCs/>
              </w:rPr>
              <w:t>完</w:t>
            </w:r>
          </w:p>
          <w:p w:rsidR="00C46DA2" w:rsidRPr="008E3F61" w:rsidRDefault="00C46DA2" w:rsidP="00E71663">
            <w:pPr>
              <w:spacing w:line="288" w:lineRule="auto"/>
              <w:jc w:val="center"/>
              <w:rPr>
                <w:bCs/>
              </w:rPr>
            </w:pPr>
            <w:r w:rsidRPr="008E3F61">
              <w:rPr>
                <w:rFonts w:hint="eastAsia"/>
                <w:bCs/>
              </w:rPr>
              <w:t>成</w:t>
            </w:r>
          </w:p>
          <w:p w:rsidR="00C46DA2" w:rsidRPr="008E3F61" w:rsidRDefault="00C46DA2" w:rsidP="00E71663">
            <w:pPr>
              <w:spacing w:line="288" w:lineRule="auto"/>
              <w:jc w:val="center"/>
              <w:rPr>
                <w:bCs/>
              </w:rPr>
            </w:pPr>
            <w:r w:rsidRPr="008E3F61">
              <w:rPr>
                <w:rFonts w:hint="eastAsia"/>
                <w:bCs/>
              </w:rPr>
              <w:t>任</w:t>
            </w:r>
          </w:p>
          <w:p w:rsidR="00C46DA2" w:rsidRPr="008E3F61" w:rsidRDefault="00C46DA2" w:rsidP="00E71663">
            <w:pPr>
              <w:spacing w:line="288" w:lineRule="auto"/>
              <w:jc w:val="center"/>
              <w:rPr>
                <w:rFonts w:ascii="宋体" w:hAnsi="宋体"/>
              </w:rPr>
            </w:pPr>
            <w:r w:rsidRPr="008E3F61">
              <w:rPr>
                <w:rFonts w:hint="eastAsia"/>
                <w:bCs/>
              </w:rPr>
              <w:t>务</w:t>
            </w:r>
          </w:p>
        </w:tc>
        <w:tc>
          <w:tcPr>
            <w:tcW w:w="8611" w:type="dxa"/>
            <w:gridSpan w:val="9"/>
          </w:tcPr>
          <w:p w:rsidR="00C46DA2" w:rsidRPr="001A49CA" w:rsidRDefault="00844B99" w:rsidP="00C47BBD">
            <w:pPr>
              <w:pStyle w:val="a7"/>
              <w:numPr>
                <w:ilvl w:val="0"/>
                <w:numId w:val="4"/>
              </w:numPr>
              <w:spacing w:line="288" w:lineRule="auto"/>
              <w:ind w:firstLineChars="0"/>
              <w:rPr>
                <w:rFonts w:ascii="宋体" w:hAnsi="宋体"/>
                <w:sz w:val="24"/>
              </w:rPr>
            </w:pPr>
            <w:r w:rsidRPr="001A49CA">
              <w:rPr>
                <w:rFonts w:ascii="宋体" w:hAnsi="宋体" w:hint="eastAsia"/>
                <w:sz w:val="24"/>
              </w:rPr>
              <w:t>任务目标</w:t>
            </w:r>
          </w:p>
          <w:p w:rsidR="0050042B" w:rsidRDefault="00231CD8" w:rsidP="001D76CD">
            <w:pPr>
              <w:spacing w:line="360" w:lineRule="atLeast"/>
              <w:ind w:leftChars="50" w:left="105" w:firstLineChars="150" w:firstLine="360"/>
              <w:jc w:val="left"/>
              <w:rPr>
                <w:rFonts w:ascii="宋体" w:hAnsi="宋体"/>
                <w:sz w:val="24"/>
              </w:rPr>
            </w:pPr>
            <w:r w:rsidRPr="001A49CA">
              <w:rPr>
                <w:rFonts w:ascii="宋体" w:hAnsi="宋体" w:hint="eastAsia"/>
                <w:sz w:val="24"/>
              </w:rPr>
              <w:t>在</w:t>
            </w:r>
            <w:r w:rsidR="00C47BBD" w:rsidRPr="001A49CA">
              <w:rPr>
                <w:rFonts w:ascii="宋体" w:hAnsi="宋体" w:hint="eastAsia"/>
                <w:sz w:val="24"/>
              </w:rPr>
              <w:t>对SDN</w:t>
            </w:r>
            <w:r w:rsidR="00A20A00">
              <w:rPr>
                <w:rFonts w:ascii="宋体" w:hAnsi="宋体" w:hint="eastAsia"/>
                <w:sz w:val="24"/>
              </w:rPr>
              <w:t>架构的原理和特点</w:t>
            </w:r>
            <w:r w:rsidR="00C47BBD" w:rsidRPr="001A49CA">
              <w:rPr>
                <w:rFonts w:ascii="宋体" w:hAnsi="宋体" w:hint="eastAsia"/>
                <w:sz w:val="24"/>
              </w:rPr>
              <w:t>进行研究学习</w:t>
            </w:r>
            <w:r w:rsidRPr="001A49CA">
              <w:rPr>
                <w:rFonts w:ascii="宋体" w:hAnsi="宋体" w:hint="eastAsia"/>
                <w:sz w:val="24"/>
              </w:rPr>
              <w:t>的基础上，选取一种SDN开源控制器，</w:t>
            </w:r>
            <w:r w:rsidR="00EB4D30" w:rsidRPr="001A49CA">
              <w:rPr>
                <w:rFonts w:ascii="宋体" w:hAnsi="宋体" w:hint="eastAsia"/>
                <w:sz w:val="24"/>
              </w:rPr>
              <w:t>在控制器内开发一个</w:t>
            </w:r>
            <w:r w:rsidR="00E63F20" w:rsidRPr="001A49CA">
              <w:rPr>
                <w:rFonts w:ascii="宋体" w:hAnsi="宋体" w:hint="eastAsia"/>
                <w:sz w:val="24"/>
              </w:rPr>
              <w:t>完整</w:t>
            </w:r>
            <w:r w:rsidR="00EB4D30" w:rsidRPr="001A49CA">
              <w:rPr>
                <w:rFonts w:ascii="宋体" w:hAnsi="宋体" w:hint="eastAsia"/>
                <w:sz w:val="24"/>
              </w:rPr>
              <w:t>的安全模块即应用访问权限</w:t>
            </w:r>
            <w:r w:rsidR="00EB4D30" w:rsidRPr="001A49CA">
              <w:rPr>
                <w:rFonts w:ascii="宋体" w:hAnsi="宋体"/>
                <w:sz w:val="24"/>
              </w:rPr>
              <w:t>管理</w:t>
            </w:r>
            <w:r w:rsidR="00EB4D30" w:rsidRPr="001A49CA">
              <w:rPr>
                <w:rFonts w:ascii="宋体" w:hAnsi="宋体" w:hint="eastAsia"/>
                <w:sz w:val="24"/>
              </w:rPr>
              <w:t>系统，完成对</w:t>
            </w:r>
            <w:r w:rsidR="00633047" w:rsidRPr="001A49CA">
              <w:rPr>
                <w:rFonts w:ascii="宋体" w:hAnsi="宋体" w:hint="eastAsia"/>
                <w:sz w:val="24"/>
              </w:rPr>
              <w:t>接入控制器的SDN应用的</w:t>
            </w:r>
            <w:r w:rsidR="00A20A00">
              <w:rPr>
                <w:rFonts w:ascii="宋体" w:hAnsi="宋体" w:hint="eastAsia"/>
                <w:sz w:val="24"/>
              </w:rPr>
              <w:t>权限</w:t>
            </w:r>
            <w:r w:rsidR="00633047" w:rsidRPr="001A49CA">
              <w:rPr>
                <w:rFonts w:ascii="宋体" w:hAnsi="宋体" w:hint="eastAsia"/>
                <w:sz w:val="24"/>
              </w:rPr>
              <w:t>管理</w:t>
            </w:r>
            <w:r w:rsidR="00A20A00">
              <w:rPr>
                <w:rFonts w:ascii="宋体" w:hAnsi="宋体" w:hint="eastAsia"/>
                <w:sz w:val="24"/>
              </w:rPr>
              <w:t>和访问</w:t>
            </w:r>
            <w:r w:rsidR="001D76CD">
              <w:rPr>
                <w:rFonts w:ascii="宋体" w:hAnsi="宋体" w:hint="eastAsia"/>
                <w:sz w:val="24"/>
              </w:rPr>
              <w:t>控制</w:t>
            </w:r>
            <w:r w:rsidR="00633047" w:rsidRPr="001A49CA">
              <w:rPr>
                <w:rFonts w:ascii="宋体" w:hAnsi="宋体" w:hint="eastAsia"/>
                <w:sz w:val="24"/>
              </w:rPr>
              <w:t>，包括身份认证，权限</w:t>
            </w:r>
            <w:r w:rsidR="00247B09" w:rsidRPr="001A49CA">
              <w:rPr>
                <w:rFonts w:ascii="宋体" w:hAnsi="宋体" w:hint="eastAsia"/>
                <w:sz w:val="24"/>
              </w:rPr>
              <w:t>检查以及访问控制策略</w:t>
            </w:r>
            <w:r w:rsidR="001D76CD">
              <w:rPr>
                <w:rFonts w:ascii="宋体" w:hAnsi="宋体" w:hint="eastAsia"/>
                <w:sz w:val="24"/>
              </w:rPr>
              <w:t>等</w:t>
            </w:r>
            <w:r w:rsidR="00247B09" w:rsidRPr="001A49CA">
              <w:rPr>
                <w:rFonts w:ascii="宋体" w:hAnsi="宋体" w:hint="eastAsia"/>
                <w:sz w:val="24"/>
              </w:rPr>
              <w:t>。</w:t>
            </w:r>
          </w:p>
          <w:p w:rsidR="001D76CD" w:rsidRPr="001D76CD" w:rsidRDefault="001D76CD" w:rsidP="001D76CD">
            <w:pPr>
              <w:spacing w:line="360" w:lineRule="atLeast"/>
              <w:ind w:leftChars="50" w:left="105" w:firstLineChars="150" w:firstLine="360"/>
              <w:jc w:val="left"/>
              <w:rPr>
                <w:rFonts w:ascii="宋体" w:hAnsi="宋体"/>
                <w:sz w:val="24"/>
              </w:rPr>
            </w:pPr>
          </w:p>
          <w:p w:rsidR="00C46DA2" w:rsidRPr="00E962E6" w:rsidRDefault="00247B09" w:rsidP="00E962E6">
            <w:pPr>
              <w:pStyle w:val="a7"/>
              <w:numPr>
                <w:ilvl w:val="0"/>
                <w:numId w:val="4"/>
              </w:numPr>
              <w:spacing w:line="360" w:lineRule="atLeast"/>
              <w:ind w:firstLineChars="0"/>
              <w:jc w:val="left"/>
              <w:rPr>
                <w:rFonts w:ascii="宋体" w:hAnsi="宋体"/>
                <w:sz w:val="24"/>
              </w:rPr>
            </w:pPr>
            <w:r w:rsidRPr="001A49CA">
              <w:rPr>
                <w:rFonts w:ascii="宋体" w:hAnsi="宋体" w:hint="eastAsia"/>
                <w:sz w:val="24"/>
              </w:rPr>
              <w:t>系统</w:t>
            </w:r>
            <w:r w:rsidR="00060EC4" w:rsidRPr="001A49CA">
              <w:rPr>
                <w:rFonts w:ascii="宋体" w:hAnsi="宋体" w:hint="eastAsia"/>
                <w:sz w:val="24"/>
              </w:rPr>
              <w:t>总体架构</w:t>
            </w:r>
          </w:p>
          <w:p w:rsidR="00100D6B" w:rsidRDefault="00100D6B" w:rsidP="00E71663">
            <w:pPr>
              <w:spacing w:line="288" w:lineRule="auto"/>
              <w:rPr>
                <w:rFonts w:ascii="宋体" w:hAnsi="宋体"/>
                <w:sz w:val="24"/>
              </w:rPr>
            </w:pPr>
          </w:p>
          <w:p w:rsidR="00E962E6" w:rsidRDefault="00E962E6" w:rsidP="00E71663">
            <w:pPr>
              <w:spacing w:line="288" w:lineRule="auto"/>
              <w:rPr>
                <w:rFonts w:ascii="宋体" w:hAnsi="宋体"/>
                <w:sz w:val="24"/>
              </w:rPr>
            </w:pPr>
          </w:p>
          <w:p w:rsidR="00765E1D" w:rsidRDefault="00765E1D" w:rsidP="00E71663">
            <w:pPr>
              <w:spacing w:line="288" w:lineRule="auto"/>
              <w:rPr>
                <w:rFonts w:ascii="宋体" w:hAnsi="宋体"/>
                <w:sz w:val="24"/>
              </w:rPr>
            </w:pPr>
            <w:r w:rsidRPr="001A49CA">
              <w:rPr>
                <w:rFonts w:ascii="宋体" w:hAnsi="宋体"/>
                <w:noProof/>
                <w:sz w:val="24"/>
              </w:rPr>
              <mc:AlternateContent>
                <mc:Choice Requires="wpg">
                  <w:drawing>
                    <wp:inline distT="0" distB="0" distL="0" distR="0">
                      <wp:extent cx="5153025" cy="3133725"/>
                      <wp:effectExtent l="0" t="0" r="28575" b="28575"/>
                      <wp:docPr id="29" name="组合 29"/>
                      <wp:cNvGraphicFramePr/>
                      <a:graphic xmlns:a="http://schemas.openxmlformats.org/drawingml/2006/main">
                        <a:graphicData uri="http://schemas.microsoft.com/office/word/2010/wordprocessingGroup">
                          <wpg:wgp>
                            <wpg:cNvGrpSpPr/>
                            <wpg:grpSpPr>
                              <a:xfrm>
                                <a:off x="0" y="0"/>
                                <a:ext cx="5153025" cy="3133725"/>
                                <a:chOff x="0" y="0"/>
                                <a:chExt cx="4343400" cy="3133725"/>
                              </a:xfrm>
                            </wpg:grpSpPr>
                            <wpg:grpSp>
                              <wpg:cNvPr id="30" name="组合 30"/>
                              <wpg:cNvGrpSpPr/>
                              <wpg:grpSpPr>
                                <a:xfrm>
                                  <a:off x="0" y="0"/>
                                  <a:ext cx="4343400" cy="3133725"/>
                                  <a:chOff x="0" y="0"/>
                                  <a:chExt cx="4343400" cy="3133725"/>
                                </a:xfrm>
                              </wpg:grpSpPr>
                              <wps:wsp>
                                <wps:cNvPr id="31" name="矩形 31"/>
                                <wps:cNvSpPr/>
                                <wps:spPr>
                                  <a:xfrm>
                                    <a:off x="0" y="0"/>
                                    <a:ext cx="4343400" cy="3133725"/>
                                  </a:xfrm>
                                  <a:prstGeom prst="rect">
                                    <a:avLst/>
                                  </a:pr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矩形 32"/>
                                <wps:cNvSpPr/>
                                <wps:spPr>
                                  <a:xfrm>
                                    <a:off x="2914650" y="981075"/>
                                    <a:ext cx="1066800" cy="571500"/>
                                  </a:xfrm>
                                  <a:prstGeom prst="rect">
                                    <a:avLst/>
                                  </a:prstGeom>
                                  <a:solidFill>
                                    <a:schemeClr val="bg1"/>
                                  </a:solidFill>
                                  <a:ln w="19050">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D7ECE" w:rsidRPr="00096D2F" w:rsidRDefault="005D7ECE" w:rsidP="005D7ECE">
                                      <w:pPr>
                                        <w:jc w:val="center"/>
                                        <w:rPr>
                                          <w:b/>
                                          <w:color w:val="000000" w:themeColor="text1"/>
                                        </w:rPr>
                                      </w:pPr>
                                      <w:r w:rsidRPr="00096D2F">
                                        <w:rPr>
                                          <w:rFonts w:hint="eastAsia"/>
                                          <w:b/>
                                          <w:color w:val="000000" w:themeColor="text1"/>
                                        </w:rPr>
                                        <w:t>XACML</w:t>
                                      </w:r>
                                    </w:p>
                                    <w:p w:rsidR="005D7ECE" w:rsidRPr="00096D2F" w:rsidRDefault="005D7ECE" w:rsidP="005D7ECE">
                                      <w:pPr>
                                        <w:jc w:val="center"/>
                                        <w:rPr>
                                          <w:b/>
                                          <w:color w:val="000000" w:themeColor="text1"/>
                                        </w:rPr>
                                      </w:pPr>
                                      <w:r w:rsidRPr="00096D2F">
                                        <w:rPr>
                                          <w:b/>
                                          <w:color w:val="000000" w:themeColor="text1"/>
                                        </w:rPr>
                                        <w:t>访问控制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矩形 33"/>
                                <wps:cNvSpPr/>
                                <wps:spPr>
                                  <a:xfrm>
                                    <a:off x="323850" y="981075"/>
                                    <a:ext cx="1066800" cy="571500"/>
                                  </a:xfrm>
                                  <a:prstGeom prst="rect">
                                    <a:avLst/>
                                  </a:pr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5D7ECE" w:rsidRPr="00096D2F" w:rsidRDefault="005D7ECE" w:rsidP="005D7ECE">
                                      <w:pPr>
                                        <w:jc w:val="center"/>
                                        <w:rPr>
                                          <w:b/>
                                          <w:color w:val="000000" w:themeColor="text1"/>
                                        </w:rPr>
                                      </w:pPr>
                                      <w:r w:rsidRPr="00096D2F">
                                        <w:rPr>
                                          <w:rFonts w:hint="eastAsia"/>
                                          <w:b/>
                                          <w:color w:val="000000" w:themeColor="text1"/>
                                        </w:rPr>
                                        <w:t>应用身份</w:t>
                                      </w:r>
                                    </w:p>
                                    <w:p w:rsidR="005D7ECE" w:rsidRPr="00096D2F" w:rsidRDefault="005D7ECE" w:rsidP="005D7ECE">
                                      <w:pPr>
                                        <w:jc w:val="center"/>
                                        <w:rPr>
                                          <w:b/>
                                          <w:color w:val="000000" w:themeColor="text1"/>
                                        </w:rPr>
                                      </w:pPr>
                                      <w:r w:rsidRPr="00096D2F">
                                        <w:rPr>
                                          <w:b/>
                                          <w:color w:val="000000" w:themeColor="text1"/>
                                        </w:rPr>
                                        <w:t>信息管理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矩形 34"/>
                                <wps:cNvSpPr/>
                                <wps:spPr>
                                  <a:xfrm>
                                    <a:off x="352425" y="1752600"/>
                                    <a:ext cx="1066800" cy="571500"/>
                                  </a:xfrm>
                                  <a:prstGeom prst="rect">
                                    <a:avLst/>
                                  </a:pr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5D7ECE" w:rsidRPr="00096D2F" w:rsidRDefault="005D7ECE" w:rsidP="005D7ECE">
                                      <w:pPr>
                                        <w:jc w:val="center"/>
                                        <w:rPr>
                                          <w:b/>
                                          <w:color w:val="000000" w:themeColor="text1"/>
                                        </w:rPr>
                                      </w:pPr>
                                      <w:r w:rsidRPr="00096D2F">
                                        <w:rPr>
                                          <w:rFonts w:hint="eastAsia"/>
                                          <w:b/>
                                          <w:color w:val="000000" w:themeColor="text1"/>
                                        </w:rPr>
                                        <w:t>身份</w:t>
                                      </w:r>
                                      <w:r w:rsidRPr="00096D2F">
                                        <w:rPr>
                                          <w:b/>
                                          <w:color w:val="000000" w:themeColor="text1"/>
                                        </w:rPr>
                                        <w:t>认证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矩形 35"/>
                                <wps:cNvSpPr/>
                                <wps:spPr>
                                  <a:xfrm>
                                    <a:off x="1619250" y="971550"/>
                                    <a:ext cx="1066800" cy="571500"/>
                                  </a:xfrm>
                                  <a:prstGeom prst="rect">
                                    <a:avLst/>
                                  </a:pr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5D7ECE" w:rsidRPr="00096D2F" w:rsidRDefault="005D7ECE" w:rsidP="005D7ECE">
                                      <w:pPr>
                                        <w:jc w:val="center"/>
                                        <w:rPr>
                                          <w:b/>
                                          <w:color w:val="000000" w:themeColor="text1"/>
                                        </w:rPr>
                                      </w:pPr>
                                      <w:r w:rsidRPr="00096D2F">
                                        <w:rPr>
                                          <w:rFonts w:hint="eastAsia"/>
                                          <w:b/>
                                          <w:color w:val="000000" w:themeColor="text1"/>
                                        </w:rPr>
                                        <w:t>应用权限</w:t>
                                      </w:r>
                                      <w:r w:rsidRPr="00096D2F">
                                        <w:rPr>
                                          <w:b/>
                                          <w:color w:val="000000" w:themeColor="text1"/>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1638300" y="1762125"/>
                                    <a:ext cx="1066800" cy="571500"/>
                                  </a:xfrm>
                                  <a:prstGeom prst="rect">
                                    <a:avLst/>
                                  </a:pr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5D7ECE" w:rsidRPr="00096D2F" w:rsidRDefault="005D7ECE" w:rsidP="005D7ECE">
                                      <w:pPr>
                                        <w:jc w:val="center"/>
                                        <w:rPr>
                                          <w:b/>
                                          <w:color w:val="000000" w:themeColor="text1"/>
                                        </w:rPr>
                                      </w:pPr>
                                      <w:r w:rsidRPr="00096D2F">
                                        <w:rPr>
                                          <w:rFonts w:hint="eastAsia"/>
                                          <w:b/>
                                          <w:color w:val="000000" w:themeColor="text1"/>
                                        </w:rPr>
                                        <w:t>权限</w:t>
                                      </w:r>
                                      <w:r w:rsidRPr="00096D2F">
                                        <w:rPr>
                                          <w:b/>
                                          <w:color w:val="000000" w:themeColor="text1"/>
                                        </w:rPr>
                                        <w:t>检查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矩形 37"/>
                                <wps:cNvSpPr/>
                                <wps:spPr>
                                  <a:xfrm>
                                    <a:off x="352425" y="2486025"/>
                                    <a:ext cx="3657600" cy="390525"/>
                                  </a:xfrm>
                                  <a:prstGeom prst="rect">
                                    <a:avLst/>
                                  </a:pr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5D7ECE" w:rsidRPr="00096D2F" w:rsidRDefault="005D7ECE" w:rsidP="005D7ECE">
                                      <w:pPr>
                                        <w:jc w:val="center"/>
                                        <w:rPr>
                                          <w:b/>
                                          <w:color w:val="000000" w:themeColor="text1"/>
                                        </w:rPr>
                                      </w:pPr>
                                      <w:r w:rsidRPr="00096D2F">
                                        <w:rPr>
                                          <w:b/>
                                          <w:color w:val="000000" w:themeColor="text1"/>
                                        </w:rPr>
                                        <w:t>内存</w:t>
                                      </w:r>
                                      <w:r w:rsidRPr="00096D2F">
                                        <w:rPr>
                                          <w:rFonts w:hint="eastAsia"/>
                                          <w:b/>
                                          <w:color w:val="000000" w:themeColor="text1"/>
                                        </w:rPr>
                                        <w:t>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38"/>
                                <wps:cNvSpPr/>
                                <wps:spPr>
                                  <a:xfrm>
                                    <a:off x="2924175" y="1743075"/>
                                    <a:ext cx="1066800" cy="571500"/>
                                  </a:xfrm>
                                  <a:prstGeom prst="rect">
                                    <a:avLst/>
                                  </a:pr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5D7ECE" w:rsidRPr="00096D2F" w:rsidRDefault="005D7ECE" w:rsidP="005D7ECE">
                                      <w:pPr>
                                        <w:jc w:val="center"/>
                                        <w:rPr>
                                          <w:b/>
                                          <w:color w:val="000000" w:themeColor="text1"/>
                                        </w:rPr>
                                      </w:pPr>
                                      <w:r w:rsidRPr="00096D2F">
                                        <w:rPr>
                                          <w:rFonts w:hint="eastAsia"/>
                                          <w:b/>
                                          <w:color w:val="000000" w:themeColor="text1"/>
                                        </w:rPr>
                                        <w:t>日志记录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9" name="矩形 39"/>
                              <wps:cNvSpPr/>
                              <wps:spPr>
                                <a:xfrm>
                                  <a:off x="323850" y="209550"/>
                                  <a:ext cx="3657600" cy="571500"/>
                                </a:xfrm>
                                <a:prstGeom prst="rect">
                                  <a:avLst/>
                                </a:prstGeom>
                                <a:solidFill>
                                  <a:schemeClr val="bg1"/>
                                </a:solidFill>
                                <a:ln w="19050"/>
                              </wps:spPr>
                              <wps:style>
                                <a:lnRef idx="2">
                                  <a:schemeClr val="accent1">
                                    <a:shade val="50000"/>
                                  </a:schemeClr>
                                </a:lnRef>
                                <a:fillRef idx="1">
                                  <a:schemeClr val="accent1"/>
                                </a:fillRef>
                                <a:effectRef idx="0">
                                  <a:schemeClr val="accent1"/>
                                </a:effectRef>
                                <a:fontRef idx="minor">
                                  <a:schemeClr val="lt1"/>
                                </a:fontRef>
                              </wps:style>
                              <wps:txbx>
                                <w:txbxContent>
                                  <w:p w:rsidR="005D7ECE" w:rsidRPr="00096D2F" w:rsidRDefault="005D7ECE" w:rsidP="005D7ECE">
                                    <w:pPr>
                                      <w:jc w:val="center"/>
                                      <w:rPr>
                                        <w:b/>
                                        <w:color w:val="000000" w:themeColor="text1"/>
                                      </w:rPr>
                                    </w:pPr>
                                    <w:r w:rsidRPr="00096D2F">
                                      <w:rPr>
                                        <w:rFonts w:hint="eastAsia"/>
                                        <w:b/>
                                        <w:color w:val="000000" w:themeColor="text1"/>
                                      </w:rPr>
                                      <w:t>前端页面</w:t>
                                    </w:r>
                                  </w:p>
                                  <w:p w:rsidR="005D7ECE" w:rsidRDefault="005D7ECE" w:rsidP="005D7E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id="组合 29" o:spid="_x0000_s1026" style="width:405.75pt;height:246.75pt;mso-position-horizontal-relative:char;mso-position-vertical-relative:line" coordsize="43434,31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">
                      <v:group id="组合 30" o:spid="_x0000_s1027" style="position:absolute;width:43434;height:31337" coordsize="43434,31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矩形 31" o:spid="_x0000_s1028" style="position:absolute;width:43434;height:31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" fillcolor="white [3212]" strokecolor="#1f4d78 [1604]" strokeweight="1.5pt"/>
                        <v:rect id="矩形 32" o:spid="_x0000_s1029" style="position:absolute;left:29146;top:9810;width:1066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" fillcolor="white [3212]" strokecolor="#4472c4 [3208]" strokeweight="1.5pt">
                          <v:textbox>
                            <w:txbxContent>
                              <w:p w:rsidR="005D7ECE" w:rsidRPr="00096D2F" w:rsidRDefault="005D7ECE" w:rsidP="005D7ECE">
                                <w:pPr>
                                  <w:jc w:val="center"/>
                                  <w:rPr>
                                    <w:b/>
                                    <w:color w:val="000000" w:themeColor="text1"/>
                                  </w:rPr>
                                </w:pPr>
                                <w:r w:rsidRPr="00096D2F">
                                  <w:rPr>
                                    <w:rFonts w:hint="eastAsia"/>
                                    <w:b/>
                                    <w:color w:val="000000" w:themeColor="text1"/>
                                  </w:rPr>
                                  <w:t>XACML</w:t>
                                </w:r>
                              </w:p>
                              <w:p w:rsidR="005D7ECE" w:rsidRPr="00096D2F" w:rsidRDefault="005D7ECE" w:rsidP="005D7ECE">
                                <w:pPr>
                                  <w:jc w:val="center"/>
                                  <w:rPr>
                                    <w:b/>
                                    <w:color w:val="000000" w:themeColor="text1"/>
                                  </w:rPr>
                                </w:pPr>
                                <w:r w:rsidRPr="00096D2F">
                                  <w:rPr>
                                    <w:b/>
                                    <w:color w:val="000000" w:themeColor="text1"/>
                                  </w:rPr>
                                  <w:t>访问控制</w:t>
                                </w:r>
                              </w:p>
                            </w:txbxContent>
                          </v:textbox>
                        </v:rect>
                        <v:rect id="矩形 33" o:spid="_x0000_s1030" style="position:absolute;left:3238;top:9810;width:1066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" fillcolor="white [3212]" strokecolor="#1f4d78 [1604]" strokeweight="1.5pt">
                          <v:textbox>
                            <w:txbxContent>
                              <w:p w:rsidR="005D7ECE" w:rsidRPr="00096D2F" w:rsidRDefault="005D7ECE" w:rsidP="005D7ECE">
                                <w:pPr>
                                  <w:jc w:val="center"/>
                                  <w:rPr>
                                    <w:b/>
                                    <w:color w:val="000000" w:themeColor="text1"/>
                                  </w:rPr>
                                </w:pPr>
                                <w:r w:rsidRPr="00096D2F">
                                  <w:rPr>
                                    <w:rFonts w:hint="eastAsia"/>
                                    <w:b/>
                                    <w:color w:val="000000" w:themeColor="text1"/>
                                  </w:rPr>
                                  <w:t>应用身份</w:t>
                                </w:r>
                              </w:p>
                              <w:p w:rsidR="005D7ECE" w:rsidRPr="00096D2F" w:rsidRDefault="005D7ECE" w:rsidP="005D7ECE">
                                <w:pPr>
                                  <w:jc w:val="center"/>
                                  <w:rPr>
                                    <w:b/>
                                    <w:color w:val="000000" w:themeColor="text1"/>
                                  </w:rPr>
                                </w:pPr>
                                <w:r w:rsidRPr="00096D2F">
                                  <w:rPr>
                                    <w:b/>
                                    <w:color w:val="000000" w:themeColor="text1"/>
                                  </w:rPr>
                                  <w:t>信息管理</w:t>
                                </w:r>
                              </w:p>
                            </w:txbxContent>
                          </v:textbox>
                        </v:rect>
                        <v:rect id="矩形 34" o:spid="_x0000_s1031" style="position:absolute;left:3524;top:17526;width:1066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" fillcolor="white [3212]" strokecolor="#1f4d78 [1604]" strokeweight="1.5pt">
                          <v:textbox>
                            <w:txbxContent>
                              <w:p w:rsidR="005D7ECE" w:rsidRPr="00096D2F" w:rsidRDefault="005D7ECE" w:rsidP="005D7ECE">
                                <w:pPr>
                                  <w:jc w:val="center"/>
                                  <w:rPr>
                                    <w:b/>
                                    <w:color w:val="000000" w:themeColor="text1"/>
                                  </w:rPr>
                                </w:pPr>
                                <w:r w:rsidRPr="00096D2F">
                                  <w:rPr>
                                    <w:rFonts w:hint="eastAsia"/>
                                    <w:b/>
                                    <w:color w:val="000000" w:themeColor="text1"/>
                                  </w:rPr>
                                  <w:t>身份</w:t>
                                </w:r>
                                <w:r w:rsidRPr="00096D2F">
                                  <w:rPr>
                                    <w:b/>
                                    <w:color w:val="000000" w:themeColor="text1"/>
                                  </w:rPr>
                                  <w:t>认证</w:t>
                                </w:r>
                              </w:p>
                            </w:txbxContent>
                          </v:textbox>
                        </v:rect>
                        <v:rect id="矩形 35" o:spid="_x0000_s1032" style="position:absolute;left:16192;top:9715;width:1066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" fillcolor="white [3212]" strokecolor="#1f4d78 [1604]" strokeweight="1.5pt">
                          <v:textbox>
                            <w:txbxContent>
                              <w:p w:rsidR="005D7ECE" w:rsidRPr="00096D2F" w:rsidRDefault="005D7ECE" w:rsidP="005D7ECE">
                                <w:pPr>
                                  <w:jc w:val="center"/>
                                  <w:rPr>
                                    <w:b/>
                                    <w:color w:val="000000" w:themeColor="text1"/>
                                  </w:rPr>
                                </w:pPr>
                                <w:r w:rsidRPr="00096D2F">
                                  <w:rPr>
                                    <w:rFonts w:hint="eastAsia"/>
                                    <w:b/>
                                    <w:color w:val="000000" w:themeColor="text1"/>
                                  </w:rPr>
                                  <w:t>应用权限</w:t>
                                </w:r>
                                <w:r w:rsidRPr="00096D2F">
                                  <w:rPr>
                                    <w:b/>
                                    <w:color w:val="000000" w:themeColor="text1"/>
                                  </w:rPr>
                                  <w:t>管理</w:t>
                                </w:r>
                              </w:p>
                            </w:txbxContent>
                          </v:textbox>
                        </v:rect>
                        <v:rect id="矩形 36" o:spid="_x0000_s1033" style="position:absolute;left:16383;top:17621;width:1066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" fillcolor="white [3212]" strokecolor="#1f4d78 [1604]" strokeweight="1.5pt">
                          <v:textbox>
                            <w:txbxContent>
                              <w:p w:rsidR="005D7ECE" w:rsidRPr="00096D2F" w:rsidRDefault="005D7ECE" w:rsidP="005D7ECE">
                                <w:pPr>
                                  <w:jc w:val="center"/>
                                  <w:rPr>
                                    <w:b/>
                                    <w:color w:val="000000" w:themeColor="text1"/>
                                  </w:rPr>
                                </w:pPr>
                                <w:r w:rsidRPr="00096D2F">
                                  <w:rPr>
                                    <w:rFonts w:hint="eastAsia"/>
                                    <w:b/>
                                    <w:color w:val="000000" w:themeColor="text1"/>
                                  </w:rPr>
                                  <w:t>权限</w:t>
                                </w:r>
                                <w:r w:rsidRPr="00096D2F">
                                  <w:rPr>
                                    <w:b/>
                                    <w:color w:val="000000" w:themeColor="text1"/>
                                  </w:rPr>
                                  <w:t>检查</w:t>
                                </w:r>
                              </w:p>
                            </w:txbxContent>
                          </v:textbox>
                        </v:rect>
                        <v:rect id="矩形 37" o:spid="_x0000_s1034" style="position:absolute;left:3524;top:24860;width:36576;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" fillcolor="white [3212]" strokecolor="#1f4d78 [1604]" strokeweight="1.5pt">
                          <v:textbox>
                            <w:txbxContent>
                              <w:p w:rsidR="005D7ECE" w:rsidRPr="00096D2F" w:rsidRDefault="005D7ECE" w:rsidP="005D7ECE">
                                <w:pPr>
                                  <w:jc w:val="center"/>
                                  <w:rPr>
                                    <w:b/>
                                    <w:color w:val="000000" w:themeColor="text1"/>
                                  </w:rPr>
                                </w:pPr>
                                <w:r w:rsidRPr="00096D2F">
                                  <w:rPr>
                                    <w:b/>
                                    <w:color w:val="000000" w:themeColor="text1"/>
                                  </w:rPr>
                                  <w:t>内存</w:t>
                                </w:r>
                                <w:r w:rsidRPr="00096D2F">
                                  <w:rPr>
                                    <w:rFonts w:hint="eastAsia"/>
                                    <w:b/>
                                    <w:color w:val="000000" w:themeColor="text1"/>
                                  </w:rPr>
                                  <w:t>数据库</w:t>
                                </w:r>
                              </w:p>
                            </w:txbxContent>
                          </v:textbox>
                        </v:rect>
                        <v:rect id="矩形 38" o:spid="_x0000_s1035" style="position:absolute;left:29241;top:17430;width:10668;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" fillcolor="white [3212]" strokecolor="#1f4d78 [1604]" strokeweight="1.5pt">
                          <v:textbox>
                            <w:txbxContent>
                              <w:p w:rsidR="005D7ECE" w:rsidRPr="00096D2F" w:rsidRDefault="005D7ECE" w:rsidP="005D7ECE">
                                <w:pPr>
                                  <w:jc w:val="center"/>
                                  <w:rPr>
                                    <w:b/>
                                    <w:color w:val="000000" w:themeColor="text1"/>
                                  </w:rPr>
                                </w:pPr>
                                <w:r w:rsidRPr="00096D2F">
                                  <w:rPr>
                                    <w:rFonts w:hint="eastAsia"/>
                                    <w:b/>
                                    <w:color w:val="000000" w:themeColor="text1"/>
                                  </w:rPr>
                                  <w:t>日志记录</w:t>
                                </w:r>
                              </w:p>
                            </w:txbxContent>
                          </v:textbox>
                        </v:rect>
                      </v:group>
                      <v:rect id="矩形 39" o:spid="_x0000_s1036" style="position:absolute;left:3238;top:2095;width:36576;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" fillcolor="white [3212]" strokecolor="#1f4d78 [1604]" strokeweight="1.5pt">
                        <v:textbox>
                          <w:txbxContent>
                            <w:p w:rsidR="005D7ECE" w:rsidRPr="00096D2F" w:rsidRDefault="005D7ECE" w:rsidP="005D7ECE">
                              <w:pPr>
                                <w:jc w:val="center"/>
                                <w:rPr>
                                  <w:b/>
                                  <w:color w:val="000000" w:themeColor="text1"/>
                                </w:rPr>
                              </w:pPr>
                              <w:r w:rsidRPr="00096D2F">
                                <w:rPr>
                                  <w:rFonts w:hint="eastAsia"/>
                                  <w:b/>
                                  <w:color w:val="000000" w:themeColor="text1"/>
                                </w:rPr>
                                <w:t>前端页面</w:t>
                              </w:r>
                            </w:p>
                            <w:p w:rsidR="005D7ECE" w:rsidRDefault="005D7ECE" w:rsidP="005D7ECE">
                              <w:pPr>
                                <w:jc w:val="center"/>
                              </w:pPr>
                            </w:p>
                          </w:txbxContent>
                        </v:textbox>
                      </v:rect>
                      <w10:anchorlock/>
                    </v:group>
                  </w:pict>
                </mc:Fallback>
              </mc:AlternateContent>
            </w:r>
          </w:p>
          <w:p w:rsidR="00765E1D" w:rsidRDefault="00765E1D" w:rsidP="00E71663">
            <w:pPr>
              <w:spacing w:line="288" w:lineRule="auto"/>
              <w:rPr>
                <w:rFonts w:ascii="宋体" w:hAnsi="宋体"/>
                <w:sz w:val="24"/>
              </w:rPr>
            </w:pPr>
          </w:p>
          <w:p w:rsidR="00E962E6" w:rsidRDefault="00E962E6" w:rsidP="00E71663">
            <w:pPr>
              <w:spacing w:line="288" w:lineRule="auto"/>
              <w:rPr>
                <w:rFonts w:ascii="宋体" w:hAnsi="宋体"/>
                <w:sz w:val="24"/>
              </w:rPr>
            </w:pPr>
          </w:p>
          <w:p w:rsidR="00BA5D78" w:rsidRDefault="001A1887" w:rsidP="00E71663">
            <w:pPr>
              <w:spacing w:line="288" w:lineRule="auto"/>
              <w:rPr>
                <w:rFonts w:ascii="宋体" w:hAnsi="宋体"/>
                <w:sz w:val="24"/>
              </w:rPr>
            </w:pPr>
            <w:r w:rsidRPr="001A49CA">
              <w:rPr>
                <w:rFonts w:ascii="宋体" w:hAnsi="宋体" w:hint="eastAsia"/>
                <w:sz w:val="24"/>
              </w:rPr>
              <w:t>应用访问权限</w:t>
            </w:r>
            <w:r w:rsidRPr="001A49CA">
              <w:rPr>
                <w:rFonts w:ascii="宋体" w:hAnsi="宋体"/>
                <w:sz w:val="24"/>
              </w:rPr>
              <w:t>管理</w:t>
            </w:r>
            <w:r w:rsidRPr="001A49CA">
              <w:rPr>
                <w:rFonts w:ascii="宋体" w:hAnsi="宋体" w:hint="eastAsia"/>
                <w:sz w:val="24"/>
              </w:rPr>
              <w:t>系统</w:t>
            </w:r>
            <w:r>
              <w:rPr>
                <w:rFonts w:ascii="宋体" w:hAnsi="宋体" w:hint="eastAsia"/>
                <w:sz w:val="24"/>
              </w:rPr>
              <w:t>整体的框架图如上图所示，分为八个模块</w:t>
            </w:r>
            <w:r w:rsidR="00DF1723">
              <w:rPr>
                <w:rFonts w:ascii="宋体" w:hAnsi="宋体" w:hint="eastAsia"/>
                <w:sz w:val="24"/>
              </w:rPr>
              <w:t>，并选取floodlight作为系统实现所依赖的开源控制器。</w:t>
            </w:r>
            <w:r>
              <w:rPr>
                <w:rFonts w:ascii="宋体" w:hAnsi="宋体" w:hint="eastAsia"/>
                <w:sz w:val="24"/>
              </w:rPr>
              <w:t>其中前端页面包含四个子页面，</w:t>
            </w:r>
            <w:r>
              <w:rPr>
                <w:rFonts w:ascii="宋体" w:hAnsi="宋体" w:hint="eastAsia"/>
                <w:sz w:val="24"/>
              </w:rPr>
              <w:lastRenderedPageBreak/>
              <w:t>包括应用身份信息管理</w:t>
            </w:r>
            <w:r w:rsidR="00EF1B86">
              <w:rPr>
                <w:rFonts w:ascii="宋体" w:hAnsi="宋体" w:hint="eastAsia"/>
                <w:sz w:val="24"/>
              </w:rPr>
              <w:t>页面，</w:t>
            </w:r>
            <w:r>
              <w:rPr>
                <w:rFonts w:ascii="宋体" w:hAnsi="宋体" w:hint="eastAsia"/>
                <w:sz w:val="24"/>
              </w:rPr>
              <w:t>权限信息管理</w:t>
            </w:r>
            <w:r w:rsidR="00EF1B86">
              <w:rPr>
                <w:rFonts w:ascii="宋体" w:hAnsi="宋体" w:hint="eastAsia"/>
                <w:sz w:val="24"/>
              </w:rPr>
              <w:t>页面，属性控制管理页面，</w:t>
            </w:r>
            <w:r w:rsidR="00DF1723">
              <w:rPr>
                <w:rFonts w:ascii="宋体" w:hAnsi="宋体" w:hint="eastAsia"/>
                <w:sz w:val="24"/>
              </w:rPr>
              <w:t>网络视图</w:t>
            </w:r>
            <w:r w:rsidR="00EF1B86">
              <w:rPr>
                <w:rFonts w:ascii="宋体" w:hAnsi="宋体" w:hint="eastAsia"/>
                <w:sz w:val="24"/>
              </w:rPr>
              <w:t>页面。应用身份信息管理页面具有应用的注册，身份信息的查询，修改，应用注销等功能，与后台的应用身份信息管理模块进行数据交互。权限信息管理页面具有应用权限初始化，权限查询，权限增加，权限删除等功能，与后台的应用权限管理模块进行数据交互。属性控制管理页面具有创建基于属性的访问控制策略的功能，与后台的X</w:t>
            </w:r>
            <w:r w:rsidR="00EF1B86">
              <w:rPr>
                <w:rFonts w:ascii="宋体" w:hAnsi="宋体"/>
                <w:sz w:val="24"/>
              </w:rPr>
              <w:t>ACML</w:t>
            </w:r>
            <w:r w:rsidR="00EF1B86">
              <w:rPr>
                <w:rFonts w:ascii="宋体" w:hAnsi="宋体" w:hint="eastAsia"/>
                <w:sz w:val="24"/>
              </w:rPr>
              <w:t>访问控制模块进行数据交互，为</w:t>
            </w:r>
            <w:r w:rsidR="00DF1723">
              <w:rPr>
                <w:rFonts w:ascii="宋体" w:hAnsi="宋体" w:hint="eastAsia"/>
                <w:sz w:val="24"/>
              </w:rPr>
              <w:t>X</w:t>
            </w:r>
            <w:r w:rsidR="00DF1723">
              <w:rPr>
                <w:rFonts w:ascii="宋体" w:hAnsi="宋体"/>
                <w:sz w:val="24"/>
              </w:rPr>
              <w:t>ACML</w:t>
            </w:r>
            <w:r w:rsidR="00DF1723">
              <w:rPr>
                <w:rFonts w:ascii="宋体" w:hAnsi="宋体" w:hint="eastAsia"/>
                <w:sz w:val="24"/>
              </w:rPr>
              <w:t>判决提供策略依据。网络视图页面整合了floodlight本身具有的全局网络拓扑视图webUI界面，使整个系统的功能比较完整，系统管理员可以通过此页面查看整个网络中各个网络节点以及节点之间的链路等信息。</w:t>
            </w:r>
          </w:p>
          <w:p w:rsidR="00EF1B86" w:rsidRDefault="00BA5D78" w:rsidP="00E71663">
            <w:pPr>
              <w:spacing w:line="288" w:lineRule="auto"/>
              <w:rPr>
                <w:rFonts w:ascii="宋体" w:hAnsi="宋体"/>
                <w:sz w:val="24"/>
              </w:rPr>
            </w:pPr>
            <w:r>
              <w:rPr>
                <w:rFonts w:ascii="宋体" w:hAnsi="宋体" w:hint="eastAsia"/>
                <w:sz w:val="24"/>
              </w:rPr>
              <w:t>后台各模块采用Restlet框架，把身份信息、权限信息等数据封装成REST资源，实现web</w:t>
            </w:r>
            <w:r>
              <w:rPr>
                <w:rFonts w:ascii="宋体" w:hAnsi="宋体"/>
                <w:sz w:val="24"/>
              </w:rPr>
              <w:t>-service</w:t>
            </w:r>
            <w:r>
              <w:rPr>
                <w:rFonts w:ascii="宋体" w:hAnsi="宋体" w:hint="eastAsia"/>
                <w:sz w:val="24"/>
              </w:rPr>
              <w:t>服务，从而达到与前端页面交互的功能。</w:t>
            </w:r>
          </w:p>
          <w:p w:rsidR="00DF1723" w:rsidRDefault="00DF1723" w:rsidP="00E71663">
            <w:pPr>
              <w:spacing w:line="288" w:lineRule="auto"/>
              <w:rPr>
                <w:rFonts w:ascii="宋体" w:hAnsi="宋体"/>
                <w:sz w:val="24"/>
              </w:rPr>
            </w:pPr>
            <w:r>
              <w:rPr>
                <w:rFonts w:ascii="宋体" w:hAnsi="宋体" w:hint="eastAsia"/>
                <w:sz w:val="24"/>
              </w:rPr>
              <w:t>应用身份信息管理模块</w:t>
            </w:r>
            <w:r w:rsidR="00FB4474">
              <w:rPr>
                <w:rFonts w:ascii="宋体" w:hAnsi="宋体" w:hint="eastAsia"/>
                <w:sz w:val="24"/>
              </w:rPr>
              <w:t>负责维护应用的身份信息，</w:t>
            </w:r>
            <w:r w:rsidR="003519AA">
              <w:rPr>
                <w:rFonts w:ascii="宋体" w:hAnsi="宋体" w:hint="eastAsia"/>
                <w:sz w:val="24"/>
              </w:rPr>
              <w:t>身份信息包括应用ID，应用名称，应用密钥，应用注册商等属性，</w:t>
            </w:r>
            <w:r w:rsidR="00FB4474">
              <w:rPr>
                <w:rFonts w:ascii="宋体" w:hAnsi="宋体" w:hint="eastAsia"/>
                <w:sz w:val="24"/>
              </w:rPr>
              <w:t>将身份信息等数据存储在内存数据库中，实现了信息的增删改查等功能。</w:t>
            </w:r>
          </w:p>
          <w:p w:rsidR="00DF1723" w:rsidRDefault="00FB4474" w:rsidP="00E71663">
            <w:pPr>
              <w:spacing w:line="288" w:lineRule="auto"/>
              <w:rPr>
                <w:rFonts w:ascii="宋体" w:hAnsi="宋体"/>
                <w:sz w:val="24"/>
              </w:rPr>
            </w:pPr>
            <w:r>
              <w:rPr>
                <w:rFonts w:ascii="宋体" w:hAnsi="宋体" w:hint="eastAsia"/>
                <w:sz w:val="24"/>
              </w:rPr>
              <w:t>权限管理模块负责调整应用所具有的</w:t>
            </w:r>
            <w:r w:rsidR="003519AA">
              <w:rPr>
                <w:rFonts w:ascii="宋体" w:hAnsi="宋体" w:hint="eastAsia"/>
                <w:sz w:val="24"/>
              </w:rPr>
              <w:t>权限，同时将权限信息存储在内存数据库中，实现了对应用的权限授予，查询，移除等功能。</w:t>
            </w:r>
          </w:p>
          <w:p w:rsidR="001D76CD" w:rsidRDefault="002E61B3" w:rsidP="00E71663">
            <w:pPr>
              <w:spacing w:line="288" w:lineRule="auto"/>
              <w:rPr>
                <w:rFonts w:ascii="宋体" w:hAnsi="宋体"/>
                <w:sz w:val="24"/>
              </w:rPr>
            </w:pPr>
            <w:r>
              <w:rPr>
                <w:rFonts w:ascii="宋体" w:hAnsi="宋体" w:hint="eastAsia"/>
                <w:sz w:val="24"/>
              </w:rPr>
              <w:t>当应用在北向接口接入floodlight控制器</w:t>
            </w:r>
            <w:r w:rsidR="001D76CD">
              <w:rPr>
                <w:rFonts w:ascii="宋体" w:hAnsi="宋体" w:hint="eastAsia"/>
                <w:sz w:val="24"/>
              </w:rPr>
              <w:t>，对控制器的资源的发起访问时：</w:t>
            </w:r>
          </w:p>
          <w:p w:rsidR="00DF1723" w:rsidRDefault="002E61B3" w:rsidP="00E71663">
            <w:pPr>
              <w:spacing w:line="288" w:lineRule="auto"/>
              <w:rPr>
                <w:rFonts w:ascii="宋体" w:hAnsi="宋体"/>
                <w:sz w:val="24"/>
              </w:rPr>
            </w:pPr>
            <w:r>
              <w:rPr>
                <w:rFonts w:ascii="宋体" w:hAnsi="宋体" w:hint="eastAsia"/>
                <w:sz w:val="24"/>
              </w:rPr>
              <w:t>身份认证模块通过应用的ID和应用密钥对应用进行身份识别。</w:t>
            </w:r>
            <w:r w:rsidR="004817E2">
              <w:rPr>
                <w:rFonts w:ascii="宋体" w:hAnsi="宋体" w:hint="eastAsia"/>
                <w:sz w:val="24"/>
              </w:rPr>
              <w:t>若为未经注册的非法应用，则认证结果为拒绝；</w:t>
            </w:r>
            <w:r>
              <w:rPr>
                <w:rFonts w:ascii="宋体" w:hAnsi="宋体" w:hint="eastAsia"/>
                <w:sz w:val="24"/>
              </w:rPr>
              <w:t>若为合法应用，则认证结果为通过</w:t>
            </w:r>
            <w:r w:rsidR="004817E2">
              <w:rPr>
                <w:rFonts w:ascii="宋体" w:hAnsi="宋体" w:hint="eastAsia"/>
                <w:sz w:val="24"/>
              </w:rPr>
              <w:t>，再交给权限检查模块进行权限的核查。</w:t>
            </w:r>
          </w:p>
          <w:p w:rsidR="00DF1723" w:rsidRDefault="004817E2" w:rsidP="00E71663">
            <w:pPr>
              <w:spacing w:line="288" w:lineRule="auto"/>
              <w:rPr>
                <w:rFonts w:ascii="宋体" w:hAnsi="宋体"/>
                <w:sz w:val="24"/>
              </w:rPr>
            </w:pPr>
            <w:r>
              <w:rPr>
                <w:rFonts w:ascii="宋体" w:hAnsi="宋体" w:hint="eastAsia"/>
                <w:sz w:val="24"/>
              </w:rPr>
              <w:t>权限检查模块</w:t>
            </w:r>
            <w:r w:rsidR="002A059A">
              <w:rPr>
                <w:rFonts w:ascii="宋体" w:hAnsi="宋体" w:hint="eastAsia"/>
                <w:sz w:val="24"/>
              </w:rPr>
              <w:t>首先</w:t>
            </w:r>
            <w:r>
              <w:rPr>
                <w:rFonts w:ascii="宋体" w:hAnsi="宋体" w:hint="eastAsia"/>
                <w:sz w:val="24"/>
              </w:rPr>
              <w:t>在内存数据库</w:t>
            </w:r>
            <w:r w:rsidR="002A059A">
              <w:rPr>
                <w:rFonts w:ascii="宋体" w:hAnsi="宋体" w:hint="eastAsia"/>
                <w:sz w:val="24"/>
              </w:rPr>
              <w:t>中通过的I</w:t>
            </w:r>
            <w:r w:rsidR="002A059A">
              <w:rPr>
                <w:rFonts w:ascii="宋体" w:hAnsi="宋体"/>
                <w:sz w:val="24"/>
              </w:rPr>
              <w:t>D</w:t>
            </w:r>
            <w:r>
              <w:rPr>
                <w:rFonts w:ascii="宋体" w:hAnsi="宋体" w:hint="eastAsia"/>
                <w:sz w:val="24"/>
              </w:rPr>
              <w:t>找到应用的权限列表，</w:t>
            </w:r>
            <w:r w:rsidR="0045447F">
              <w:rPr>
                <w:rFonts w:ascii="宋体" w:hAnsi="宋体" w:hint="eastAsia"/>
                <w:sz w:val="24"/>
              </w:rPr>
              <w:t>然后查看应用是否具有访问该资源的权限</w:t>
            </w:r>
            <w:r w:rsidR="0050042B">
              <w:rPr>
                <w:rFonts w:ascii="宋体" w:hAnsi="宋体" w:hint="eastAsia"/>
                <w:sz w:val="24"/>
              </w:rPr>
              <w:t>，如果具有，则通过审核，最后交给X</w:t>
            </w:r>
            <w:r w:rsidR="0050042B">
              <w:rPr>
                <w:rFonts w:ascii="宋体" w:hAnsi="宋体"/>
                <w:sz w:val="24"/>
              </w:rPr>
              <w:t>ACML</w:t>
            </w:r>
            <w:r w:rsidR="0050042B">
              <w:rPr>
                <w:rFonts w:ascii="宋体" w:hAnsi="宋体" w:hint="eastAsia"/>
                <w:sz w:val="24"/>
              </w:rPr>
              <w:t>访问控制模块进行基于属性的访问请求的判决。如果不具有，则被视为越权访问，应用无法访问该资源。</w:t>
            </w:r>
          </w:p>
          <w:p w:rsidR="00DF1723" w:rsidRDefault="00C35CDC" w:rsidP="00E71663">
            <w:pPr>
              <w:spacing w:line="288" w:lineRule="auto"/>
              <w:rPr>
                <w:rFonts w:ascii="宋体" w:hAnsi="宋体"/>
                <w:sz w:val="24"/>
              </w:rPr>
            </w:pPr>
            <w:r>
              <w:rPr>
                <w:rFonts w:ascii="宋体" w:hAnsi="宋体" w:hint="eastAsia"/>
                <w:sz w:val="24"/>
              </w:rPr>
              <w:t>X</w:t>
            </w:r>
            <w:r>
              <w:rPr>
                <w:rFonts w:ascii="宋体" w:hAnsi="宋体"/>
                <w:sz w:val="24"/>
              </w:rPr>
              <w:t>ACML</w:t>
            </w:r>
            <w:r>
              <w:rPr>
                <w:rFonts w:ascii="宋体" w:hAnsi="宋体" w:hint="eastAsia"/>
                <w:sz w:val="24"/>
              </w:rPr>
              <w:t>访问控制模块采用了</w:t>
            </w:r>
            <w:r w:rsidRPr="00C35CDC">
              <w:rPr>
                <w:rFonts w:ascii="宋体" w:hAnsi="宋体"/>
                <w:sz w:val="24"/>
              </w:rPr>
              <w:t>一种用于决定请求/响应的通用</w:t>
            </w:r>
            <w:hyperlink r:id="rId8" w:tgtFrame="_blank" w:history="1">
              <w:r w:rsidRPr="00C35CDC">
                <w:rPr>
                  <w:rFonts w:ascii="宋体" w:hAnsi="宋体"/>
                  <w:sz w:val="24"/>
                </w:rPr>
                <w:t>访问控制</w:t>
              </w:r>
            </w:hyperlink>
            <w:r w:rsidRPr="00C35CDC">
              <w:rPr>
                <w:rFonts w:ascii="宋体" w:hAnsi="宋体"/>
                <w:sz w:val="24"/>
              </w:rPr>
              <w:t>策略语言和执行授权策略的</w:t>
            </w:r>
            <w:r w:rsidR="001D76CD">
              <w:rPr>
                <w:rFonts w:ascii="宋体" w:hAnsi="宋体" w:hint="eastAsia"/>
                <w:sz w:val="24"/>
              </w:rPr>
              <w:t>访问控制算法</w:t>
            </w:r>
            <w:r>
              <w:rPr>
                <w:rFonts w:ascii="宋体" w:hAnsi="宋体" w:hint="eastAsia"/>
                <w:sz w:val="24"/>
              </w:rPr>
              <w:t>XACML，实现了基于属性的访问</w:t>
            </w:r>
            <w:r w:rsidR="00994F0E">
              <w:rPr>
                <w:rFonts w:ascii="宋体" w:hAnsi="宋体" w:hint="eastAsia"/>
                <w:sz w:val="24"/>
              </w:rPr>
              <w:t>控制。首先通过与属性控制管理前端页面交互得到关于主体属性（应用注册商）和环境属性（允许访问的时间段）这两个属性的访问控制策略policy</w:t>
            </w:r>
            <w:r w:rsidR="00994F0E">
              <w:rPr>
                <w:rFonts w:ascii="宋体" w:hAnsi="宋体"/>
                <w:sz w:val="24"/>
              </w:rPr>
              <w:t>,</w:t>
            </w:r>
            <w:r w:rsidR="00994F0E">
              <w:rPr>
                <w:rFonts w:ascii="宋体" w:hAnsi="宋体" w:hint="eastAsia"/>
                <w:sz w:val="24"/>
              </w:rPr>
              <w:t>然后把通过身份认证和权限检查的应用的访问请求转化为Re</w:t>
            </w:r>
            <w:r w:rsidR="00994F0E">
              <w:rPr>
                <w:rFonts w:ascii="宋体" w:hAnsi="宋体"/>
                <w:sz w:val="24"/>
              </w:rPr>
              <w:t>quest</w:t>
            </w:r>
            <w:r w:rsidR="00994F0E">
              <w:rPr>
                <w:rFonts w:ascii="宋体" w:hAnsi="宋体" w:hint="eastAsia"/>
                <w:sz w:val="24"/>
              </w:rPr>
              <w:t>，</w:t>
            </w:r>
            <w:r w:rsidR="004A3ECA">
              <w:rPr>
                <w:rFonts w:ascii="宋体" w:hAnsi="宋体" w:hint="eastAsia"/>
                <w:sz w:val="24"/>
              </w:rPr>
              <w:t>策略执行点PEP通过上下文处理器把Re</w:t>
            </w:r>
            <w:r w:rsidR="004A3ECA">
              <w:rPr>
                <w:rFonts w:ascii="宋体" w:hAnsi="宋体"/>
                <w:sz w:val="24"/>
              </w:rPr>
              <w:t>quest</w:t>
            </w:r>
            <w:r w:rsidR="004A3ECA">
              <w:rPr>
                <w:rFonts w:ascii="宋体" w:hAnsi="宋体" w:hint="eastAsia"/>
                <w:sz w:val="24"/>
              </w:rPr>
              <w:t>交给策略决策点PDP进行评估，PDP把请求Re</w:t>
            </w:r>
            <w:r w:rsidR="004A3ECA">
              <w:rPr>
                <w:rFonts w:ascii="宋体" w:hAnsi="宋体"/>
                <w:sz w:val="24"/>
              </w:rPr>
              <w:t>quest</w:t>
            </w:r>
            <w:r w:rsidR="004A3ECA">
              <w:rPr>
                <w:rFonts w:ascii="宋体" w:hAnsi="宋体" w:hint="eastAsia"/>
                <w:sz w:val="24"/>
              </w:rPr>
              <w:t>和访问控制策略policy进行匹配，若应答结果Response为Permit，则允许访问，若是Deny则拒绝</w:t>
            </w:r>
            <w:r w:rsidR="002F5DE0">
              <w:rPr>
                <w:rFonts w:ascii="宋体" w:hAnsi="宋体" w:hint="eastAsia"/>
                <w:sz w:val="24"/>
              </w:rPr>
              <w:t>。这种基于属性的访问控制策略在一定程度上使得访问控制具有较好的灵活性。</w:t>
            </w:r>
          </w:p>
          <w:p w:rsidR="00E962E6" w:rsidRPr="001A1887" w:rsidRDefault="002F5DE0" w:rsidP="00E71663">
            <w:pPr>
              <w:spacing w:line="288" w:lineRule="auto"/>
              <w:rPr>
                <w:rFonts w:ascii="宋体" w:hAnsi="宋体"/>
                <w:sz w:val="24"/>
              </w:rPr>
            </w:pPr>
            <w:r>
              <w:rPr>
                <w:rFonts w:ascii="宋体" w:hAnsi="宋体" w:hint="eastAsia"/>
                <w:sz w:val="24"/>
              </w:rPr>
              <w:t>日志记录模块：</w:t>
            </w:r>
            <w:r w:rsidR="00AD5658">
              <w:rPr>
                <w:rFonts w:ascii="宋体" w:hAnsi="宋体" w:hint="eastAsia"/>
                <w:sz w:val="24"/>
              </w:rPr>
              <w:t>采用java日志框架logback实现。</w:t>
            </w:r>
            <w:r>
              <w:rPr>
                <w:rFonts w:ascii="宋体" w:hAnsi="宋体" w:hint="eastAsia"/>
                <w:sz w:val="24"/>
              </w:rPr>
              <w:t>当应用的访问请求在身份认证模块、权限检查模块、X</w:t>
            </w:r>
            <w:r>
              <w:rPr>
                <w:rFonts w:ascii="宋体" w:hAnsi="宋体"/>
                <w:sz w:val="24"/>
              </w:rPr>
              <w:t>ACML</w:t>
            </w:r>
            <w:r>
              <w:rPr>
                <w:rFonts w:ascii="宋体" w:hAnsi="宋体" w:hint="eastAsia"/>
                <w:sz w:val="24"/>
              </w:rPr>
              <w:t>访问控制模块中的判决结果为拒绝（即不允许访问）的时候，</w:t>
            </w:r>
            <w:r>
              <w:rPr>
                <w:rFonts w:ascii="宋体" w:hAnsi="宋体"/>
                <w:sz w:val="24"/>
              </w:rPr>
              <w:t xml:space="preserve"> </w:t>
            </w:r>
            <w:r>
              <w:rPr>
                <w:rFonts w:ascii="宋体" w:hAnsi="宋体" w:hint="eastAsia"/>
                <w:sz w:val="24"/>
              </w:rPr>
              <w:t>日志记录模块会将这些非法的访问请求记录到日志文件中，为以后恶意应用的检测提供依据。</w:t>
            </w:r>
          </w:p>
          <w:p w:rsidR="00765E1D" w:rsidRDefault="00BA5D78" w:rsidP="00BA5D78">
            <w:pPr>
              <w:pStyle w:val="a7"/>
              <w:numPr>
                <w:ilvl w:val="0"/>
                <w:numId w:val="4"/>
              </w:numPr>
              <w:spacing w:line="288" w:lineRule="auto"/>
              <w:ind w:firstLineChars="0"/>
              <w:rPr>
                <w:rFonts w:ascii="宋体" w:hAnsi="宋体"/>
                <w:sz w:val="24"/>
              </w:rPr>
            </w:pPr>
            <w:r>
              <w:rPr>
                <w:rFonts w:ascii="宋体" w:hAnsi="宋体" w:hint="eastAsia"/>
                <w:sz w:val="24"/>
              </w:rPr>
              <w:lastRenderedPageBreak/>
              <w:t>已完成部分</w:t>
            </w:r>
          </w:p>
          <w:p w:rsidR="00C46DA2" w:rsidRPr="001A49CA" w:rsidRDefault="00BA71AD" w:rsidP="0027756D">
            <w:pPr>
              <w:pStyle w:val="a7"/>
              <w:spacing w:line="288" w:lineRule="auto"/>
              <w:ind w:left="360" w:firstLineChars="0" w:firstLine="0"/>
              <w:rPr>
                <w:rFonts w:ascii="宋体" w:hAnsi="宋体"/>
                <w:sz w:val="24"/>
              </w:rPr>
            </w:pPr>
            <w:r>
              <w:rPr>
                <w:rFonts w:ascii="宋体" w:hAnsi="宋体" w:hint="eastAsia"/>
                <w:sz w:val="24"/>
              </w:rPr>
              <w:t>目前已</w:t>
            </w:r>
            <w:r w:rsidR="00FD0485">
              <w:rPr>
                <w:rFonts w:ascii="宋体" w:hAnsi="宋体" w:hint="eastAsia"/>
                <w:sz w:val="24"/>
              </w:rPr>
              <w:t>成功安装和使用floodligh</w:t>
            </w:r>
            <w:r w:rsidR="00FD0485">
              <w:rPr>
                <w:rFonts w:ascii="宋体" w:hAnsi="宋体"/>
                <w:sz w:val="24"/>
              </w:rPr>
              <w:t>t,</w:t>
            </w:r>
            <w:r>
              <w:rPr>
                <w:rFonts w:ascii="宋体" w:hAnsi="宋体" w:hint="eastAsia"/>
                <w:sz w:val="24"/>
              </w:rPr>
              <w:t>并</w:t>
            </w:r>
            <w:r w:rsidR="00FD0485">
              <w:rPr>
                <w:rFonts w:ascii="宋体" w:hAnsi="宋体" w:hint="eastAsia"/>
                <w:sz w:val="24"/>
              </w:rPr>
              <w:t>在floodligh</w:t>
            </w:r>
            <w:r w:rsidR="00FD0485">
              <w:rPr>
                <w:rFonts w:ascii="宋体" w:hAnsi="宋体"/>
                <w:sz w:val="24"/>
              </w:rPr>
              <w:t>t</w:t>
            </w:r>
            <w:r w:rsidR="00FD0485">
              <w:rPr>
                <w:rFonts w:ascii="宋体" w:hAnsi="宋体" w:hint="eastAsia"/>
                <w:sz w:val="24"/>
              </w:rPr>
              <w:t>内开发一个新的安全模块（</w:t>
            </w:r>
            <w:r w:rsidR="00FD0485" w:rsidRPr="001A49CA">
              <w:rPr>
                <w:rFonts w:ascii="宋体" w:hAnsi="宋体" w:hint="eastAsia"/>
                <w:sz w:val="24"/>
              </w:rPr>
              <w:t>应用访问权限</w:t>
            </w:r>
            <w:r w:rsidR="00FD0485" w:rsidRPr="001A49CA">
              <w:rPr>
                <w:rFonts w:ascii="宋体" w:hAnsi="宋体"/>
                <w:sz w:val="24"/>
              </w:rPr>
              <w:t>管理</w:t>
            </w:r>
            <w:r w:rsidR="00FD0485" w:rsidRPr="001A49CA">
              <w:rPr>
                <w:rFonts w:ascii="宋体" w:hAnsi="宋体" w:hint="eastAsia"/>
                <w:sz w:val="24"/>
              </w:rPr>
              <w:t>系统</w:t>
            </w:r>
            <w:r w:rsidR="00FD0485">
              <w:rPr>
                <w:rFonts w:ascii="宋体" w:hAnsi="宋体" w:hint="eastAsia"/>
                <w:sz w:val="24"/>
              </w:rPr>
              <w:t>A</w:t>
            </w:r>
            <w:r w:rsidR="00FD0485">
              <w:rPr>
                <w:rFonts w:ascii="宋体" w:hAnsi="宋体"/>
                <w:sz w:val="24"/>
              </w:rPr>
              <w:t>APS</w:t>
            </w:r>
            <w:r w:rsidR="00FD0485">
              <w:rPr>
                <w:rFonts w:ascii="宋体" w:hAnsi="宋体" w:hint="eastAsia"/>
                <w:sz w:val="24"/>
              </w:rPr>
              <w:t>）</w:t>
            </w:r>
            <w:r>
              <w:rPr>
                <w:rFonts w:ascii="宋体" w:hAnsi="宋体" w:hint="eastAsia"/>
                <w:sz w:val="24"/>
              </w:rPr>
              <w:t>，已经实现的模块有前端页面、应用</w:t>
            </w:r>
            <w:r w:rsidR="00A400B6">
              <w:rPr>
                <w:rFonts w:ascii="宋体" w:hAnsi="宋体" w:hint="eastAsia"/>
                <w:sz w:val="24"/>
              </w:rPr>
              <w:t>身份信息管理、权限管理、身份认证、权限检查、日志记录、内存数据库等模块。管理员可以通过前端页面注册一个新的应用，同时对应用的权限进行初始化授予，当应用访问控制器资源时，身份认证和权限检查模块均能对应用的访问做出正确的判决结果。日志记录模块也能对非法的访问请求进行记录。</w:t>
            </w:r>
            <w:r w:rsidR="0094226C" w:rsidRPr="001A49CA">
              <w:rPr>
                <w:rFonts w:ascii="宋体" w:hAnsi="宋体" w:hint="eastAsia"/>
                <w:sz w:val="24"/>
              </w:rPr>
              <w:t xml:space="preserve"> </w:t>
            </w:r>
            <w:r w:rsidR="00F702B8" w:rsidRPr="001A49CA">
              <w:rPr>
                <w:rFonts w:ascii="宋体" w:hAnsi="宋体"/>
                <w:sz w:val="24"/>
              </w:rPr>
              <w:t xml:space="preserve"> </w:t>
            </w:r>
            <w:r w:rsidR="0094226C" w:rsidRPr="001A49CA">
              <w:rPr>
                <w:rFonts w:ascii="宋体" w:hAnsi="宋体" w:hint="eastAsia"/>
                <w:sz w:val="24"/>
              </w:rPr>
              <w:t xml:space="preserve">    </w:t>
            </w:r>
          </w:p>
        </w:tc>
      </w:tr>
      <w:tr w:rsidR="00C46DA2" w:rsidRPr="00982079" w:rsidTr="00232A40">
        <w:trPr>
          <w:cantSplit/>
          <w:trHeight w:val="60"/>
        </w:trPr>
        <w:tc>
          <w:tcPr>
            <w:tcW w:w="675" w:type="dxa"/>
            <w:vAlign w:val="center"/>
          </w:tcPr>
          <w:p w:rsidR="00C46DA2" w:rsidRPr="00982079" w:rsidRDefault="00C46DA2" w:rsidP="00E71663">
            <w:pPr>
              <w:spacing w:line="288" w:lineRule="auto"/>
              <w:jc w:val="center"/>
              <w:rPr>
                <w:b/>
                <w:bCs/>
                <w:sz w:val="30"/>
                <w:szCs w:val="30"/>
              </w:rPr>
            </w:pPr>
          </w:p>
        </w:tc>
        <w:tc>
          <w:tcPr>
            <w:tcW w:w="8611" w:type="dxa"/>
            <w:gridSpan w:val="9"/>
            <w:vAlign w:val="center"/>
          </w:tcPr>
          <w:p w:rsidR="00C46DA2" w:rsidRPr="008E3F61" w:rsidRDefault="00C46DA2" w:rsidP="00E71663">
            <w:pPr>
              <w:spacing w:line="288" w:lineRule="auto"/>
              <w:rPr>
                <w:bCs/>
              </w:rPr>
            </w:pPr>
            <w:r w:rsidRPr="008E3F61">
              <w:rPr>
                <w:rFonts w:hint="eastAsia"/>
                <w:bCs/>
              </w:rPr>
              <w:t>是否符合任务书要求进度</w:t>
            </w:r>
            <w:r w:rsidR="0018032A">
              <w:rPr>
                <w:rFonts w:hint="eastAsia"/>
                <w:bCs/>
              </w:rPr>
              <w:t xml:space="preserve"> </w:t>
            </w:r>
            <w:r w:rsidR="0027756D">
              <w:rPr>
                <w:bCs/>
              </w:rPr>
              <w:t xml:space="preserve">      </w:t>
            </w:r>
            <w:r w:rsidR="0018032A">
              <w:rPr>
                <w:rFonts w:hint="eastAsia"/>
                <w:bCs/>
              </w:rPr>
              <w:t>符合</w:t>
            </w:r>
          </w:p>
        </w:tc>
      </w:tr>
      <w:tr w:rsidR="00C46DA2" w:rsidRPr="001A07F9" w:rsidTr="00A400B6">
        <w:trPr>
          <w:cantSplit/>
          <w:trHeight w:val="1829"/>
        </w:trPr>
        <w:tc>
          <w:tcPr>
            <w:tcW w:w="675" w:type="dxa"/>
            <w:vMerge w:val="restart"/>
            <w:vAlign w:val="center"/>
          </w:tcPr>
          <w:p w:rsidR="00C46DA2" w:rsidRDefault="00C46DA2" w:rsidP="00E71663">
            <w:pPr>
              <w:spacing w:line="288" w:lineRule="auto"/>
              <w:jc w:val="center"/>
              <w:rPr>
                <w:bCs/>
              </w:rPr>
            </w:pPr>
            <w:r w:rsidRPr="008E3F61">
              <w:rPr>
                <w:rFonts w:hint="eastAsia"/>
                <w:bCs/>
              </w:rPr>
              <w:t>尚</w:t>
            </w:r>
          </w:p>
          <w:p w:rsidR="00C46DA2" w:rsidRDefault="00C46DA2" w:rsidP="00E71663">
            <w:pPr>
              <w:spacing w:line="288" w:lineRule="auto"/>
              <w:jc w:val="center"/>
              <w:rPr>
                <w:bCs/>
              </w:rPr>
            </w:pPr>
            <w:r w:rsidRPr="008E3F61">
              <w:rPr>
                <w:rFonts w:hint="eastAsia"/>
                <w:bCs/>
              </w:rPr>
              <w:t>需</w:t>
            </w:r>
          </w:p>
          <w:p w:rsidR="00C46DA2" w:rsidRDefault="00C46DA2" w:rsidP="00E71663">
            <w:pPr>
              <w:spacing w:line="288" w:lineRule="auto"/>
              <w:jc w:val="center"/>
              <w:rPr>
                <w:bCs/>
              </w:rPr>
            </w:pPr>
            <w:r w:rsidRPr="008E3F61">
              <w:rPr>
                <w:rFonts w:hint="eastAsia"/>
                <w:bCs/>
              </w:rPr>
              <w:t>完</w:t>
            </w:r>
          </w:p>
          <w:p w:rsidR="00C46DA2" w:rsidRDefault="00C46DA2" w:rsidP="00E71663">
            <w:pPr>
              <w:spacing w:line="288" w:lineRule="auto"/>
              <w:jc w:val="center"/>
              <w:rPr>
                <w:bCs/>
              </w:rPr>
            </w:pPr>
            <w:r w:rsidRPr="008E3F61">
              <w:rPr>
                <w:rFonts w:hint="eastAsia"/>
                <w:bCs/>
              </w:rPr>
              <w:t>成</w:t>
            </w:r>
          </w:p>
          <w:p w:rsidR="00C46DA2" w:rsidRDefault="00C46DA2" w:rsidP="00E71663">
            <w:pPr>
              <w:spacing w:line="288" w:lineRule="auto"/>
              <w:jc w:val="center"/>
              <w:rPr>
                <w:bCs/>
              </w:rPr>
            </w:pPr>
            <w:r w:rsidRPr="008E3F61">
              <w:rPr>
                <w:rFonts w:hint="eastAsia"/>
                <w:bCs/>
              </w:rPr>
              <w:t>的</w:t>
            </w:r>
          </w:p>
          <w:p w:rsidR="00C46DA2" w:rsidRDefault="00C46DA2" w:rsidP="00E71663">
            <w:pPr>
              <w:spacing w:line="288" w:lineRule="auto"/>
              <w:jc w:val="center"/>
              <w:rPr>
                <w:bCs/>
              </w:rPr>
            </w:pPr>
            <w:r w:rsidRPr="008E3F61">
              <w:rPr>
                <w:rFonts w:hint="eastAsia"/>
                <w:bCs/>
              </w:rPr>
              <w:t>任</w:t>
            </w:r>
          </w:p>
          <w:p w:rsidR="00C46DA2" w:rsidRPr="00982079" w:rsidRDefault="00C46DA2" w:rsidP="00E71663">
            <w:pPr>
              <w:spacing w:line="288" w:lineRule="auto"/>
              <w:jc w:val="center"/>
              <w:rPr>
                <w:bCs/>
                <w:sz w:val="24"/>
              </w:rPr>
            </w:pPr>
            <w:r w:rsidRPr="008E3F61">
              <w:rPr>
                <w:rFonts w:hint="eastAsia"/>
                <w:bCs/>
              </w:rPr>
              <w:t>务</w:t>
            </w:r>
          </w:p>
        </w:tc>
        <w:tc>
          <w:tcPr>
            <w:tcW w:w="8611" w:type="dxa"/>
            <w:gridSpan w:val="9"/>
          </w:tcPr>
          <w:p w:rsidR="00664BDE" w:rsidRDefault="00A400B6" w:rsidP="003169D3">
            <w:pPr>
              <w:spacing w:line="288" w:lineRule="auto"/>
              <w:ind w:firstLineChars="200" w:firstLine="420"/>
              <w:rPr>
                <w:rFonts w:ascii="宋体" w:hAnsi="宋体"/>
              </w:rPr>
            </w:pPr>
            <w:r w:rsidRPr="003169D3">
              <w:rPr>
                <w:rFonts w:ascii="宋体" w:hAnsi="宋体"/>
              </w:rPr>
              <w:t>除了现在已经完成的功能之外，目前</w:t>
            </w:r>
            <w:r w:rsidR="003169D3" w:rsidRPr="003169D3">
              <w:rPr>
                <w:rFonts w:ascii="宋体" w:hAnsi="宋体"/>
              </w:rPr>
              <w:t>系统的</w:t>
            </w:r>
            <w:r w:rsidR="003169D3" w:rsidRPr="003169D3">
              <w:rPr>
                <w:rFonts w:ascii="宋体" w:hAnsi="宋体" w:hint="eastAsia"/>
              </w:rPr>
              <w:t>X</w:t>
            </w:r>
            <w:r w:rsidR="003169D3" w:rsidRPr="003169D3">
              <w:rPr>
                <w:rFonts w:ascii="宋体" w:hAnsi="宋体"/>
              </w:rPr>
              <w:t>ACML</w:t>
            </w:r>
            <w:r w:rsidR="003169D3" w:rsidRPr="003169D3">
              <w:rPr>
                <w:rFonts w:ascii="宋体" w:hAnsi="宋体" w:hint="eastAsia"/>
              </w:rPr>
              <w:t>访问控制模块</w:t>
            </w:r>
            <w:r w:rsidR="003169D3">
              <w:rPr>
                <w:rFonts w:ascii="宋体" w:hAnsi="宋体" w:hint="eastAsia"/>
              </w:rPr>
              <w:t>尚未完成</w:t>
            </w:r>
            <w:r w:rsidRPr="003169D3">
              <w:rPr>
                <w:rFonts w:ascii="宋体" w:hAnsi="宋体"/>
              </w:rPr>
              <w:t>，</w:t>
            </w:r>
            <w:r w:rsidR="003169D3">
              <w:rPr>
                <w:rFonts w:ascii="宋体" w:hAnsi="宋体" w:hint="eastAsia"/>
              </w:rPr>
              <w:t>在完成</w:t>
            </w:r>
            <w:r w:rsidR="003169D3" w:rsidRPr="003169D3">
              <w:rPr>
                <w:rFonts w:ascii="宋体" w:hAnsi="宋体" w:hint="eastAsia"/>
              </w:rPr>
              <w:t>X</w:t>
            </w:r>
            <w:r w:rsidR="003169D3" w:rsidRPr="003169D3">
              <w:rPr>
                <w:rFonts w:ascii="宋体" w:hAnsi="宋体"/>
              </w:rPr>
              <w:t>ACML</w:t>
            </w:r>
            <w:r w:rsidR="003169D3" w:rsidRPr="003169D3">
              <w:rPr>
                <w:rFonts w:ascii="宋体" w:hAnsi="宋体" w:hint="eastAsia"/>
              </w:rPr>
              <w:t>访问控制模块</w:t>
            </w:r>
            <w:r w:rsidR="003169D3">
              <w:rPr>
                <w:rFonts w:ascii="宋体" w:hAnsi="宋体" w:hint="eastAsia"/>
              </w:rPr>
              <w:t>后，还需要对系统的功能进行整体的调试：</w:t>
            </w:r>
          </w:p>
          <w:p w:rsidR="003169D3" w:rsidRDefault="003169D3" w:rsidP="003169D3">
            <w:pPr>
              <w:pStyle w:val="a7"/>
              <w:numPr>
                <w:ilvl w:val="0"/>
                <w:numId w:val="5"/>
              </w:numPr>
              <w:spacing w:line="288" w:lineRule="auto"/>
              <w:ind w:firstLineChars="0"/>
              <w:rPr>
                <w:rFonts w:ascii="宋体" w:hAnsi="宋体"/>
              </w:rPr>
            </w:pPr>
            <w:r w:rsidRPr="003169D3">
              <w:rPr>
                <w:rFonts w:ascii="宋体" w:hAnsi="宋体" w:hint="eastAsia"/>
              </w:rPr>
              <w:t>完成X</w:t>
            </w:r>
            <w:r w:rsidRPr="003169D3">
              <w:rPr>
                <w:rFonts w:ascii="宋体" w:hAnsi="宋体"/>
              </w:rPr>
              <w:t>ACML</w:t>
            </w:r>
            <w:r w:rsidRPr="003169D3">
              <w:rPr>
                <w:rFonts w:ascii="宋体" w:hAnsi="宋体" w:hint="eastAsia"/>
              </w:rPr>
              <w:t>访问控制模块，</w:t>
            </w:r>
            <w:r>
              <w:rPr>
                <w:rFonts w:ascii="宋体" w:hAnsi="宋体" w:hint="eastAsia"/>
              </w:rPr>
              <w:t>管理员能够对应用注册商和允许访问的时间段进行设置，</w:t>
            </w:r>
          </w:p>
          <w:p w:rsidR="003169D3" w:rsidRPr="005C4F2D" w:rsidRDefault="003169D3" w:rsidP="005C4F2D">
            <w:pPr>
              <w:spacing w:line="288" w:lineRule="auto"/>
              <w:rPr>
                <w:rFonts w:ascii="宋体" w:hAnsi="宋体"/>
              </w:rPr>
            </w:pPr>
            <w:r w:rsidRPr="005C4F2D">
              <w:rPr>
                <w:rFonts w:ascii="宋体" w:hAnsi="宋体" w:hint="eastAsia"/>
              </w:rPr>
              <w:t>实现基于属性的访问控制功能。</w:t>
            </w:r>
          </w:p>
          <w:p w:rsidR="003169D3" w:rsidRDefault="003169D3" w:rsidP="00B32006">
            <w:pPr>
              <w:pStyle w:val="a7"/>
              <w:numPr>
                <w:ilvl w:val="0"/>
                <w:numId w:val="5"/>
              </w:numPr>
              <w:spacing w:line="288" w:lineRule="auto"/>
              <w:ind w:firstLineChars="0"/>
              <w:rPr>
                <w:rFonts w:ascii="宋体" w:hAnsi="宋体"/>
              </w:rPr>
            </w:pPr>
            <w:r>
              <w:rPr>
                <w:rFonts w:ascii="宋体" w:hAnsi="宋体" w:hint="eastAsia"/>
              </w:rPr>
              <w:t>将各个模块整合，进行整体的调试，解决调试</w:t>
            </w:r>
            <w:r w:rsidR="00AD5658">
              <w:rPr>
                <w:rFonts w:ascii="宋体" w:hAnsi="宋体" w:hint="eastAsia"/>
              </w:rPr>
              <w:t>过程</w:t>
            </w:r>
            <w:r>
              <w:rPr>
                <w:rFonts w:ascii="宋体" w:hAnsi="宋体" w:hint="eastAsia"/>
              </w:rPr>
              <w:t>中各个模块可能出现</w:t>
            </w:r>
            <w:r w:rsidR="005C4F2D">
              <w:rPr>
                <w:rFonts w:ascii="宋体" w:hAnsi="宋体" w:hint="eastAsia"/>
              </w:rPr>
              <w:t>的问题。</w:t>
            </w:r>
          </w:p>
          <w:p w:rsidR="003169D3" w:rsidRPr="0027756D" w:rsidRDefault="00AD5658" w:rsidP="003169D3">
            <w:pPr>
              <w:pStyle w:val="a7"/>
              <w:numPr>
                <w:ilvl w:val="0"/>
                <w:numId w:val="5"/>
              </w:numPr>
              <w:spacing w:line="288" w:lineRule="auto"/>
              <w:ind w:firstLineChars="0"/>
              <w:rPr>
                <w:rFonts w:ascii="宋体" w:hAnsi="宋体" w:hint="eastAsia"/>
              </w:rPr>
            </w:pPr>
            <w:r>
              <w:rPr>
                <w:rFonts w:ascii="宋体" w:hAnsi="宋体" w:hint="eastAsia"/>
              </w:rPr>
              <w:t>对调试完毕的系统置于SD</w:t>
            </w:r>
            <w:r>
              <w:rPr>
                <w:rFonts w:ascii="宋体" w:hAnsi="宋体"/>
              </w:rPr>
              <w:t>N</w:t>
            </w:r>
            <w:r>
              <w:rPr>
                <w:rFonts w:ascii="宋体" w:hAnsi="宋体" w:hint="eastAsia"/>
              </w:rPr>
              <w:t>架构中进行</w:t>
            </w:r>
            <w:r w:rsidR="005C4F2D">
              <w:rPr>
                <w:rFonts w:ascii="宋体" w:hAnsi="宋体" w:hint="eastAsia"/>
              </w:rPr>
              <w:t>功能测试</w:t>
            </w:r>
            <w:r>
              <w:rPr>
                <w:rFonts w:ascii="宋体" w:hAnsi="宋体" w:hint="eastAsia"/>
              </w:rPr>
              <w:t>和性能分析。</w:t>
            </w:r>
            <w:bookmarkStart w:id="1" w:name="_GoBack"/>
            <w:bookmarkEnd w:id="1"/>
          </w:p>
        </w:tc>
      </w:tr>
      <w:tr w:rsidR="00C46DA2" w:rsidRPr="00982079" w:rsidTr="00232A40">
        <w:trPr>
          <w:cantSplit/>
          <w:trHeight w:val="522"/>
        </w:trPr>
        <w:tc>
          <w:tcPr>
            <w:tcW w:w="675" w:type="dxa"/>
            <w:vMerge/>
            <w:vAlign w:val="center"/>
          </w:tcPr>
          <w:p w:rsidR="00C46DA2" w:rsidRPr="00982079" w:rsidRDefault="00C46DA2" w:rsidP="00E71663">
            <w:pPr>
              <w:spacing w:line="288" w:lineRule="auto"/>
              <w:jc w:val="center"/>
              <w:rPr>
                <w:b/>
                <w:bCs/>
                <w:sz w:val="30"/>
                <w:szCs w:val="30"/>
              </w:rPr>
            </w:pPr>
          </w:p>
        </w:tc>
        <w:tc>
          <w:tcPr>
            <w:tcW w:w="8611" w:type="dxa"/>
            <w:gridSpan w:val="9"/>
            <w:vAlign w:val="center"/>
          </w:tcPr>
          <w:p w:rsidR="00C46DA2" w:rsidRPr="0000122E" w:rsidRDefault="00C46DA2" w:rsidP="00E71663">
            <w:pPr>
              <w:spacing w:line="288" w:lineRule="auto"/>
              <w:rPr>
                <w:rFonts w:ascii="宋体" w:hAnsi="宋体"/>
                <w:bCs/>
                <w:sz w:val="24"/>
              </w:rPr>
            </w:pPr>
            <w:r w:rsidRPr="0000122E">
              <w:rPr>
                <w:rFonts w:ascii="宋体" w:hAnsi="宋体" w:hint="eastAsia"/>
                <w:bCs/>
              </w:rPr>
              <w:t>能否按期完成设计（论文）</w:t>
            </w:r>
            <w:r w:rsidR="00367AA2">
              <w:rPr>
                <w:rFonts w:ascii="宋体" w:hAnsi="宋体" w:hint="eastAsia"/>
                <w:bCs/>
              </w:rPr>
              <w:t xml:space="preserve"> </w:t>
            </w:r>
            <w:r w:rsidR="0027756D">
              <w:rPr>
                <w:rFonts w:ascii="宋体" w:hAnsi="宋体"/>
                <w:bCs/>
              </w:rPr>
              <w:t xml:space="preserve">    </w:t>
            </w:r>
            <w:r w:rsidR="00367AA2">
              <w:rPr>
                <w:rFonts w:ascii="宋体" w:hAnsi="宋体" w:hint="eastAsia"/>
                <w:bCs/>
              </w:rPr>
              <w:t>能</w:t>
            </w:r>
          </w:p>
        </w:tc>
      </w:tr>
      <w:tr w:rsidR="00C46DA2" w:rsidRPr="00982079" w:rsidTr="0027756D">
        <w:trPr>
          <w:cantSplit/>
          <w:trHeight w:val="715"/>
        </w:trPr>
        <w:tc>
          <w:tcPr>
            <w:tcW w:w="675" w:type="dxa"/>
            <w:vMerge w:val="restart"/>
            <w:vAlign w:val="center"/>
          </w:tcPr>
          <w:p w:rsidR="00C46DA2" w:rsidRDefault="00C46DA2" w:rsidP="00E71663">
            <w:pPr>
              <w:spacing w:line="288" w:lineRule="auto"/>
              <w:jc w:val="center"/>
              <w:rPr>
                <w:bCs/>
              </w:rPr>
            </w:pPr>
            <w:r w:rsidRPr="0000122E">
              <w:rPr>
                <w:rFonts w:hint="eastAsia"/>
                <w:bCs/>
              </w:rPr>
              <w:t>存</w:t>
            </w:r>
          </w:p>
          <w:p w:rsidR="00C46DA2" w:rsidRDefault="00C46DA2" w:rsidP="00E71663">
            <w:pPr>
              <w:spacing w:line="288" w:lineRule="auto"/>
              <w:jc w:val="center"/>
              <w:rPr>
                <w:bCs/>
              </w:rPr>
            </w:pPr>
            <w:r w:rsidRPr="0000122E">
              <w:rPr>
                <w:rFonts w:hint="eastAsia"/>
                <w:bCs/>
              </w:rPr>
              <w:t>在</w:t>
            </w:r>
          </w:p>
          <w:p w:rsidR="00C46DA2" w:rsidRDefault="00C46DA2" w:rsidP="00E71663">
            <w:pPr>
              <w:spacing w:line="288" w:lineRule="auto"/>
              <w:jc w:val="center"/>
              <w:rPr>
                <w:bCs/>
              </w:rPr>
            </w:pPr>
            <w:r w:rsidRPr="0000122E">
              <w:rPr>
                <w:rFonts w:hint="eastAsia"/>
                <w:bCs/>
              </w:rPr>
              <w:t>问</w:t>
            </w:r>
          </w:p>
          <w:p w:rsidR="00C46DA2" w:rsidRDefault="00C46DA2" w:rsidP="00E71663">
            <w:pPr>
              <w:spacing w:line="288" w:lineRule="auto"/>
              <w:jc w:val="center"/>
              <w:rPr>
                <w:bCs/>
              </w:rPr>
            </w:pPr>
            <w:r w:rsidRPr="0000122E">
              <w:rPr>
                <w:rFonts w:hint="eastAsia"/>
                <w:bCs/>
              </w:rPr>
              <w:t>题</w:t>
            </w:r>
          </w:p>
          <w:p w:rsidR="00C46DA2" w:rsidRDefault="00C46DA2" w:rsidP="00E71663">
            <w:pPr>
              <w:spacing w:line="288" w:lineRule="auto"/>
              <w:jc w:val="center"/>
              <w:rPr>
                <w:bCs/>
              </w:rPr>
            </w:pPr>
            <w:r w:rsidRPr="0000122E">
              <w:rPr>
                <w:rFonts w:hint="eastAsia"/>
                <w:bCs/>
              </w:rPr>
              <w:t>和</w:t>
            </w:r>
          </w:p>
          <w:p w:rsidR="00C46DA2" w:rsidRDefault="00C46DA2" w:rsidP="00E71663">
            <w:pPr>
              <w:spacing w:line="288" w:lineRule="auto"/>
              <w:jc w:val="center"/>
              <w:rPr>
                <w:bCs/>
              </w:rPr>
            </w:pPr>
            <w:r w:rsidRPr="0000122E">
              <w:rPr>
                <w:rFonts w:hint="eastAsia"/>
                <w:bCs/>
              </w:rPr>
              <w:t>解</w:t>
            </w:r>
          </w:p>
          <w:p w:rsidR="00C46DA2" w:rsidRDefault="00C46DA2" w:rsidP="00E71663">
            <w:pPr>
              <w:spacing w:line="288" w:lineRule="auto"/>
              <w:jc w:val="center"/>
              <w:rPr>
                <w:bCs/>
              </w:rPr>
            </w:pPr>
            <w:r w:rsidRPr="0000122E">
              <w:rPr>
                <w:rFonts w:hint="eastAsia"/>
                <w:bCs/>
              </w:rPr>
              <w:t>决</w:t>
            </w:r>
          </w:p>
          <w:p w:rsidR="00C46DA2" w:rsidRDefault="00C46DA2" w:rsidP="00E71663">
            <w:pPr>
              <w:spacing w:line="288" w:lineRule="auto"/>
              <w:jc w:val="center"/>
              <w:rPr>
                <w:bCs/>
              </w:rPr>
            </w:pPr>
            <w:r w:rsidRPr="0000122E">
              <w:rPr>
                <w:rFonts w:hint="eastAsia"/>
                <w:bCs/>
              </w:rPr>
              <w:t>办</w:t>
            </w:r>
          </w:p>
          <w:p w:rsidR="00C46DA2" w:rsidRPr="0000122E" w:rsidRDefault="00C46DA2" w:rsidP="00E71663">
            <w:pPr>
              <w:spacing w:line="288" w:lineRule="auto"/>
              <w:jc w:val="center"/>
              <w:rPr>
                <w:bCs/>
              </w:rPr>
            </w:pPr>
            <w:r w:rsidRPr="0000122E">
              <w:rPr>
                <w:rFonts w:hint="eastAsia"/>
                <w:bCs/>
              </w:rPr>
              <w:t>法</w:t>
            </w:r>
          </w:p>
        </w:tc>
        <w:tc>
          <w:tcPr>
            <w:tcW w:w="1611" w:type="dxa"/>
            <w:gridSpan w:val="2"/>
            <w:vAlign w:val="center"/>
          </w:tcPr>
          <w:p w:rsidR="00C46DA2" w:rsidRPr="0000122E" w:rsidRDefault="00C46DA2" w:rsidP="00E71663">
            <w:pPr>
              <w:spacing w:line="288" w:lineRule="auto"/>
              <w:jc w:val="center"/>
              <w:rPr>
                <w:bCs/>
              </w:rPr>
            </w:pPr>
            <w:r w:rsidRPr="0000122E">
              <w:rPr>
                <w:rFonts w:hint="eastAsia"/>
                <w:bCs/>
              </w:rPr>
              <w:t>存</w:t>
            </w:r>
          </w:p>
          <w:p w:rsidR="00C46DA2" w:rsidRPr="0000122E" w:rsidRDefault="00C46DA2" w:rsidP="00E71663">
            <w:pPr>
              <w:spacing w:line="288" w:lineRule="auto"/>
              <w:jc w:val="center"/>
              <w:rPr>
                <w:bCs/>
              </w:rPr>
            </w:pPr>
            <w:r w:rsidRPr="0000122E">
              <w:rPr>
                <w:rFonts w:hint="eastAsia"/>
                <w:bCs/>
              </w:rPr>
              <w:t>在</w:t>
            </w:r>
          </w:p>
          <w:p w:rsidR="00C46DA2" w:rsidRPr="0000122E" w:rsidRDefault="00C46DA2" w:rsidP="00E71663">
            <w:pPr>
              <w:spacing w:line="288" w:lineRule="auto"/>
              <w:jc w:val="center"/>
              <w:rPr>
                <w:bCs/>
              </w:rPr>
            </w:pPr>
            <w:r w:rsidRPr="0000122E">
              <w:rPr>
                <w:rFonts w:hint="eastAsia"/>
                <w:bCs/>
              </w:rPr>
              <w:t>问</w:t>
            </w:r>
          </w:p>
          <w:p w:rsidR="00C46DA2" w:rsidRPr="00982079" w:rsidRDefault="00C46DA2" w:rsidP="00E71663">
            <w:pPr>
              <w:spacing w:line="288" w:lineRule="auto"/>
              <w:jc w:val="center"/>
              <w:rPr>
                <w:bCs/>
                <w:sz w:val="24"/>
              </w:rPr>
            </w:pPr>
            <w:r w:rsidRPr="0000122E">
              <w:rPr>
                <w:rFonts w:hint="eastAsia"/>
                <w:bCs/>
              </w:rPr>
              <w:t>题</w:t>
            </w:r>
          </w:p>
        </w:tc>
        <w:tc>
          <w:tcPr>
            <w:tcW w:w="7000" w:type="dxa"/>
            <w:gridSpan w:val="7"/>
            <w:vAlign w:val="center"/>
          </w:tcPr>
          <w:p w:rsidR="00C46DA2" w:rsidRPr="00536E66" w:rsidRDefault="00AD5658" w:rsidP="00536E66">
            <w:pPr>
              <w:spacing w:line="288" w:lineRule="auto"/>
              <w:jc w:val="left"/>
              <w:rPr>
                <w:rFonts w:ascii="宋体" w:hAnsi="宋体"/>
              </w:rPr>
            </w:pPr>
            <w:r>
              <w:rPr>
                <w:rFonts w:ascii="宋体" w:hAnsi="宋体" w:hint="eastAsia"/>
              </w:rPr>
              <w:t>前端页面和后台模块的数据交互</w:t>
            </w:r>
            <w:r w:rsidR="00265565">
              <w:rPr>
                <w:rFonts w:ascii="宋体" w:hAnsi="宋体" w:hint="eastAsia"/>
              </w:rPr>
              <w:t>、日志文件的记录</w:t>
            </w:r>
            <w:r w:rsidR="00C02481">
              <w:rPr>
                <w:rFonts w:ascii="宋体" w:hAnsi="宋体" w:hint="eastAsia"/>
              </w:rPr>
              <w:t>还存在一定的</w:t>
            </w:r>
            <w:r w:rsidR="00536E66">
              <w:rPr>
                <w:rFonts w:ascii="宋体" w:hAnsi="宋体" w:hint="eastAsia"/>
              </w:rPr>
              <w:t>BUG</w:t>
            </w:r>
            <w:r w:rsidR="00C02481">
              <w:rPr>
                <w:rFonts w:ascii="宋体" w:hAnsi="宋体" w:hint="eastAsia"/>
              </w:rPr>
              <w:t>。</w:t>
            </w:r>
          </w:p>
        </w:tc>
      </w:tr>
      <w:tr w:rsidR="00C46DA2" w:rsidRPr="00982079" w:rsidTr="0027756D">
        <w:trPr>
          <w:cantSplit/>
          <w:trHeight w:val="1317"/>
        </w:trPr>
        <w:tc>
          <w:tcPr>
            <w:tcW w:w="675" w:type="dxa"/>
            <w:vMerge/>
            <w:vAlign w:val="center"/>
          </w:tcPr>
          <w:p w:rsidR="00C46DA2" w:rsidRPr="00982079" w:rsidRDefault="00C46DA2" w:rsidP="00E71663">
            <w:pPr>
              <w:spacing w:line="288" w:lineRule="auto"/>
              <w:jc w:val="center"/>
              <w:rPr>
                <w:b/>
                <w:bCs/>
                <w:sz w:val="30"/>
                <w:szCs w:val="30"/>
              </w:rPr>
            </w:pPr>
          </w:p>
        </w:tc>
        <w:tc>
          <w:tcPr>
            <w:tcW w:w="1611" w:type="dxa"/>
            <w:gridSpan w:val="2"/>
            <w:vAlign w:val="center"/>
          </w:tcPr>
          <w:p w:rsidR="00C46DA2" w:rsidRPr="0000122E" w:rsidRDefault="00C46DA2" w:rsidP="00E71663">
            <w:pPr>
              <w:spacing w:line="288" w:lineRule="auto"/>
              <w:jc w:val="center"/>
              <w:rPr>
                <w:bCs/>
              </w:rPr>
            </w:pPr>
            <w:r w:rsidRPr="0000122E">
              <w:rPr>
                <w:rFonts w:hint="eastAsia"/>
                <w:bCs/>
              </w:rPr>
              <w:t>拟</w:t>
            </w:r>
          </w:p>
          <w:p w:rsidR="00C46DA2" w:rsidRPr="0000122E" w:rsidRDefault="00C46DA2" w:rsidP="00E71663">
            <w:pPr>
              <w:spacing w:line="288" w:lineRule="auto"/>
              <w:jc w:val="center"/>
              <w:rPr>
                <w:bCs/>
              </w:rPr>
            </w:pPr>
            <w:r w:rsidRPr="0000122E">
              <w:rPr>
                <w:rFonts w:hint="eastAsia"/>
                <w:bCs/>
              </w:rPr>
              <w:t>采</w:t>
            </w:r>
          </w:p>
          <w:p w:rsidR="00C46DA2" w:rsidRPr="0000122E" w:rsidRDefault="00C46DA2" w:rsidP="00E71663">
            <w:pPr>
              <w:spacing w:line="288" w:lineRule="auto"/>
              <w:jc w:val="center"/>
              <w:rPr>
                <w:bCs/>
              </w:rPr>
            </w:pPr>
            <w:r w:rsidRPr="0000122E">
              <w:rPr>
                <w:rFonts w:hint="eastAsia"/>
                <w:bCs/>
              </w:rPr>
              <w:t>取</w:t>
            </w:r>
          </w:p>
          <w:p w:rsidR="00C46DA2" w:rsidRPr="0000122E" w:rsidRDefault="00C46DA2" w:rsidP="00E71663">
            <w:pPr>
              <w:spacing w:line="288" w:lineRule="auto"/>
              <w:jc w:val="center"/>
              <w:rPr>
                <w:bCs/>
              </w:rPr>
            </w:pPr>
            <w:r w:rsidRPr="0000122E">
              <w:rPr>
                <w:rFonts w:hint="eastAsia"/>
                <w:bCs/>
              </w:rPr>
              <w:t>的</w:t>
            </w:r>
          </w:p>
          <w:p w:rsidR="00C46DA2" w:rsidRPr="0000122E" w:rsidRDefault="00C46DA2" w:rsidP="00E71663">
            <w:pPr>
              <w:spacing w:line="288" w:lineRule="auto"/>
              <w:jc w:val="center"/>
              <w:rPr>
                <w:bCs/>
              </w:rPr>
            </w:pPr>
            <w:r w:rsidRPr="0000122E">
              <w:rPr>
                <w:rFonts w:hint="eastAsia"/>
                <w:bCs/>
              </w:rPr>
              <w:t>办</w:t>
            </w:r>
          </w:p>
          <w:p w:rsidR="00C46DA2" w:rsidRPr="00982079" w:rsidRDefault="00C46DA2" w:rsidP="00E71663">
            <w:pPr>
              <w:spacing w:line="288" w:lineRule="auto"/>
              <w:jc w:val="center"/>
              <w:rPr>
                <w:bCs/>
                <w:sz w:val="24"/>
              </w:rPr>
            </w:pPr>
            <w:r w:rsidRPr="0000122E">
              <w:rPr>
                <w:rFonts w:hint="eastAsia"/>
                <w:bCs/>
              </w:rPr>
              <w:t>法</w:t>
            </w:r>
          </w:p>
        </w:tc>
        <w:tc>
          <w:tcPr>
            <w:tcW w:w="7000" w:type="dxa"/>
            <w:gridSpan w:val="7"/>
            <w:vAlign w:val="center"/>
          </w:tcPr>
          <w:p w:rsidR="00C46DA2" w:rsidRPr="00982079" w:rsidRDefault="00C02481" w:rsidP="00AD5658">
            <w:pPr>
              <w:spacing w:line="288" w:lineRule="auto"/>
              <w:jc w:val="left"/>
            </w:pPr>
            <w:r>
              <w:rPr>
                <w:rFonts w:hint="eastAsia"/>
              </w:rPr>
              <w:t>对</w:t>
            </w:r>
            <w:r w:rsidR="00AD5658">
              <w:rPr>
                <w:rFonts w:hint="eastAsia"/>
              </w:rPr>
              <w:t>进行数据交互</w:t>
            </w:r>
            <w:r w:rsidR="00265565">
              <w:rPr>
                <w:rFonts w:hint="eastAsia"/>
              </w:rPr>
              <w:t>的</w:t>
            </w:r>
            <w:r w:rsidR="00AD5658">
              <w:rPr>
                <w:rFonts w:hint="eastAsia"/>
              </w:rPr>
              <w:t>部分</w:t>
            </w:r>
            <w:r>
              <w:rPr>
                <w:rFonts w:hint="eastAsia"/>
              </w:rPr>
              <w:t>程序</w:t>
            </w:r>
            <w:r w:rsidR="00265565">
              <w:rPr>
                <w:rFonts w:hint="eastAsia"/>
              </w:rPr>
              <w:t>、</w:t>
            </w:r>
            <w:r w:rsidR="00265565">
              <w:rPr>
                <w:rFonts w:ascii="宋体" w:hAnsi="宋体" w:hint="eastAsia"/>
              </w:rPr>
              <w:t>日志文件记录的部分程序</w:t>
            </w:r>
            <w:r>
              <w:rPr>
                <w:rFonts w:hint="eastAsia"/>
              </w:rPr>
              <w:t>继续调试修改。</w:t>
            </w:r>
          </w:p>
        </w:tc>
      </w:tr>
      <w:tr w:rsidR="00C46DA2" w:rsidRPr="00982079" w:rsidTr="00232A40">
        <w:trPr>
          <w:trHeight w:val="614"/>
        </w:trPr>
        <w:tc>
          <w:tcPr>
            <w:tcW w:w="2286" w:type="dxa"/>
            <w:gridSpan w:val="3"/>
            <w:tcBorders>
              <w:bottom w:val="single" w:sz="4" w:space="0" w:color="auto"/>
            </w:tcBorders>
            <w:vAlign w:val="center"/>
          </w:tcPr>
          <w:p w:rsidR="00C46DA2" w:rsidRPr="0000122E" w:rsidRDefault="00C46DA2" w:rsidP="00E71663">
            <w:pPr>
              <w:spacing w:line="288" w:lineRule="auto"/>
            </w:pPr>
            <w:r w:rsidRPr="0000122E">
              <w:rPr>
                <w:rFonts w:hint="eastAsia"/>
              </w:rPr>
              <w:t>指导教师签字</w:t>
            </w:r>
          </w:p>
        </w:tc>
        <w:tc>
          <w:tcPr>
            <w:tcW w:w="2117" w:type="dxa"/>
            <w:gridSpan w:val="2"/>
            <w:tcBorders>
              <w:bottom w:val="single" w:sz="4" w:space="0" w:color="auto"/>
              <w:right w:val="single" w:sz="4" w:space="0" w:color="auto"/>
            </w:tcBorders>
            <w:vAlign w:val="center"/>
          </w:tcPr>
          <w:p w:rsidR="00C46DA2" w:rsidRPr="00982079" w:rsidRDefault="00C46DA2" w:rsidP="00E71663">
            <w:pPr>
              <w:spacing w:line="288" w:lineRule="auto"/>
            </w:pPr>
          </w:p>
        </w:tc>
        <w:tc>
          <w:tcPr>
            <w:tcW w:w="1170" w:type="dxa"/>
            <w:gridSpan w:val="2"/>
            <w:tcBorders>
              <w:left w:val="single" w:sz="4" w:space="0" w:color="auto"/>
              <w:bottom w:val="single" w:sz="4" w:space="0" w:color="auto"/>
              <w:right w:val="single" w:sz="4" w:space="0" w:color="auto"/>
            </w:tcBorders>
            <w:vAlign w:val="center"/>
          </w:tcPr>
          <w:p w:rsidR="00C46DA2" w:rsidRPr="0000122E" w:rsidRDefault="00C46DA2" w:rsidP="00E71663">
            <w:pPr>
              <w:spacing w:line="288" w:lineRule="auto"/>
              <w:jc w:val="center"/>
              <w:rPr>
                <w:bCs/>
              </w:rPr>
            </w:pPr>
            <w:r w:rsidRPr="0000122E">
              <w:rPr>
                <w:rFonts w:hint="eastAsia"/>
                <w:bCs/>
              </w:rPr>
              <w:t>日期</w:t>
            </w:r>
          </w:p>
        </w:tc>
        <w:tc>
          <w:tcPr>
            <w:tcW w:w="3713" w:type="dxa"/>
            <w:gridSpan w:val="3"/>
            <w:tcBorders>
              <w:left w:val="single" w:sz="4" w:space="0" w:color="auto"/>
              <w:bottom w:val="single" w:sz="4" w:space="0" w:color="auto"/>
            </w:tcBorders>
            <w:vAlign w:val="center"/>
          </w:tcPr>
          <w:p w:rsidR="00C46DA2" w:rsidRPr="00982079" w:rsidRDefault="00C46DA2" w:rsidP="00E71663">
            <w:pPr>
              <w:spacing w:line="288" w:lineRule="auto"/>
              <w:ind w:firstLineChars="600" w:firstLine="1260"/>
            </w:pPr>
            <w:r w:rsidRPr="00982079">
              <w:rPr>
                <w:rFonts w:hint="eastAsia"/>
              </w:rPr>
              <w:t>年</w:t>
            </w:r>
            <w:r w:rsidRPr="00982079">
              <w:rPr>
                <w:rFonts w:hint="eastAsia"/>
              </w:rPr>
              <w:t xml:space="preserve">    </w:t>
            </w:r>
            <w:r w:rsidRPr="00982079">
              <w:rPr>
                <w:rFonts w:hint="eastAsia"/>
              </w:rPr>
              <w:t>月</w:t>
            </w:r>
            <w:r w:rsidRPr="00982079">
              <w:rPr>
                <w:rFonts w:hint="eastAsia"/>
              </w:rPr>
              <w:t xml:space="preserve">    </w:t>
            </w:r>
            <w:r w:rsidRPr="00982079">
              <w:rPr>
                <w:rFonts w:hint="eastAsia"/>
              </w:rPr>
              <w:t>日</w:t>
            </w:r>
          </w:p>
        </w:tc>
      </w:tr>
      <w:tr w:rsidR="00C46DA2" w:rsidRPr="00982079" w:rsidTr="00232A40">
        <w:trPr>
          <w:trHeight w:val="890"/>
        </w:trPr>
        <w:tc>
          <w:tcPr>
            <w:tcW w:w="2286" w:type="dxa"/>
            <w:gridSpan w:val="3"/>
            <w:tcBorders>
              <w:top w:val="single" w:sz="4" w:space="0" w:color="auto"/>
            </w:tcBorders>
            <w:vAlign w:val="center"/>
          </w:tcPr>
          <w:p w:rsidR="00C46DA2" w:rsidRPr="0000122E" w:rsidRDefault="00C46DA2" w:rsidP="00E71663">
            <w:pPr>
              <w:spacing w:line="288" w:lineRule="auto"/>
            </w:pPr>
            <w:r w:rsidRPr="0000122E">
              <w:rPr>
                <w:rFonts w:hint="eastAsia"/>
              </w:rPr>
              <w:t>检查小组意见</w:t>
            </w:r>
          </w:p>
        </w:tc>
        <w:tc>
          <w:tcPr>
            <w:tcW w:w="7000" w:type="dxa"/>
            <w:gridSpan w:val="7"/>
            <w:tcBorders>
              <w:top w:val="single" w:sz="4" w:space="0" w:color="auto"/>
            </w:tcBorders>
            <w:vAlign w:val="center"/>
          </w:tcPr>
          <w:p w:rsidR="00C46DA2" w:rsidRPr="00982079" w:rsidRDefault="00C46DA2" w:rsidP="00E71663">
            <w:pPr>
              <w:spacing w:line="288" w:lineRule="auto"/>
            </w:pPr>
          </w:p>
          <w:p w:rsidR="00C46DA2" w:rsidRPr="00982079" w:rsidRDefault="00C46DA2" w:rsidP="00E71663">
            <w:pPr>
              <w:spacing w:line="288" w:lineRule="auto"/>
            </w:pPr>
          </w:p>
          <w:p w:rsidR="00C46DA2" w:rsidRPr="00982079" w:rsidRDefault="00C46DA2" w:rsidP="00E71663">
            <w:pPr>
              <w:spacing w:line="288" w:lineRule="auto"/>
            </w:pPr>
          </w:p>
          <w:p w:rsidR="00C46DA2" w:rsidRPr="00982079" w:rsidRDefault="00C46DA2" w:rsidP="00E71663">
            <w:pPr>
              <w:spacing w:line="288" w:lineRule="auto"/>
            </w:pPr>
          </w:p>
          <w:p w:rsidR="00C46DA2" w:rsidRPr="00982079" w:rsidRDefault="00C46DA2" w:rsidP="00E71663">
            <w:pPr>
              <w:spacing w:line="288" w:lineRule="auto"/>
            </w:pPr>
          </w:p>
          <w:p w:rsidR="00C46DA2" w:rsidRPr="00982079" w:rsidRDefault="00C46DA2" w:rsidP="00E71663">
            <w:pPr>
              <w:spacing w:line="288" w:lineRule="auto"/>
              <w:jc w:val="center"/>
              <w:rPr>
                <w:b/>
                <w:bCs/>
                <w:sz w:val="30"/>
                <w:szCs w:val="30"/>
              </w:rPr>
            </w:pPr>
            <w:r w:rsidRPr="00982079">
              <w:rPr>
                <w:rFonts w:hint="eastAsia"/>
                <w:bCs/>
                <w:sz w:val="24"/>
              </w:rPr>
              <w:t xml:space="preserve">                           </w:t>
            </w:r>
            <w:r w:rsidRPr="0000122E">
              <w:rPr>
                <w:rFonts w:hint="eastAsia"/>
                <w:bCs/>
              </w:rPr>
              <w:t>负责人签字：</w:t>
            </w:r>
            <w:r w:rsidRPr="00982079">
              <w:rPr>
                <w:rFonts w:hint="eastAsia"/>
                <w:bCs/>
                <w:sz w:val="24"/>
              </w:rPr>
              <w:t xml:space="preserve">      </w:t>
            </w:r>
            <w:r w:rsidRPr="0000122E">
              <w:rPr>
                <w:rFonts w:hint="eastAsia"/>
                <w:bCs/>
              </w:rPr>
              <w:t>年</w:t>
            </w:r>
            <w:r w:rsidRPr="0000122E">
              <w:rPr>
                <w:rFonts w:hint="eastAsia"/>
                <w:bCs/>
              </w:rPr>
              <w:t xml:space="preserve">  </w:t>
            </w:r>
            <w:r w:rsidRPr="0000122E">
              <w:rPr>
                <w:rFonts w:hint="eastAsia"/>
                <w:bCs/>
              </w:rPr>
              <w:t>月</w:t>
            </w:r>
            <w:r w:rsidRPr="0000122E">
              <w:rPr>
                <w:rFonts w:hint="eastAsia"/>
                <w:bCs/>
              </w:rPr>
              <w:t xml:space="preserve">  </w:t>
            </w:r>
            <w:r w:rsidRPr="0000122E">
              <w:rPr>
                <w:rFonts w:hint="eastAsia"/>
                <w:bCs/>
              </w:rPr>
              <w:t>日</w:t>
            </w:r>
          </w:p>
        </w:tc>
      </w:tr>
    </w:tbl>
    <w:p w:rsidR="00C46DA2" w:rsidRPr="00982079" w:rsidRDefault="00C46DA2" w:rsidP="00C46DA2">
      <w:pPr>
        <w:spacing w:line="288" w:lineRule="auto"/>
        <w:rPr>
          <w:rFonts w:ascii="宋体" w:hAnsi="宋体"/>
          <w:sz w:val="18"/>
          <w:szCs w:val="18"/>
        </w:rPr>
      </w:pPr>
    </w:p>
    <w:p w:rsidR="00FC024D" w:rsidRPr="00C46DA2" w:rsidRDefault="00FC024D" w:rsidP="00C46DA2"/>
    <w:sectPr w:rsidR="00FC024D" w:rsidRPr="00C46DA2" w:rsidSect="003C70A8">
      <w:pgSz w:w="11906" w:h="16838" w:code="9"/>
      <w:pgMar w:top="1418" w:right="1418" w:bottom="1418" w:left="1418" w:header="851" w:footer="851"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2089" w:rsidRDefault="004A2089" w:rsidP="002F56B1">
      <w:r>
        <w:separator/>
      </w:r>
    </w:p>
  </w:endnote>
  <w:endnote w:type="continuationSeparator" w:id="0">
    <w:p w:rsidR="004A2089" w:rsidRDefault="004A2089" w:rsidP="002F5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2089" w:rsidRDefault="004A2089" w:rsidP="002F56B1">
      <w:r>
        <w:separator/>
      </w:r>
    </w:p>
  </w:footnote>
  <w:footnote w:type="continuationSeparator" w:id="0">
    <w:p w:rsidR="004A2089" w:rsidRDefault="004A2089" w:rsidP="002F56B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95124"/>
    <w:multiLevelType w:val="hybridMultilevel"/>
    <w:tmpl w:val="3E581A6E"/>
    <w:lvl w:ilvl="0" w:tplc="0AE2E9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33163AF"/>
    <w:multiLevelType w:val="hybridMultilevel"/>
    <w:tmpl w:val="FFB2D936"/>
    <w:lvl w:ilvl="0" w:tplc="C4A23704">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CF85BA1"/>
    <w:multiLevelType w:val="hybridMultilevel"/>
    <w:tmpl w:val="493A9F82"/>
    <w:lvl w:ilvl="0" w:tplc="824C0984">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9605D08"/>
    <w:multiLevelType w:val="hybridMultilevel"/>
    <w:tmpl w:val="7CC8AB7A"/>
    <w:lvl w:ilvl="0" w:tplc="76F039F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617441"/>
    <w:multiLevelType w:val="hybridMultilevel"/>
    <w:tmpl w:val="6C5EC338"/>
    <w:lvl w:ilvl="0" w:tplc="94B68E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DA2"/>
    <w:rsid w:val="00060EC4"/>
    <w:rsid w:val="00096D2F"/>
    <w:rsid w:val="000C0688"/>
    <w:rsid w:val="00100D6B"/>
    <w:rsid w:val="00151A04"/>
    <w:rsid w:val="0018032A"/>
    <w:rsid w:val="001A07F9"/>
    <w:rsid w:val="001A1887"/>
    <w:rsid w:val="001A49CA"/>
    <w:rsid w:val="001B21A0"/>
    <w:rsid w:val="001C7DE0"/>
    <w:rsid w:val="001D76CD"/>
    <w:rsid w:val="00207E1E"/>
    <w:rsid w:val="00231CD8"/>
    <w:rsid w:val="00232A40"/>
    <w:rsid w:val="002444FD"/>
    <w:rsid w:val="00247B09"/>
    <w:rsid w:val="00265565"/>
    <w:rsid w:val="0027756D"/>
    <w:rsid w:val="00286703"/>
    <w:rsid w:val="00295621"/>
    <w:rsid w:val="00296B00"/>
    <w:rsid w:val="002A059A"/>
    <w:rsid w:val="002E61B3"/>
    <w:rsid w:val="002F56B1"/>
    <w:rsid w:val="002F5DE0"/>
    <w:rsid w:val="00301FF0"/>
    <w:rsid w:val="003169D3"/>
    <w:rsid w:val="003519AA"/>
    <w:rsid w:val="00367AA2"/>
    <w:rsid w:val="0037397F"/>
    <w:rsid w:val="003C3BBD"/>
    <w:rsid w:val="003C4D2F"/>
    <w:rsid w:val="003E1F95"/>
    <w:rsid w:val="003F09BE"/>
    <w:rsid w:val="00437F8D"/>
    <w:rsid w:val="00444E36"/>
    <w:rsid w:val="0045447F"/>
    <w:rsid w:val="0046455D"/>
    <w:rsid w:val="004817E2"/>
    <w:rsid w:val="004A2089"/>
    <w:rsid w:val="004A3ECA"/>
    <w:rsid w:val="004D3451"/>
    <w:rsid w:val="0050042B"/>
    <w:rsid w:val="00536E66"/>
    <w:rsid w:val="00591AC9"/>
    <w:rsid w:val="005C4F2D"/>
    <w:rsid w:val="005D7ECE"/>
    <w:rsid w:val="006318F8"/>
    <w:rsid w:val="00633047"/>
    <w:rsid w:val="0065095F"/>
    <w:rsid w:val="00664BDE"/>
    <w:rsid w:val="006B529E"/>
    <w:rsid w:val="006E2172"/>
    <w:rsid w:val="00736FEC"/>
    <w:rsid w:val="00765E1D"/>
    <w:rsid w:val="0082457E"/>
    <w:rsid w:val="00824B8E"/>
    <w:rsid w:val="00844B99"/>
    <w:rsid w:val="00894BC5"/>
    <w:rsid w:val="0094226C"/>
    <w:rsid w:val="00994F0E"/>
    <w:rsid w:val="009A5E7D"/>
    <w:rsid w:val="009C2EE6"/>
    <w:rsid w:val="009C7708"/>
    <w:rsid w:val="009D1B40"/>
    <w:rsid w:val="00A20A00"/>
    <w:rsid w:val="00A400B6"/>
    <w:rsid w:val="00A63810"/>
    <w:rsid w:val="00AC1D36"/>
    <w:rsid w:val="00AD5658"/>
    <w:rsid w:val="00AE2B54"/>
    <w:rsid w:val="00AE5B41"/>
    <w:rsid w:val="00B001E7"/>
    <w:rsid w:val="00B1149C"/>
    <w:rsid w:val="00B12AEE"/>
    <w:rsid w:val="00B6200E"/>
    <w:rsid w:val="00BA08B6"/>
    <w:rsid w:val="00BA5D78"/>
    <w:rsid w:val="00BA71AD"/>
    <w:rsid w:val="00C02481"/>
    <w:rsid w:val="00C223EE"/>
    <w:rsid w:val="00C26044"/>
    <w:rsid w:val="00C35CDC"/>
    <w:rsid w:val="00C46DA2"/>
    <w:rsid w:val="00C47BBD"/>
    <w:rsid w:val="00C5169F"/>
    <w:rsid w:val="00C72E10"/>
    <w:rsid w:val="00CC2989"/>
    <w:rsid w:val="00CC4784"/>
    <w:rsid w:val="00D12123"/>
    <w:rsid w:val="00D141E1"/>
    <w:rsid w:val="00DE41EB"/>
    <w:rsid w:val="00DF1723"/>
    <w:rsid w:val="00E377EA"/>
    <w:rsid w:val="00E63F20"/>
    <w:rsid w:val="00E878EA"/>
    <w:rsid w:val="00E962E6"/>
    <w:rsid w:val="00E970D8"/>
    <w:rsid w:val="00EB4D30"/>
    <w:rsid w:val="00EF1B86"/>
    <w:rsid w:val="00F50107"/>
    <w:rsid w:val="00F50700"/>
    <w:rsid w:val="00F702B8"/>
    <w:rsid w:val="00F75AC6"/>
    <w:rsid w:val="00FB25E1"/>
    <w:rsid w:val="00FB4474"/>
    <w:rsid w:val="00FC024D"/>
    <w:rsid w:val="00FC18A7"/>
    <w:rsid w:val="00FC2CF2"/>
    <w:rsid w:val="00FD04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B4690"/>
  <w15:chartTrackingRefBased/>
  <w15:docId w15:val="{A02F58CB-4909-499A-893A-23A4885EA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6FE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56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56B1"/>
    <w:rPr>
      <w:sz w:val="18"/>
      <w:szCs w:val="18"/>
    </w:rPr>
  </w:style>
  <w:style w:type="paragraph" w:styleId="a5">
    <w:name w:val="footer"/>
    <w:basedOn w:val="a"/>
    <w:link w:val="a6"/>
    <w:uiPriority w:val="99"/>
    <w:unhideWhenUsed/>
    <w:rsid w:val="002F56B1"/>
    <w:pPr>
      <w:tabs>
        <w:tab w:val="center" w:pos="4153"/>
        <w:tab w:val="right" w:pos="8306"/>
      </w:tabs>
      <w:snapToGrid w:val="0"/>
      <w:jc w:val="left"/>
    </w:pPr>
    <w:rPr>
      <w:sz w:val="18"/>
      <w:szCs w:val="18"/>
    </w:rPr>
  </w:style>
  <w:style w:type="character" w:customStyle="1" w:styleId="a6">
    <w:name w:val="页脚 字符"/>
    <w:basedOn w:val="a0"/>
    <w:link w:val="a5"/>
    <w:uiPriority w:val="99"/>
    <w:rsid w:val="002F56B1"/>
    <w:rPr>
      <w:sz w:val="18"/>
      <w:szCs w:val="18"/>
    </w:rPr>
  </w:style>
  <w:style w:type="paragraph" w:styleId="a7">
    <w:name w:val="List Paragraph"/>
    <w:basedOn w:val="a"/>
    <w:uiPriority w:val="34"/>
    <w:qFormat/>
    <w:rsid w:val="00C47B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456180">
      <w:bodyDiv w:val="1"/>
      <w:marLeft w:val="0"/>
      <w:marRight w:val="0"/>
      <w:marTop w:val="0"/>
      <w:marBottom w:val="0"/>
      <w:divBdr>
        <w:top w:val="none" w:sz="0" w:space="0" w:color="auto"/>
        <w:left w:val="none" w:sz="0" w:space="0" w:color="auto"/>
        <w:bottom w:val="none" w:sz="0" w:space="0" w:color="auto"/>
        <w:right w:val="none" w:sz="0" w:space="0" w:color="auto"/>
      </w:divBdr>
    </w:div>
    <w:div w:id="820847519">
      <w:bodyDiv w:val="1"/>
      <w:marLeft w:val="0"/>
      <w:marRight w:val="0"/>
      <w:marTop w:val="0"/>
      <w:marBottom w:val="0"/>
      <w:divBdr>
        <w:top w:val="none" w:sz="0" w:space="0" w:color="auto"/>
        <w:left w:val="none" w:sz="0" w:space="0" w:color="auto"/>
        <w:bottom w:val="none" w:sz="0" w:space="0" w:color="auto"/>
        <w:right w:val="none" w:sz="0" w:space="0" w:color="auto"/>
      </w:divBdr>
    </w:div>
    <w:div w:id="166782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item/%E8%AE%BF%E9%97%AE%E6%8E%A7%E5%88%B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38D15-1EA7-444C-A577-97E787AF4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3</Pages>
  <Words>358</Words>
  <Characters>2042</Characters>
  <Application>Microsoft Office Word</Application>
  <DocSecurity>0</DocSecurity>
  <Lines>17</Lines>
  <Paragraphs>4</Paragraphs>
  <ScaleCrop>false</ScaleCrop>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dc:creator>
  <cp:keywords/>
  <dc:description/>
  <cp:lastModifiedBy>Windows 用户</cp:lastModifiedBy>
  <cp:revision>21</cp:revision>
  <dcterms:created xsi:type="dcterms:W3CDTF">2016-06-06T08:21:00Z</dcterms:created>
  <dcterms:modified xsi:type="dcterms:W3CDTF">2017-04-19T06:21:00Z</dcterms:modified>
</cp:coreProperties>
</file>