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99" w:rsidRDefault="00AA7699" w:rsidP="00AA7699">
      <w:r>
        <w:rPr>
          <w:rFonts w:hint="eastAsia"/>
        </w:rPr>
        <w:t>1绪论</w:t>
      </w:r>
    </w:p>
    <w:p w:rsidR="00AA7699" w:rsidRDefault="006A7230" w:rsidP="006A7230">
      <w:pPr>
        <w:ind w:firstLineChars="100" w:firstLine="210"/>
      </w:pPr>
      <w:r>
        <w:rPr>
          <w:rFonts w:hint="eastAsia"/>
        </w:rPr>
        <w:t>1.1</w:t>
      </w:r>
      <w:r w:rsidR="00AA7699">
        <w:rPr>
          <w:rFonts w:hint="eastAsia"/>
        </w:rPr>
        <w:t>研究背景</w:t>
      </w:r>
    </w:p>
    <w:p w:rsidR="00AA7699" w:rsidRDefault="00AA7699" w:rsidP="006A7230">
      <w:pPr>
        <w:pStyle w:val="a7"/>
        <w:ind w:left="375" w:firstLineChars="100" w:firstLine="210"/>
      </w:pPr>
      <w:r>
        <w:rPr>
          <w:rFonts w:hint="eastAsia"/>
        </w:rPr>
        <w:t>SDN</w:t>
      </w:r>
      <w:r w:rsidR="006A7230">
        <w:rPr>
          <w:rFonts w:hint="eastAsia"/>
        </w:rPr>
        <w:t>/O</w:t>
      </w:r>
      <w:r>
        <w:rPr>
          <w:rFonts w:hint="eastAsia"/>
        </w:rPr>
        <w:t>pen</w:t>
      </w:r>
      <w:r w:rsidR="006A7230">
        <w:t>F</w:t>
      </w:r>
      <w:r>
        <w:t>low</w:t>
      </w:r>
      <w:r w:rsidR="006A7230">
        <w:rPr>
          <w:rFonts w:hint="eastAsia"/>
        </w:rPr>
        <w:t>技术的兴起，引出SDN安全问题</w:t>
      </w:r>
    </w:p>
    <w:p w:rsidR="00AA7699" w:rsidRDefault="00AA7699" w:rsidP="006A7230">
      <w:pPr>
        <w:ind w:firstLineChars="100" w:firstLine="210"/>
      </w:pPr>
      <w:r>
        <w:rPr>
          <w:rFonts w:hint="eastAsia"/>
        </w:rPr>
        <w:t>1.2 国内外研究现状</w:t>
      </w:r>
    </w:p>
    <w:p w:rsidR="006A7230" w:rsidRDefault="001D1705" w:rsidP="00651923">
      <w:pPr>
        <w:ind w:leftChars="100" w:left="630" w:hangingChars="200" w:hanging="420"/>
      </w:pPr>
      <w:r>
        <w:rPr>
          <w:rFonts w:hint="eastAsia"/>
        </w:rPr>
        <w:t xml:space="preserve">    </w:t>
      </w:r>
      <w:r w:rsidR="006A7230">
        <w:rPr>
          <w:rFonts w:hint="eastAsia"/>
        </w:rPr>
        <w:t>分析SDN目前所面临的安全威胁，SDN应用的身份认证和访问控制等方面的安全问</w:t>
      </w:r>
      <w:bookmarkStart w:id="0" w:name="_GoBack"/>
      <w:bookmarkEnd w:id="0"/>
      <w:r w:rsidR="006A7230">
        <w:rPr>
          <w:rFonts w:hint="eastAsia"/>
        </w:rPr>
        <w:t>题和研究现状</w:t>
      </w:r>
    </w:p>
    <w:p w:rsidR="00AA7699" w:rsidRDefault="00AA7699" w:rsidP="006A7230">
      <w:pPr>
        <w:ind w:firstLineChars="100" w:firstLine="210"/>
      </w:pPr>
      <w:r>
        <w:rPr>
          <w:rFonts w:hint="eastAsia"/>
        </w:rPr>
        <w:t>1.3 论文研究内容</w:t>
      </w:r>
    </w:p>
    <w:p w:rsidR="006A7230" w:rsidRDefault="006A7230" w:rsidP="006A7230">
      <w:pPr>
        <w:ind w:firstLineChars="100" w:firstLine="210"/>
      </w:pPr>
      <w:r>
        <w:tab/>
        <w:t xml:space="preserve">  </w:t>
      </w:r>
      <w:r>
        <w:rPr>
          <w:rFonts w:hint="eastAsia"/>
        </w:rPr>
        <w:t>提出本文研究SDN应用访问控制方法的具体研究内容和</w:t>
      </w:r>
      <w:r w:rsidR="002B63F6">
        <w:rPr>
          <w:rFonts w:hint="eastAsia"/>
        </w:rPr>
        <w:t>意义</w:t>
      </w:r>
    </w:p>
    <w:p w:rsidR="00AA7699" w:rsidRDefault="00AA7699" w:rsidP="006A7230">
      <w:pPr>
        <w:ind w:firstLineChars="100" w:firstLine="210"/>
      </w:pPr>
      <w:r>
        <w:rPr>
          <w:rFonts w:hint="eastAsia"/>
        </w:rPr>
        <w:t>1.4 论文结构</w:t>
      </w:r>
    </w:p>
    <w:p w:rsidR="002B63F6" w:rsidRDefault="002B63F6" w:rsidP="006A7230">
      <w:pPr>
        <w:ind w:firstLineChars="100" w:firstLine="210"/>
      </w:pPr>
      <w:r>
        <w:rPr>
          <w:rFonts w:hint="eastAsia"/>
        </w:rPr>
        <w:t xml:space="preserve">    第一章~~第五章</w:t>
      </w:r>
    </w:p>
    <w:p w:rsidR="00AA7699" w:rsidRDefault="00AA7699" w:rsidP="00AA7699">
      <w:r>
        <w:rPr>
          <w:rFonts w:hint="eastAsia"/>
        </w:rPr>
        <w:t>2相关技术综述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2.1 SDN技术</w:t>
      </w:r>
    </w:p>
    <w:p w:rsidR="009C33DB" w:rsidRDefault="009C33DB" w:rsidP="00AA7699">
      <w:pPr>
        <w:ind w:firstLineChars="100" w:firstLine="210"/>
      </w:pPr>
      <w:r>
        <w:rPr>
          <w:rFonts w:hint="eastAsia"/>
        </w:rPr>
        <w:t xml:space="preserve">   SDN的架构，原理。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2.2 SDN控制器调研分析与选型</w:t>
      </w:r>
    </w:p>
    <w:p w:rsidR="009C33DB" w:rsidRDefault="009C33DB" w:rsidP="00AA7699">
      <w:pPr>
        <w:ind w:firstLineChars="100" w:firstLine="210"/>
      </w:pPr>
      <w:r>
        <w:rPr>
          <w:rFonts w:hint="eastAsia"/>
        </w:rPr>
        <w:t xml:space="preserve">   各类控制器的介绍，分析和比较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2.3访问控制技术</w:t>
      </w:r>
    </w:p>
    <w:p w:rsidR="009C33DB" w:rsidRDefault="009C33DB" w:rsidP="00AA7699">
      <w:pPr>
        <w:ind w:firstLineChars="100" w:firstLine="210"/>
      </w:pPr>
      <w:r>
        <w:rPr>
          <w:rFonts w:hint="eastAsia"/>
        </w:rPr>
        <w:t xml:space="preserve">    传统的访问控制技术：自主/强制/基于角色的/基于属性的访问控制</w:t>
      </w:r>
    </w:p>
    <w:p w:rsidR="00CA708F" w:rsidRDefault="00CA708F" w:rsidP="00AA7699">
      <w:pPr>
        <w:ind w:firstLineChars="100" w:firstLine="210"/>
      </w:pPr>
      <w:r>
        <w:rPr>
          <w:rFonts w:hint="eastAsia"/>
        </w:rPr>
        <w:t xml:space="preserve">    通过比较，选取基于属性的访问控制技术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web开发技术介绍</w:t>
      </w:r>
      <w:r w:rsidR="006E082A">
        <w:rPr>
          <w:rFonts w:hint="eastAsia"/>
        </w:rPr>
        <w:t>（可选</w:t>
      </w:r>
      <w:r w:rsidR="009B4B43">
        <w:rPr>
          <w:rFonts w:hint="eastAsia"/>
        </w:rPr>
        <w:t>**</w:t>
      </w:r>
      <w:r w:rsidR="006E082A">
        <w:rPr>
          <w:rFonts w:hint="eastAsia"/>
        </w:rPr>
        <w:t>）</w:t>
      </w:r>
    </w:p>
    <w:p w:rsidR="009C33DB" w:rsidRDefault="009C33DB" w:rsidP="00AA7699">
      <w:pPr>
        <w:ind w:firstLineChars="100" w:firstLine="210"/>
      </w:pPr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tml</w:t>
      </w:r>
      <w:r>
        <w:t xml:space="preserve">/css javascript jquery </w:t>
      </w:r>
      <w:r w:rsidR="00E368BC">
        <w:t>JSP</w:t>
      </w:r>
    </w:p>
    <w:p w:rsidR="00AA7699" w:rsidRDefault="00AA7699" w:rsidP="00AA7699">
      <w:r>
        <w:rPr>
          <w:rFonts w:hint="eastAsia"/>
        </w:rPr>
        <w:t>3 SDN应用访问控制系统的设计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3.1需求分析</w:t>
      </w:r>
    </w:p>
    <w:p w:rsidR="00526C09" w:rsidRDefault="00526C09" w:rsidP="00AA7699">
      <w:pPr>
        <w:ind w:firstLineChars="100" w:firstLine="210"/>
      </w:pPr>
      <w:r>
        <w:tab/>
        <w:t xml:space="preserve"> </w:t>
      </w:r>
      <w:r>
        <w:rPr>
          <w:rFonts w:hint="eastAsia"/>
        </w:rPr>
        <w:t>将访问控制模块加入到SDN整体架构中</w:t>
      </w:r>
    </w:p>
    <w:p w:rsidR="000A68D9" w:rsidRDefault="000A68D9" w:rsidP="00AA7699">
      <w:pPr>
        <w:ind w:firstLineChars="100" w:firstLine="210"/>
      </w:pPr>
      <w:r>
        <w:rPr>
          <w:rFonts w:hint="eastAsia"/>
        </w:rPr>
        <w:t xml:space="preserve">   </w:t>
      </w:r>
      <w:r w:rsidR="00774A8E">
        <w:rPr>
          <w:rFonts w:hint="eastAsia"/>
        </w:rPr>
        <w:t>结合提出的研究内容，</w:t>
      </w:r>
      <w:r>
        <w:rPr>
          <w:rFonts w:hint="eastAsia"/>
        </w:rPr>
        <w:t>对系统应该具有的功能进行描述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3.2总体设计</w:t>
      </w:r>
    </w:p>
    <w:p w:rsidR="00AA7699" w:rsidRDefault="00AA7699" w:rsidP="00AA7699">
      <w:r>
        <w:tab/>
      </w:r>
      <w:r>
        <w:rPr>
          <w:rFonts w:hint="eastAsia"/>
        </w:rPr>
        <w:t>3.2.1系统整体架构设计</w:t>
      </w:r>
    </w:p>
    <w:p w:rsidR="00CA708F" w:rsidRDefault="00CA708F" w:rsidP="00AA7699">
      <w:r>
        <w:tab/>
      </w:r>
      <w:r>
        <w:rPr>
          <w:rFonts w:hint="eastAsia"/>
        </w:rPr>
        <w:tab/>
        <w:t xml:space="preserve"> 模块化划分</w:t>
      </w:r>
    </w:p>
    <w:p w:rsidR="00AA7699" w:rsidRDefault="00AA7699" w:rsidP="00AA7699">
      <w:r>
        <w:tab/>
      </w:r>
      <w:r>
        <w:rPr>
          <w:rFonts w:hint="eastAsia"/>
        </w:rPr>
        <w:t>3.3.2系统整体设计流程图</w:t>
      </w:r>
    </w:p>
    <w:p w:rsidR="00CA708F" w:rsidRDefault="00CA708F" w:rsidP="00AA7699">
      <w:r>
        <w:rPr>
          <w:rFonts w:hint="eastAsia"/>
        </w:rPr>
        <w:t xml:space="preserve">         使用流程图</w:t>
      </w:r>
    </w:p>
    <w:p w:rsidR="00AA7699" w:rsidRDefault="00AA7699" w:rsidP="00535B7B">
      <w:pPr>
        <w:ind w:firstLineChars="100" w:firstLine="210"/>
      </w:pPr>
      <w:r>
        <w:rPr>
          <w:rFonts w:hint="eastAsia"/>
        </w:rPr>
        <w:t>3.3 算法描述</w:t>
      </w:r>
    </w:p>
    <w:p w:rsidR="00CA708F" w:rsidRDefault="00535B7B" w:rsidP="00AA7699">
      <w:pPr>
        <w:ind w:firstLineChars="100" w:firstLine="210"/>
      </w:pPr>
      <w:r>
        <w:tab/>
        <w:t xml:space="preserve"> </w:t>
      </w:r>
      <w:r>
        <w:rPr>
          <w:rFonts w:hint="eastAsia"/>
        </w:rPr>
        <w:t>介绍基于属性的访问控制算法，伪代码表示</w:t>
      </w:r>
    </w:p>
    <w:p w:rsidR="00AA7699" w:rsidRDefault="00AA7699" w:rsidP="00AA7699">
      <w:r>
        <w:rPr>
          <w:rFonts w:hint="eastAsia"/>
        </w:rPr>
        <w:t xml:space="preserve">4 </w:t>
      </w:r>
      <w:r>
        <w:t>SDN</w:t>
      </w:r>
      <w:r>
        <w:rPr>
          <w:rFonts w:hint="eastAsia"/>
        </w:rPr>
        <w:t>应用访问控制系统的实现</w:t>
      </w:r>
    </w:p>
    <w:p w:rsidR="00AA7699" w:rsidRDefault="00AA7699" w:rsidP="00AA7699">
      <w:r>
        <w:rPr>
          <w:rFonts w:hint="eastAsia"/>
        </w:rPr>
        <w:t xml:space="preserve">  4.1开发框架介绍</w:t>
      </w:r>
    </w:p>
    <w:p w:rsidR="00391F7F" w:rsidRDefault="00391F7F" w:rsidP="00AA7699">
      <w:r>
        <w:rPr>
          <w:rFonts w:hint="eastAsia"/>
        </w:rPr>
        <w:t xml:space="preserve">     Rest</w:t>
      </w:r>
      <w:r>
        <w:t>let, xacml, log4j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4.1系统总体实现（模块加载）</w:t>
      </w:r>
    </w:p>
    <w:p w:rsidR="00391F7F" w:rsidRDefault="00391F7F" w:rsidP="00AA7699">
      <w:pPr>
        <w:ind w:firstLineChars="100" w:firstLine="210"/>
      </w:pPr>
      <w:r>
        <w:rPr>
          <w:rFonts w:hint="eastAsia"/>
        </w:rPr>
        <w:t xml:space="preserve">   代码中的模块</w:t>
      </w:r>
      <w:r w:rsidR="00341ED2">
        <w:rPr>
          <w:rFonts w:hint="eastAsia"/>
        </w:rPr>
        <w:t>如何启动运行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4.2 系统主要功能模块的设计与实现</w:t>
      </w:r>
    </w:p>
    <w:p w:rsidR="00391F7F" w:rsidRDefault="00391F7F" w:rsidP="00AA7699">
      <w:pPr>
        <w:ind w:firstLineChars="100" w:firstLine="210"/>
      </w:pPr>
      <w:r>
        <w:rPr>
          <w:rFonts w:hint="eastAsia"/>
        </w:rPr>
        <w:t xml:space="preserve">   代码中各个模块实现的功能，各个方法的具体作用</w:t>
      </w:r>
      <w:r w:rsidR="00555FC6">
        <w:rPr>
          <w:rFonts w:hint="eastAsia"/>
        </w:rPr>
        <w:t>，实现的流程图等</w:t>
      </w:r>
    </w:p>
    <w:p w:rsidR="00AA7699" w:rsidRDefault="00AA7699" w:rsidP="00AA7699">
      <w:r>
        <w:rPr>
          <w:rFonts w:hint="eastAsia"/>
        </w:rPr>
        <w:t>5系统功能测试与性能分析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系统功能测试</w:t>
      </w:r>
    </w:p>
    <w:p w:rsidR="00103F50" w:rsidRDefault="00103F50" w:rsidP="00AA7699">
      <w:pPr>
        <w:ind w:firstLineChars="100" w:firstLine="210"/>
      </w:pPr>
      <w:r>
        <w:rPr>
          <w:rFonts w:hint="eastAsia"/>
        </w:rPr>
        <w:t xml:space="preserve">    对系统的各个功能进行测试，验对证应用的访问控制方法的正确性和可行性</w:t>
      </w:r>
    </w:p>
    <w:p w:rsidR="00AA7699" w:rsidRDefault="00AA7699" w:rsidP="00AA7699">
      <w:pPr>
        <w:ind w:firstLineChars="100" w:firstLine="210"/>
      </w:pPr>
      <w:r>
        <w:t>5.2 系统性能分析</w:t>
      </w:r>
      <w:r w:rsidR="00103F50">
        <w:rPr>
          <w:rFonts w:hint="eastAsia"/>
        </w:rPr>
        <w:t>‘</w:t>
      </w:r>
    </w:p>
    <w:p w:rsidR="00103F50" w:rsidRDefault="00103F50" w:rsidP="00AA7699">
      <w:pPr>
        <w:ind w:firstLineChars="100" w:firstLine="210"/>
      </w:pPr>
      <w:r>
        <w:t xml:space="preserve">    </w:t>
      </w:r>
      <w:r>
        <w:rPr>
          <w:rFonts w:hint="eastAsia"/>
        </w:rPr>
        <w:t>在一般的floodlight控制器和加入访问控制框架的控制器进行反应时间上的比较分析</w:t>
      </w:r>
    </w:p>
    <w:p w:rsidR="00AA7699" w:rsidRDefault="00AA7699" w:rsidP="00AA769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总结与展望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lastRenderedPageBreak/>
        <w:t>6.1全文总结</w:t>
      </w:r>
    </w:p>
    <w:p w:rsidR="00700DC2" w:rsidRDefault="00700DC2" w:rsidP="00AA7699">
      <w:pPr>
        <w:ind w:firstLineChars="100" w:firstLine="210"/>
      </w:pPr>
      <w:r>
        <w:rPr>
          <w:rFonts w:hint="eastAsia"/>
        </w:rPr>
        <w:t xml:space="preserve">   总结本文所做的所有工作</w:t>
      </w:r>
    </w:p>
    <w:p w:rsidR="00AA7699" w:rsidRDefault="00AA7699" w:rsidP="00AA7699">
      <w:pPr>
        <w:ind w:firstLineChars="100" w:firstLine="210"/>
      </w:pPr>
      <w:r>
        <w:rPr>
          <w:rFonts w:hint="eastAsia"/>
        </w:rPr>
        <w:t>6.2展望</w:t>
      </w:r>
    </w:p>
    <w:p w:rsidR="00C32D90" w:rsidRDefault="00700DC2">
      <w:r>
        <w:tab/>
        <w:t xml:space="preserve"> </w:t>
      </w:r>
      <w:r>
        <w:rPr>
          <w:rFonts w:hint="eastAsia"/>
        </w:rPr>
        <w:t>肯定所做的工作，提出可以进一步改进的方面</w:t>
      </w:r>
    </w:p>
    <w:p w:rsidR="00AA7699" w:rsidRDefault="00AA7699"/>
    <w:p w:rsidR="00AA7699" w:rsidRDefault="00AA7699"/>
    <w:p w:rsidR="0016343B" w:rsidRPr="00254957" w:rsidRDefault="0016343B" w:rsidP="0016343B">
      <w:pPr>
        <w:rPr>
          <w:sz w:val="24"/>
          <w:szCs w:val="24"/>
        </w:rPr>
      </w:pPr>
      <w:r w:rsidRPr="00254957">
        <w:rPr>
          <w:rFonts w:hint="eastAsia"/>
          <w:sz w:val="28"/>
          <w:szCs w:val="28"/>
        </w:rPr>
        <w:t>面向安全的SDN架构的研究与设计</w:t>
      </w:r>
      <w:r>
        <w:rPr>
          <w:rFonts w:hint="eastAsia"/>
          <w:sz w:val="28"/>
          <w:szCs w:val="28"/>
        </w:rPr>
        <w:t xml:space="preserve">  </w:t>
      </w:r>
      <w:r w:rsidRPr="00254957">
        <w:rPr>
          <w:rFonts w:hint="eastAsia"/>
          <w:sz w:val="24"/>
          <w:szCs w:val="24"/>
        </w:rPr>
        <w:t>SDN应用的访问控制方法研究</w:t>
      </w:r>
    </w:p>
    <w:p w:rsidR="0016343B" w:rsidRPr="0016343B" w:rsidRDefault="0016343B" w:rsidP="0016343B">
      <w:pPr>
        <w:tabs>
          <w:tab w:val="left" w:pos="2835"/>
        </w:tabs>
        <w:rPr>
          <w:sz w:val="28"/>
          <w:szCs w:val="28"/>
        </w:rPr>
      </w:pPr>
    </w:p>
    <w:p w:rsidR="00AA7699" w:rsidRPr="0016343B" w:rsidRDefault="00AA7699"/>
    <w:p w:rsidR="00AA7699" w:rsidRDefault="00AA7699"/>
    <w:p w:rsidR="00AA7699" w:rsidRDefault="00AA7699"/>
    <w:p w:rsidR="00AA7699" w:rsidRDefault="00AA7699"/>
    <w:p w:rsidR="00AA7699" w:rsidRDefault="00AA7699"/>
    <w:p w:rsidR="00AA7699" w:rsidRDefault="00AA7699"/>
    <w:p w:rsidR="00AA7699" w:rsidRPr="00AA7699" w:rsidRDefault="00AA7699"/>
    <w:sectPr w:rsidR="00AA7699" w:rsidRPr="00AA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9D6" w:rsidRDefault="007859D6" w:rsidP="00AA7699">
      <w:r>
        <w:separator/>
      </w:r>
    </w:p>
  </w:endnote>
  <w:endnote w:type="continuationSeparator" w:id="0">
    <w:p w:rsidR="007859D6" w:rsidRDefault="007859D6" w:rsidP="00A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9D6" w:rsidRDefault="007859D6" w:rsidP="00AA7699">
      <w:r>
        <w:separator/>
      </w:r>
    </w:p>
  </w:footnote>
  <w:footnote w:type="continuationSeparator" w:id="0">
    <w:p w:rsidR="007859D6" w:rsidRDefault="007859D6" w:rsidP="00AA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127B"/>
    <w:multiLevelType w:val="multilevel"/>
    <w:tmpl w:val="78BC24B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27"/>
    <w:rsid w:val="000A68D9"/>
    <w:rsid w:val="000B523C"/>
    <w:rsid w:val="000F1F4F"/>
    <w:rsid w:val="00103F50"/>
    <w:rsid w:val="0016343B"/>
    <w:rsid w:val="00173E6B"/>
    <w:rsid w:val="001D1705"/>
    <w:rsid w:val="00254957"/>
    <w:rsid w:val="002B63F6"/>
    <w:rsid w:val="00341ED2"/>
    <w:rsid w:val="003904E6"/>
    <w:rsid w:val="00391F7F"/>
    <w:rsid w:val="00447748"/>
    <w:rsid w:val="00526C09"/>
    <w:rsid w:val="00535B7B"/>
    <w:rsid w:val="00555FC6"/>
    <w:rsid w:val="00651923"/>
    <w:rsid w:val="006537B3"/>
    <w:rsid w:val="00697B51"/>
    <w:rsid w:val="006A7230"/>
    <w:rsid w:val="006E082A"/>
    <w:rsid w:val="00700DC2"/>
    <w:rsid w:val="00751D48"/>
    <w:rsid w:val="00774A8E"/>
    <w:rsid w:val="007859D6"/>
    <w:rsid w:val="009B4B43"/>
    <w:rsid w:val="009C33DB"/>
    <w:rsid w:val="00AA7699"/>
    <w:rsid w:val="00AF1DC0"/>
    <w:rsid w:val="00BC4565"/>
    <w:rsid w:val="00C164C8"/>
    <w:rsid w:val="00C32D90"/>
    <w:rsid w:val="00CA708F"/>
    <w:rsid w:val="00E311F5"/>
    <w:rsid w:val="00E368BC"/>
    <w:rsid w:val="00E4086B"/>
    <w:rsid w:val="00E61027"/>
    <w:rsid w:val="00EA041A"/>
    <w:rsid w:val="00E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54F9C"/>
  <w15:chartTrackingRefBased/>
  <w15:docId w15:val="{A4A01A8E-779C-4291-8300-F302E684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6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6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699"/>
    <w:rPr>
      <w:sz w:val="18"/>
      <w:szCs w:val="18"/>
    </w:rPr>
  </w:style>
  <w:style w:type="paragraph" w:styleId="a7">
    <w:name w:val="List Paragraph"/>
    <w:basedOn w:val="a"/>
    <w:uiPriority w:val="34"/>
    <w:qFormat/>
    <w:rsid w:val="00AA76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7C69E-D0C1-4E82-A11C-B64DDAE8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221</cp:revision>
  <cp:lastPrinted>2017-05-04T07:14:00Z</cp:lastPrinted>
  <dcterms:created xsi:type="dcterms:W3CDTF">2017-05-04T06:13:00Z</dcterms:created>
  <dcterms:modified xsi:type="dcterms:W3CDTF">2017-05-04T07:15:00Z</dcterms:modified>
</cp:coreProperties>
</file>