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B22EC"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rPr>
      </w:pPr>
      <w:r w:rsidRPr="00C45955">
        <w:rPr>
          <w:rFonts w:ascii="Segoe UI" w:eastAsia="Times New Roman" w:hAnsi="Segoe UI" w:cs="Segoe UI"/>
          <w:b/>
          <w:bCs/>
          <w:color w:val="000000"/>
          <w:kern w:val="36"/>
          <w:sz w:val="48"/>
          <w:szCs w:val="48"/>
        </w:rPr>
        <w:t>Time Series Forecasting Explained</w:t>
      </w:r>
    </w:p>
    <w:p w14:paraId="3C27958C" w14:textId="77777777" w:rsidR="00C45955" w:rsidRPr="00C45955" w:rsidRDefault="00C45955" w:rsidP="00C45955">
      <w:pPr>
        <w:shd w:val="clear" w:color="auto" w:fill="FFFFFF"/>
        <w:spacing w:beforeAutospacing="1" w:after="100" w:afterAutospacing="1" w:line="240" w:lineRule="auto"/>
        <w:rPr>
          <w:rFonts w:ascii="Segoe UI" w:eastAsia="Times New Roman" w:hAnsi="Segoe UI" w:cs="Segoe UI"/>
          <w:color w:val="888888"/>
          <w:sz w:val="24"/>
          <w:szCs w:val="24"/>
        </w:rPr>
      </w:pPr>
      <w:r w:rsidRPr="00C45955">
        <w:rPr>
          <w:rFonts w:ascii="Segoe UI" w:eastAsia="Times New Roman" w:hAnsi="Segoe UI" w:cs="Segoe UI"/>
          <w:color w:val="888888"/>
          <w:sz w:val="24"/>
          <w:szCs w:val="24"/>
        </w:rPr>
        <w:t>Learning notes of </w:t>
      </w:r>
      <w:hyperlink r:id="rId5" w:history="1">
        <w:r w:rsidRPr="00C45955">
          <w:rPr>
            <w:rFonts w:ascii="Segoe UI" w:eastAsia="Times New Roman" w:hAnsi="Segoe UI" w:cs="Segoe UI"/>
            <w:b/>
            <w:bCs/>
            <w:color w:val="FC4D50"/>
            <w:sz w:val="24"/>
            <w:szCs w:val="24"/>
            <w:u w:val="single"/>
          </w:rPr>
          <w:t>Time Series Forecasting</w:t>
        </w:r>
      </w:hyperlink>
      <w:r w:rsidRPr="00C45955">
        <w:rPr>
          <w:rFonts w:ascii="Segoe UI" w:eastAsia="Times New Roman" w:hAnsi="Segoe UI" w:cs="Segoe UI"/>
          <w:color w:val="888888"/>
          <w:sz w:val="24"/>
          <w:szCs w:val="24"/>
        </w:rPr>
        <w:t> from Udacity</w:t>
      </w:r>
    </w:p>
    <w:p w14:paraId="55A0DF38"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Table of Contents</w:t>
      </w:r>
    </w:p>
    <w:p w14:paraId="17A04C80" w14:textId="77777777" w:rsidR="00C45955" w:rsidRPr="00C45955" w:rsidRDefault="00C45955" w:rsidP="00C45955">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6" w:anchor="time-series-forecasting-explained" w:history="1">
        <w:r w:rsidRPr="00C45955">
          <w:rPr>
            <w:rFonts w:ascii="Segoe UI" w:eastAsia="Times New Roman" w:hAnsi="Segoe UI" w:cs="Segoe UI"/>
            <w:b/>
            <w:bCs/>
            <w:color w:val="FC4D50"/>
            <w:sz w:val="24"/>
            <w:szCs w:val="24"/>
            <w:u w:val="single"/>
          </w:rPr>
          <w:t>Time Series Forecasting Explained</w:t>
        </w:r>
      </w:hyperlink>
    </w:p>
    <w:p w14:paraId="7BA38637" w14:textId="77777777" w:rsidR="00C45955" w:rsidRPr="00C45955" w:rsidRDefault="00C45955" w:rsidP="00C45955">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7" w:anchor="fundamentals-of-time-series-forecasting" w:history="1">
        <w:r w:rsidRPr="00C45955">
          <w:rPr>
            <w:rFonts w:ascii="Segoe UI" w:eastAsia="Times New Roman" w:hAnsi="Segoe UI" w:cs="Segoe UI"/>
            <w:b/>
            <w:bCs/>
            <w:color w:val="FC4D50"/>
            <w:sz w:val="24"/>
            <w:szCs w:val="24"/>
            <w:u w:val="single"/>
          </w:rPr>
          <w:t>Fundamentals of Time Series Forecasting</w:t>
        </w:r>
      </w:hyperlink>
    </w:p>
    <w:p w14:paraId="4B60E344" w14:textId="77777777" w:rsidR="00C45955" w:rsidRPr="00C45955" w:rsidRDefault="00C45955" w:rsidP="00C45955">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8" w:anchor="ets-models" w:history="1">
        <w:r w:rsidRPr="00C45955">
          <w:rPr>
            <w:rFonts w:ascii="Segoe UI" w:eastAsia="Times New Roman" w:hAnsi="Segoe UI" w:cs="Segoe UI"/>
            <w:b/>
            <w:bCs/>
            <w:color w:val="FC4D50"/>
            <w:sz w:val="24"/>
            <w:szCs w:val="24"/>
            <w:u w:val="single"/>
          </w:rPr>
          <w:t>ETS Models</w:t>
        </w:r>
      </w:hyperlink>
    </w:p>
    <w:p w14:paraId="5EFB8822"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9" w:anchor="time-series-scenarios" w:history="1">
        <w:r w:rsidRPr="00C45955">
          <w:rPr>
            <w:rFonts w:ascii="Segoe UI" w:eastAsia="Times New Roman" w:hAnsi="Segoe UI" w:cs="Segoe UI"/>
            <w:b/>
            <w:bCs/>
            <w:color w:val="FC4D50"/>
            <w:sz w:val="24"/>
            <w:szCs w:val="24"/>
            <w:u w:val="single"/>
          </w:rPr>
          <w:t>Time Series Scenarios</w:t>
        </w:r>
      </w:hyperlink>
    </w:p>
    <w:p w14:paraId="72A277C9"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0" w:anchor="possible-scenarios" w:history="1">
        <w:r w:rsidRPr="00C45955">
          <w:rPr>
            <w:rFonts w:ascii="Segoe UI" w:eastAsia="Times New Roman" w:hAnsi="Segoe UI" w:cs="Segoe UI"/>
            <w:b/>
            <w:bCs/>
            <w:color w:val="FC4D50"/>
            <w:sz w:val="24"/>
            <w:szCs w:val="24"/>
            <w:u w:val="single"/>
          </w:rPr>
          <w:t>Possible scenarios</w:t>
        </w:r>
      </w:hyperlink>
    </w:p>
    <w:p w14:paraId="5DDA4863"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1" w:anchor="ets-models-exponential-smoothing-models" w:history="1">
        <w:r w:rsidRPr="00C45955">
          <w:rPr>
            <w:rFonts w:ascii="Segoe UI" w:eastAsia="Times New Roman" w:hAnsi="Segoe UI" w:cs="Segoe UI"/>
            <w:b/>
            <w:bCs/>
            <w:color w:val="FC4D50"/>
            <w:sz w:val="24"/>
            <w:szCs w:val="24"/>
            <w:u w:val="single"/>
          </w:rPr>
          <w:t>ETS Models (Exponential Smoothing Models)</w:t>
        </w:r>
      </w:hyperlink>
    </w:p>
    <w:p w14:paraId="1A17ED3C"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2" w:anchor="simple-exponential-smoothing-explained" w:history="1">
        <w:r w:rsidRPr="00C45955">
          <w:rPr>
            <w:rFonts w:ascii="Segoe UI" w:eastAsia="Times New Roman" w:hAnsi="Segoe UI" w:cs="Segoe UI"/>
            <w:b/>
            <w:bCs/>
            <w:color w:val="FC4D50"/>
            <w:sz w:val="24"/>
            <w:szCs w:val="24"/>
            <w:u w:val="single"/>
          </w:rPr>
          <w:t>Simple Exponential Smoothing Explained</w:t>
        </w:r>
      </w:hyperlink>
    </w:p>
    <w:p w14:paraId="22F4E686" w14:textId="77777777" w:rsidR="00C45955" w:rsidRPr="00C45955" w:rsidRDefault="00C45955" w:rsidP="00C45955">
      <w:pPr>
        <w:numPr>
          <w:ilvl w:val="4"/>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3" w:anchor="choosing-the-correct-smoothing-parameter-is-often-an-iterative-process" w:history="1">
        <w:r w:rsidRPr="00C45955">
          <w:rPr>
            <w:rFonts w:ascii="Segoe UI" w:eastAsia="Times New Roman" w:hAnsi="Segoe UI" w:cs="Segoe UI"/>
            <w:b/>
            <w:bCs/>
            <w:color w:val="FC4D50"/>
            <w:sz w:val="24"/>
            <w:szCs w:val="24"/>
            <w:u w:val="single"/>
          </w:rPr>
          <w:t>Choosing the correct smoothing parameter is often an iterative process.</w:t>
        </w:r>
      </w:hyperlink>
    </w:p>
    <w:p w14:paraId="283C6059"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4" w:anchor="time-series-decomposition-plot" w:history="1">
        <w:r w:rsidRPr="00C45955">
          <w:rPr>
            <w:rFonts w:ascii="Segoe UI" w:eastAsia="Times New Roman" w:hAnsi="Segoe UI" w:cs="Segoe UI"/>
            <w:b/>
            <w:bCs/>
            <w:color w:val="FC4D50"/>
            <w:sz w:val="24"/>
            <w:szCs w:val="24"/>
            <w:u w:val="single"/>
          </w:rPr>
          <w:t>Time Series Decomposition Plot</w:t>
        </w:r>
      </w:hyperlink>
    </w:p>
    <w:p w14:paraId="2F48FC9E"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5" w:anchor="double-exponential-smoothing-holts-linear-trend-method" w:history="1">
        <w:r w:rsidRPr="00C45955">
          <w:rPr>
            <w:rFonts w:ascii="Segoe UI" w:eastAsia="Times New Roman" w:hAnsi="Segoe UI" w:cs="Segoe UI"/>
            <w:b/>
            <w:bCs/>
            <w:color w:val="FC4D50"/>
            <w:sz w:val="24"/>
            <w:szCs w:val="24"/>
            <w:u w:val="single"/>
          </w:rPr>
          <w:t>Double Exponential Smoothing (Holt’s Linear Trend Method)</w:t>
        </w:r>
      </w:hyperlink>
    </w:p>
    <w:p w14:paraId="1E0FFB6A"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6" w:anchor="exponential-trend-method" w:history="1">
        <w:r w:rsidRPr="00C45955">
          <w:rPr>
            <w:rFonts w:ascii="Segoe UI" w:eastAsia="Times New Roman" w:hAnsi="Segoe UI" w:cs="Segoe UI"/>
            <w:b/>
            <w:bCs/>
            <w:color w:val="FC4D50"/>
            <w:sz w:val="24"/>
            <w:szCs w:val="24"/>
            <w:u w:val="single"/>
          </w:rPr>
          <w:t>Exponential Trend Method</w:t>
        </w:r>
      </w:hyperlink>
    </w:p>
    <w:p w14:paraId="662CC5F5"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7" w:anchor="damped-trend-method" w:history="1">
        <w:r w:rsidRPr="00C45955">
          <w:rPr>
            <w:rFonts w:ascii="Segoe UI" w:eastAsia="Times New Roman" w:hAnsi="Segoe UI" w:cs="Segoe UI"/>
            <w:b/>
            <w:bCs/>
            <w:color w:val="FC4D50"/>
            <w:sz w:val="24"/>
            <w:szCs w:val="24"/>
            <w:u w:val="single"/>
          </w:rPr>
          <w:t>Damped Trend Method</w:t>
        </w:r>
      </w:hyperlink>
    </w:p>
    <w:p w14:paraId="5EB32789"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8" w:anchor="holt-winters-seasonal-method" w:history="1">
        <w:r w:rsidRPr="00C45955">
          <w:rPr>
            <w:rFonts w:ascii="Segoe UI" w:eastAsia="Times New Roman" w:hAnsi="Segoe UI" w:cs="Segoe UI"/>
            <w:b/>
            <w:bCs/>
            <w:color w:val="FC4D50"/>
            <w:sz w:val="24"/>
            <w:szCs w:val="24"/>
            <w:u w:val="single"/>
          </w:rPr>
          <w:t>Holt-Winters Seasonal Method</w:t>
        </w:r>
      </w:hyperlink>
    </w:p>
    <w:p w14:paraId="1A00A351"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19" w:anchor="summary-of-four-ets-models" w:history="1">
        <w:r w:rsidRPr="00C45955">
          <w:rPr>
            <w:rFonts w:ascii="Segoe UI" w:eastAsia="Times New Roman" w:hAnsi="Segoe UI" w:cs="Segoe UI"/>
            <w:b/>
            <w:bCs/>
            <w:color w:val="FC4D50"/>
            <w:sz w:val="24"/>
            <w:szCs w:val="24"/>
            <w:u w:val="single"/>
          </w:rPr>
          <w:t>Summary of four ETS Models</w:t>
        </w:r>
      </w:hyperlink>
    </w:p>
    <w:p w14:paraId="25860729"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0" w:anchor="extension-of-ets" w:history="1">
        <w:r w:rsidRPr="00C45955">
          <w:rPr>
            <w:rFonts w:ascii="Segoe UI" w:eastAsia="Times New Roman" w:hAnsi="Segoe UI" w:cs="Segoe UI"/>
            <w:b/>
            <w:bCs/>
            <w:color w:val="FC4D50"/>
            <w:sz w:val="24"/>
            <w:szCs w:val="24"/>
            <w:u w:val="single"/>
          </w:rPr>
          <w:t>Extension of ETS</w:t>
        </w:r>
      </w:hyperlink>
    </w:p>
    <w:p w14:paraId="21CD743B" w14:textId="77777777" w:rsidR="00C45955" w:rsidRPr="00C45955" w:rsidRDefault="00C45955" w:rsidP="00C45955">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1" w:anchor="arima-models" w:history="1">
        <w:r w:rsidRPr="00C45955">
          <w:rPr>
            <w:rFonts w:ascii="Segoe UI" w:eastAsia="Times New Roman" w:hAnsi="Segoe UI" w:cs="Segoe UI"/>
            <w:b/>
            <w:bCs/>
            <w:color w:val="FC4D50"/>
            <w:sz w:val="24"/>
            <w:szCs w:val="24"/>
            <w:u w:val="single"/>
          </w:rPr>
          <w:t>ARIMA Models</w:t>
        </w:r>
      </w:hyperlink>
    </w:p>
    <w:p w14:paraId="61F0C815"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2" w:anchor="arima" w:history="1">
        <w:r w:rsidRPr="00C45955">
          <w:rPr>
            <w:rFonts w:ascii="Segoe UI" w:eastAsia="Times New Roman" w:hAnsi="Segoe UI" w:cs="Segoe UI"/>
            <w:b/>
            <w:bCs/>
            <w:color w:val="FC4D50"/>
            <w:sz w:val="24"/>
            <w:szCs w:val="24"/>
            <w:u w:val="single"/>
          </w:rPr>
          <w:t>ARIMA</w:t>
        </w:r>
      </w:hyperlink>
    </w:p>
    <w:p w14:paraId="6D38C6DC"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3" w:anchor="autocorrelation" w:history="1">
        <w:r w:rsidRPr="00C45955">
          <w:rPr>
            <w:rFonts w:ascii="Segoe UI" w:eastAsia="Times New Roman" w:hAnsi="Segoe UI" w:cs="Segoe UI"/>
            <w:b/>
            <w:bCs/>
            <w:color w:val="FC4D50"/>
            <w:sz w:val="24"/>
            <w:szCs w:val="24"/>
            <w:u w:val="single"/>
          </w:rPr>
          <w:t>Autocorrelation</w:t>
        </w:r>
      </w:hyperlink>
    </w:p>
    <w:p w14:paraId="3631E214"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4" w:anchor="autocorrelation-plot--correlogram" w:history="1">
        <w:r w:rsidRPr="00C45955">
          <w:rPr>
            <w:rFonts w:ascii="Segoe UI" w:eastAsia="Times New Roman" w:hAnsi="Segoe UI" w:cs="Segoe UI"/>
            <w:b/>
            <w:bCs/>
            <w:color w:val="FC4D50"/>
            <w:sz w:val="24"/>
            <w:szCs w:val="24"/>
            <w:u w:val="single"/>
          </w:rPr>
          <w:t>Autocorrelation Plot / Correlogram</w:t>
        </w:r>
      </w:hyperlink>
    </w:p>
    <w:p w14:paraId="32BAF25B"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5" w:anchor="partial-autocorrelation" w:history="1">
        <w:r w:rsidRPr="00C45955">
          <w:rPr>
            <w:rFonts w:ascii="Segoe UI" w:eastAsia="Times New Roman" w:hAnsi="Segoe UI" w:cs="Segoe UI"/>
            <w:b/>
            <w:bCs/>
            <w:color w:val="FC4D50"/>
            <w:sz w:val="24"/>
            <w:szCs w:val="24"/>
            <w:u w:val="single"/>
          </w:rPr>
          <w:t>Partial Autocorrelation</w:t>
        </w:r>
      </w:hyperlink>
    </w:p>
    <w:p w14:paraId="48F065C6"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6" w:anchor="how-to-choose-ar-or-ma-models" w:history="1">
        <w:r w:rsidRPr="00C45955">
          <w:rPr>
            <w:rFonts w:ascii="Segoe UI" w:eastAsia="Times New Roman" w:hAnsi="Segoe UI" w:cs="Segoe UI"/>
            <w:b/>
            <w:bCs/>
            <w:color w:val="FC4D50"/>
            <w:sz w:val="24"/>
            <w:szCs w:val="24"/>
            <w:u w:val="single"/>
          </w:rPr>
          <w:t>How to choose </w:t>
        </w:r>
        <w:r w:rsidRPr="00C45955">
          <w:rPr>
            <w:rFonts w:ascii="Consolas" w:eastAsia="Times New Roman" w:hAnsi="Consolas" w:cs="Courier New"/>
            <w:b/>
            <w:bCs/>
            <w:color w:val="FC4D50"/>
            <w:sz w:val="20"/>
            <w:szCs w:val="20"/>
          </w:rPr>
          <w:t>AR</w:t>
        </w:r>
        <w:r w:rsidRPr="00C45955">
          <w:rPr>
            <w:rFonts w:ascii="Segoe UI" w:eastAsia="Times New Roman" w:hAnsi="Segoe UI" w:cs="Segoe UI"/>
            <w:b/>
            <w:bCs/>
            <w:color w:val="FC4D50"/>
            <w:sz w:val="24"/>
            <w:szCs w:val="24"/>
            <w:u w:val="single"/>
          </w:rPr>
          <w:t> or </w:t>
        </w:r>
        <w:r w:rsidRPr="00C45955">
          <w:rPr>
            <w:rFonts w:ascii="Consolas" w:eastAsia="Times New Roman" w:hAnsi="Consolas" w:cs="Courier New"/>
            <w:b/>
            <w:bCs/>
            <w:color w:val="FC4D50"/>
            <w:sz w:val="20"/>
            <w:szCs w:val="20"/>
          </w:rPr>
          <w:t>MA</w:t>
        </w:r>
        <w:r w:rsidRPr="00C45955">
          <w:rPr>
            <w:rFonts w:ascii="Segoe UI" w:eastAsia="Times New Roman" w:hAnsi="Segoe UI" w:cs="Segoe UI"/>
            <w:b/>
            <w:bCs/>
            <w:color w:val="FC4D50"/>
            <w:sz w:val="24"/>
            <w:szCs w:val="24"/>
            <w:u w:val="single"/>
          </w:rPr>
          <w:t> Models?</w:t>
        </w:r>
      </w:hyperlink>
    </w:p>
    <w:p w14:paraId="497D392B" w14:textId="77777777" w:rsidR="00C45955" w:rsidRPr="00C45955" w:rsidRDefault="00C45955" w:rsidP="00C45955">
      <w:pPr>
        <w:numPr>
          <w:ilvl w:val="3"/>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7" w:anchor="steps-to-build-an-arima-model" w:history="1">
        <w:r w:rsidRPr="00C45955">
          <w:rPr>
            <w:rFonts w:ascii="Segoe UI" w:eastAsia="Times New Roman" w:hAnsi="Segoe UI" w:cs="Segoe UI"/>
            <w:b/>
            <w:bCs/>
            <w:color w:val="FC4D50"/>
            <w:sz w:val="24"/>
            <w:szCs w:val="24"/>
            <w:u w:val="single"/>
          </w:rPr>
          <w:t>Steps to build an ARIMA Model</w:t>
        </w:r>
      </w:hyperlink>
    </w:p>
    <w:p w14:paraId="6406F119"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8" w:anchor="seasonal-arima" w:history="1">
        <w:r w:rsidRPr="00C45955">
          <w:rPr>
            <w:rFonts w:ascii="Segoe UI" w:eastAsia="Times New Roman" w:hAnsi="Segoe UI" w:cs="Segoe UI"/>
            <w:b/>
            <w:bCs/>
            <w:color w:val="FC4D50"/>
            <w:sz w:val="24"/>
            <w:szCs w:val="24"/>
            <w:u w:val="single"/>
          </w:rPr>
          <w:t>Seasonal ARIMA</w:t>
        </w:r>
      </w:hyperlink>
    </w:p>
    <w:p w14:paraId="795C3B0C" w14:textId="77777777" w:rsidR="00C45955" w:rsidRPr="00C45955" w:rsidRDefault="00C45955" w:rsidP="00C45955">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29" w:anchor="interpreting-measures-of-error" w:history="1">
        <w:r w:rsidRPr="00C45955">
          <w:rPr>
            <w:rFonts w:ascii="Segoe UI" w:eastAsia="Times New Roman" w:hAnsi="Segoe UI" w:cs="Segoe UI"/>
            <w:b/>
            <w:bCs/>
            <w:color w:val="FC4D50"/>
            <w:sz w:val="24"/>
            <w:szCs w:val="24"/>
            <w:u w:val="single"/>
          </w:rPr>
          <w:t>Interpreting Measures of Error</w:t>
        </w:r>
      </w:hyperlink>
    </w:p>
    <w:p w14:paraId="62523BEF"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30" w:anchor="scale-dependent-errors" w:history="1">
        <w:r w:rsidRPr="00C45955">
          <w:rPr>
            <w:rFonts w:ascii="Segoe UI" w:eastAsia="Times New Roman" w:hAnsi="Segoe UI" w:cs="Segoe UI"/>
            <w:b/>
            <w:bCs/>
            <w:color w:val="FC4D50"/>
            <w:sz w:val="24"/>
            <w:szCs w:val="24"/>
            <w:u w:val="single"/>
          </w:rPr>
          <w:t>Scale Dependent Errors</w:t>
        </w:r>
      </w:hyperlink>
    </w:p>
    <w:p w14:paraId="07D23457"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31" w:anchor="percentage-errors" w:history="1">
        <w:r w:rsidRPr="00C45955">
          <w:rPr>
            <w:rFonts w:ascii="Segoe UI" w:eastAsia="Times New Roman" w:hAnsi="Segoe UI" w:cs="Segoe UI"/>
            <w:b/>
            <w:bCs/>
            <w:color w:val="FC4D50"/>
            <w:sz w:val="24"/>
            <w:szCs w:val="24"/>
            <w:u w:val="single"/>
          </w:rPr>
          <w:t>Percentage Errors</w:t>
        </w:r>
      </w:hyperlink>
    </w:p>
    <w:p w14:paraId="262EB264" w14:textId="77777777" w:rsidR="00C45955" w:rsidRPr="00C45955" w:rsidRDefault="00C45955" w:rsidP="00C45955">
      <w:pPr>
        <w:numPr>
          <w:ilvl w:val="2"/>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32" w:anchor="scale-free-errors" w:history="1">
        <w:r w:rsidRPr="00C45955">
          <w:rPr>
            <w:rFonts w:ascii="Segoe UI" w:eastAsia="Times New Roman" w:hAnsi="Segoe UI" w:cs="Segoe UI"/>
            <w:b/>
            <w:bCs/>
            <w:color w:val="FC4D50"/>
            <w:sz w:val="24"/>
            <w:szCs w:val="24"/>
            <w:u w:val="single"/>
          </w:rPr>
          <w:t>Scale-Free Errors</w:t>
        </w:r>
      </w:hyperlink>
    </w:p>
    <w:p w14:paraId="687E766D" w14:textId="1FD23802" w:rsidR="00C45955" w:rsidRDefault="00C45955" w:rsidP="00C45955">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33" w:anchor="references" w:history="1">
        <w:r w:rsidRPr="00C45955">
          <w:rPr>
            <w:rFonts w:ascii="Segoe UI" w:eastAsia="Times New Roman" w:hAnsi="Segoe UI" w:cs="Segoe UI"/>
            <w:b/>
            <w:bCs/>
            <w:color w:val="FC4D50"/>
            <w:sz w:val="24"/>
            <w:szCs w:val="24"/>
            <w:u w:val="single"/>
          </w:rPr>
          <w:t>References</w:t>
        </w:r>
      </w:hyperlink>
    </w:p>
    <w:p w14:paraId="5EBB6098" w14:textId="55758614" w:rsidR="002C4FD7" w:rsidRDefault="002C4FD7" w:rsidP="002C4FD7">
      <w:pPr>
        <w:shd w:val="clear" w:color="auto" w:fill="FFFFFF"/>
        <w:spacing w:before="100" w:beforeAutospacing="1" w:after="100" w:afterAutospacing="1" w:line="240" w:lineRule="auto"/>
        <w:ind w:left="1440"/>
        <w:rPr>
          <w:rFonts w:ascii="Segoe UI" w:eastAsia="Times New Roman" w:hAnsi="Segoe UI" w:cs="Segoe UI"/>
          <w:color w:val="222222"/>
          <w:sz w:val="24"/>
          <w:szCs w:val="24"/>
        </w:rPr>
      </w:pPr>
    </w:p>
    <w:p w14:paraId="18A58575" w14:textId="77777777" w:rsidR="002C4FD7" w:rsidRPr="00C45955" w:rsidRDefault="002C4FD7" w:rsidP="002C4FD7">
      <w:pPr>
        <w:shd w:val="clear" w:color="auto" w:fill="FFFFFF"/>
        <w:spacing w:before="100" w:beforeAutospacing="1" w:after="100" w:afterAutospacing="1" w:line="240" w:lineRule="auto"/>
        <w:ind w:left="1440"/>
        <w:rPr>
          <w:rFonts w:ascii="Segoe UI" w:eastAsia="Times New Roman" w:hAnsi="Segoe UI" w:cs="Segoe UI"/>
          <w:color w:val="222222"/>
          <w:sz w:val="24"/>
          <w:szCs w:val="24"/>
        </w:rPr>
      </w:pPr>
    </w:p>
    <w:p w14:paraId="5692141B"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C45955">
        <w:rPr>
          <w:rFonts w:ascii="Segoe UI" w:eastAsia="Times New Roman" w:hAnsi="Segoe UI" w:cs="Segoe UI"/>
          <w:b/>
          <w:bCs/>
          <w:color w:val="000000"/>
          <w:sz w:val="36"/>
          <w:szCs w:val="36"/>
        </w:rPr>
        <w:lastRenderedPageBreak/>
        <w:t>Fundamentals of Time Series Forecasting</w:t>
      </w:r>
    </w:p>
    <w:p w14:paraId="3D1A27DA"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Naive Methods</w:t>
      </w:r>
    </w:p>
    <w:p w14:paraId="2F779A15" w14:textId="77777777" w:rsidR="00C45955" w:rsidRPr="00C45955" w:rsidRDefault="00C45955" w:rsidP="00C4595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Average Method: The best predictor of what will happen tomorrow is the average of everything that has happened until now</w:t>
      </w:r>
    </w:p>
    <w:p w14:paraId="1A5EE0D6" w14:textId="77777777" w:rsidR="00C45955" w:rsidRPr="00C45955" w:rsidRDefault="00C45955" w:rsidP="00C4595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Moving Average</w:t>
      </w:r>
    </w:p>
    <w:p w14:paraId="44E436FA" w14:textId="77777777" w:rsidR="00C45955" w:rsidRPr="00C45955" w:rsidRDefault="00C45955" w:rsidP="00C4595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Seasonal Naive Method: Assumes that the magnitude of the seasonal pattern will remain constant</w:t>
      </w:r>
    </w:p>
    <w:p w14:paraId="021DE85F"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Time Series Components</w:t>
      </w:r>
    </w:p>
    <w:p w14:paraId="506825EE" w14:textId="77777777" w:rsidR="00C45955" w:rsidRPr="00C45955" w:rsidRDefault="00C45955" w:rsidP="00C45955">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 (Up-trend, Down-trend, Horizontal-trend)</w:t>
      </w:r>
    </w:p>
    <w:p w14:paraId="4683F5C0" w14:textId="77777777" w:rsidR="00C45955" w:rsidRPr="00C45955" w:rsidRDefault="00C45955" w:rsidP="00C45955">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Seasonal pattern</w:t>
      </w:r>
    </w:p>
    <w:p w14:paraId="4F77B2DF" w14:textId="77777777" w:rsidR="00C45955" w:rsidRPr="00C45955" w:rsidRDefault="00C45955" w:rsidP="00C45955">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proofErr w:type="spellStart"/>
      <w:r w:rsidRPr="00C45955">
        <w:rPr>
          <w:rFonts w:ascii="Segoe UI" w:eastAsia="Times New Roman" w:hAnsi="Segoe UI" w:cs="Segoe UI"/>
          <w:color w:val="222222"/>
          <w:sz w:val="24"/>
          <w:szCs w:val="24"/>
        </w:rPr>
        <w:t>Cyclicla</w:t>
      </w:r>
      <w:proofErr w:type="spellEnd"/>
      <w:r w:rsidRPr="00C45955">
        <w:rPr>
          <w:rFonts w:ascii="Segoe UI" w:eastAsia="Times New Roman" w:hAnsi="Segoe UI" w:cs="Segoe UI"/>
          <w:color w:val="222222"/>
          <w:sz w:val="24"/>
          <w:szCs w:val="24"/>
        </w:rPr>
        <w:t xml:space="preserve"> pattern</w:t>
      </w:r>
    </w:p>
    <w:p w14:paraId="3E15F2F9" w14:textId="77777777" w:rsidR="00C45955" w:rsidRPr="00C45955" w:rsidRDefault="00C45955" w:rsidP="00C45955">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Data</w:t>
      </w:r>
    </w:p>
    <w:p w14:paraId="6B170BC0" w14:textId="20FDAB54" w:rsidR="00C45955" w:rsidRDefault="00C45955" w:rsidP="00C45955">
      <w:pPr>
        <w:shd w:val="clear" w:color="auto" w:fill="FFFFFF"/>
        <w:spacing w:after="0" w:line="240" w:lineRule="auto"/>
        <w:jc w:val="center"/>
        <w:rPr>
          <w:rFonts w:ascii="Segoe UI" w:eastAsia="Times New Roman" w:hAnsi="Segoe UI" w:cs="Segoe UI"/>
          <w:color w:val="222222"/>
          <w:sz w:val="24"/>
          <w:szCs w:val="24"/>
        </w:rPr>
      </w:pPr>
      <w:r w:rsidRPr="00C45955">
        <w:rPr>
          <w:rFonts w:ascii="Segoe UI" w:eastAsia="Times New Roman" w:hAnsi="Segoe UI" w:cs="Segoe UI"/>
          <w:noProof/>
          <w:color w:val="222222"/>
          <w:sz w:val="24"/>
          <w:szCs w:val="24"/>
        </w:rPr>
        <w:drawing>
          <wp:inline distT="0" distB="0" distL="0" distR="0" wp14:anchorId="719B08F2" wp14:editId="5608B012">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3EA2767B" w14:textId="79A812AA" w:rsidR="002C4FD7" w:rsidRDefault="002C4FD7" w:rsidP="00C45955">
      <w:pPr>
        <w:shd w:val="clear" w:color="auto" w:fill="FFFFFF"/>
        <w:spacing w:after="0" w:line="240" w:lineRule="auto"/>
        <w:jc w:val="center"/>
        <w:rPr>
          <w:rFonts w:ascii="Segoe UI" w:eastAsia="Times New Roman" w:hAnsi="Segoe UI" w:cs="Segoe UI"/>
          <w:color w:val="222222"/>
          <w:sz w:val="24"/>
          <w:szCs w:val="24"/>
        </w:rPr>
      </w:pPr>
    </w:p>
    <w:p w14:paraId="3FE0F6A0" w14:textId="34621D23" w:rsidR="002C4FD7" w:rsidRDefault="002C4FD7" w:rsidP="00C45955">
      <w:pPr>
        <w:shd w:val="clear" w:color="auto" w:fill="FFFFFF"/>
        <w:spacing w:after="0" w:line="240" w:lineRule="auto"/>
        <w:jc w:val="center"/>
        <w:rPr>
          <w:rFonts w:ascii="Segoe UI" w:eastAsia="Times New Roman" w:hAnsi="Segoe UI" w:cs="Segoe UI"/>
          <w:color w:val="222222"/>
          <w:sz w:val="24"/>
          <w:szCs w:val="24"/>
        </w:rPr>
      </w:pPr>
    </w:p>
    <w:p w14:paraId="3304865B" w14:textId="4FA32534" w:rsidR="002C4FD7" w:rsidRDefault="002C4FD7" w:rsidP="00C45955">
      <w:pPr>
        <w:shd w:val="clear" w:color="auto" w:fill="FFFFFF"/>
        <w:spacing w:after="0" w:line="240" w:lineRule="auto"/>
        <w:jc w:val="center"/>
        <w:rPr>
          <w:rFonts w:ascii="Segoe UI" w:eastAsia="Times New Roman" w:hAnsi="Segoe UI" w:cs="Segoe UI"/>
          <w:color w:val="222222"/>
          <w:sz w:val="24"/>
          <w:szCs w:val="24"/>
        </w:rPr>
      </w:pPr>
    </w:p>
    <w:p w14:paraId="40D7150E" w14:textId="77777777" w:rsidR="002C4FD7" w:rsidRPr="00C45955" w:rsidRDefault="002C4FD7" w:rsidP="00C45955">
      <w:pPr>
        <w:shd w:val="clear" w:color="auto" w:fill="FFFFFF"/>
        <w:spacing w:after="0" w:line="240" w:lineRule="auto"/>
        <w:jc w:val="center"/>
        <w:rPr>
          <w:rFonts w:ascii="Segoe UI" w:eastAsia="Times New Roman" w:hAnsi="Segoe UI" w:cs="Segoe UI"/>
          <w:color w:val="222222"/>
          <w:sz w:val="24"/>
          <w:szCs w:val="24"/>
        </w:rPr>
      </w:pPr>
    </w:p>
    <w:p w14:paraId="6E2AC806"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C45955">
        <w:rPr>
          <w:rFonts w:ascii="Segoe UI" w:eastAsia="Times New Roman" w:hAnsi="Segoe UI" w:cs="Segoe UI"/>
          <w:b/>
          <w:bCs/>
          <w:color w:val="000000"/>
          <w:sz w:val="36"/>
          <w:szCs w:val="36"/>
        </w:rPr>
        <w:lastRenderedPageBreak/>
        <w:t>ETS Models</w:t>
      </w:r>
    </w:p>
    <w:p w14:paraId="7A487102"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Time Series Scenarios</w:t>
      </w:r>
    </w:p>
    <w:p w14:paraId="48244A0B"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 possible time series (TS) scenarios can be recognized by asking the following questions:</w:t>
      </w:r>
    </w:p>
    <w:p w14:paraId="33396CA0" w14:textId="77777777" w:rsidR="00C45955" w:rsidRPr="00C45955" w:rsidRDefault="00C45955" w:rsidP="00C45955">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TS has a </w:t>
      </w:r>
      <w:r w:rsidRPr="00C45955">
        <w:rPr>
          <w:rFonts w:ascii="Segoe UI" w:eastAsia="Times New Roman" w:hAnsi="Segoe UI" w:cs="Segoe UI"/>
          <w:b/>
          <w:bCs/>
          <w:color w:val="222222"/>
          <w:sz w:val="24"/>
          <w:szCs w:val="24"/>
        </w:rPr>
        <w:t>trend</w:t>
      </w:r>
      <w:r w:rsidRPr="00C45955">
        <w:rPr>
          <w:rFonts w:ascii="Segoe UI" w:eastAsia="Times New Roman" w:hAnsi="Segoe UI" w:cs="Segoe UI"/>
          <w:color w:val="222222"/>
          <w:sz w:val="24"/>
          <w:szCs w:val="24"/>
        </w:rPr>
        <w:t>?</w:t>
      </w:r>
    </w:p>
    <w:p w14:paraId="3D090DCB" w14:textId="77777777" w:rsidR="00C45955" w:rsidRPr="00C45955" w:rsidRDefault="00C45955" w:rsidP="00C45955">
      <w:pPr>
        <w:numPr>
          <w:ilvl w:val="1"/>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If yes, is the trend increasing linearly or exponentially?</w:t>
      </w:r>
    </w:p>
    <w:p w14:paraId="1F62EC28" w14:textId="77777777" w:rsidR="00C45955" w:rsidRPr="00C45955" w:rsidRDefault="00C45955" w:rsidP="00C45955">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TS has </w:t>
      </w:r>
      <w:r w:rsidRPr="00C45955">
        <w:rPr>
          <w:rFonts w:ascii="Segoe UI" w:eastAsia="Times New Roman" w:hAnsi="Segoe UI" w:cs="Segoe UI"/>
          <w:b/>
          <w:bCs/>
          <w:color w:val="222222"/>
          <w:sz w:val="24"/>
          <w:szCs w:val="24"/>
        </w:rPr>
        <w:t>seasonality</w:t>
      </w:r>
      <w:r w:rsidRPr="00C45955">
        <w:rPr>
          <w:rFonts w:ascii="Segoe UI" w:eastAsia="Times New Roman" w:hAnsi="Segoe UI" w:cs="Segoe UI"/>
          <w:color w:val="222222"/>
          <w:sz w:val="24"/>
          <w:szCs w:val="24"/>
        </w:rPr>
        <w:t>?</w:t>
      </w:r>
    </w:p>
    <w:p w14:paraId="310A71FB" w14:textId="77777777" w:rsidR="00C45955" w:rsidRPr="00C45955" w:rsidRDefault="00C45955" w:rsidP="00C45955">
      <w:pPr>
        <w:numPr>
          <w:ilvl w:val="1"/>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If yes, do the seasonal components increase in magnitude over time?</w:t>
      </w:r>
    </w:p>
    <w:p w14:paraId="78C36D8A"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Possible scenarios</w:t>
      </w:r>
    </w:p>
    <w:p w14:paraId="7C4E52A5"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proofErr w:type="gramStart"/>
      <w:r w:rsidRPr="00C45955">
        <w:rPr>
          <w:rFonts w:ascii="Segoe UI" w:eastAsia="Times New Roman" w:hAnsi="Segoe UI" w:cs="Segoe UI"/>
          <w:color w:val="222222"/>
          <w:sz w:val="24"/>
          <w:szCs w:val="24"/>
        </w:rPr>
        <w:t>Therefore</w:t>
      </w:r>
      <w:proofErr w:type="gramEnd"/>
      <w:r w:rsidRPr="00C45955">
        <w:rPr>
          <w:rFonts w:ascii="Segoe UI" w:eastAsia="Times New Roman" w:hAnsi="Segoe UI" w:cs="Segoe UI"/>
          <w:color w:val="222222"/>
          <w:sz w:val="24"/>
          <w:szCs w:val="24"/>
        </w:rPr>
        <w:t xml:space="preserve"> the scenarios could be:</w:t>
      </w:r>
    </w:p>
    <w:p w14:paraId="63C58C89" w14:textId="77777777" w:rsidR="00C45955" w:rsidRPr="00C45955" w:rsidRDefault="00C45955" w:rsidP="00C45955">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No-Trend, No-Seasonal</w:t>
      </w:r>
    </w:p>
    <w:p w14:paraId="2CAD42B5" w14:textId="77777777" w:rsidR="00C45955" w:rsidRPr="00C45955" w:rsidRDefault="00C45955" w:rsidP="00C45955">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No-Trend, Seasonal-Constant</w:t>
      </w:r>
    </w:p>
    <w:p w14:paraId="0DE4D28E" w14:textId="77777777" w:rsidR="00C45955" w:rsidRPr="00C45955" w:rsidRDefault="00C45955" w:rsidP="00C45955">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No-Trend, Seasonal-Increasing</w:t>
      </w:r>
    </w:p>
    <w:p w14:paraId="1E6E38ED" w14:textId="77777777" w:rsidR="00C45955" w:rsidRPr="00C45955" w:rsidRDefault="00C45955" w:rsidP="00C45955">
      <w:pPr>
        <w:spacing w:after="0" w:line="240" w:lineRule="auto"/>
        <w:rPr>
          <w:rFonts w:ascii="Times New Roman" w:eastAsia="Times New Roman" w:hAnsi="Times New Roman" w:cs="Times New Roman"/>
          <w:sz w:val="24"/>
          <w:szCs w:val="24"/>
        </w:rPr>
      </w:pPr>
      <w:r w:rsidRPr="00C45955">
        <w:rPr>
          <w:rFonts w:ascii="Times New Roman" w:eastAsia="Times New Roman" w:hAnsi="Times New Roman" w:cs="Times New Roman"/>
          <w:sz w:val="24"/>
          <w:szCs w:val="24"/>
        </w:rPr>
        <w:pict w14:anchorId="63B329B8">
          <v:rect id="_x0000_i1026" style="width:0;height:1.5pt" o:hralign="center" o:hrstd="t" o:hrnoshade="t" o:hr="t" fillcolor="#222" stroked="f"/>
        </w:pict>
      </w:r>
    </w:p>
    <w:p w14:paraId="058A9D70" w14:textId="77777777" w:rsidR="00C45955" w:rsidRPr="00C45955" w:rsidRDefault="00C45955" w:rsidP="00C45955">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Trend-Linear, No-Seasonal</w:t>
      </w:r>
    </w:p>
    <w:p w14:paraId="31C69426" w14:textId="77777777" w:rsidR="00C45955" w:rsidRPr="00C45955" w:rsidRDefault="00C45955" w:rsidP="00C45955">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Trend-Linear, Seasonal-Constant</w:t>
      </w:r>
    </w:p>
    <w:p w14:paraId="2A2E5411" w14:textId="77777777" w:rsidR="00C45955" w:rsidRPr="00C45955" w:rsidRDefault="00C45955" w:rsidP="00C45955">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Trend-Linear, Seasonal-Increasing</w:t>
      </w:r>
    </w:p>
    <w:p w14:paraId="4E5BD6FC" w14:textId="77777777" w:rsidR="00C45955" w:rsidRPr="00C45955" w:rsidRDefault="00C45955" w:rsidP="00C45955">
      <w:pPr>
        <w:spacing w:after="0" w:line="240" w:lineRule="auto"/>
        <w:rPr>
          <w:rFonts w:ascii="Times New Roman" w:eastAsia="Times New Roman" w:hAnsi="Times New Roman" w:cs="Times New Roman"/>
          <w:sz w:val="24"/>
          <w:szCs w:val="24"/>
        </w:rPr>
      </w:pPr>
      <w:r w:rsidRPr="00C45955">
        <w:rPr>
          <w:rFonts w:ascii="Times New Roman" w:eastAsia="Times New Roman" w:hAnsi="Times New Roman" w:cs="Times New Roman"/>
          <w:sz w:val="24"/>
          <w:szCs w:val="24"/>
        </w:rPr>
        <w:pict w14:anchorId="6B5450C8">
          <v:rect id="_x0000_i1027" style="width:0;height:1.5pt" o:hralign="center" o:hrstd="t" o:hrnoshade="t" o:hr="t" fillcolor="#222" stroked="f"/>
        </w:pict>
      </w:r>
    </w:p>
    <w:p w14:paraId="34534DFA" w14:textId="77777777" w:rsidR="00C45955" w:rsidRPr="00C45955" w:rsidRDefault="00C45955" w:rsidP="00C45955">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Trend-Exponential, No-Seasonal</w:t>
      </w:r>
    </w:p>
    <w:p w14:paraId="7AE32DC8" w14:textId="77777777" w:rsidR="00C45955" w:rsidRPr="00C45955" w:rsidRDefault="00C45955" w:rsidP="00C45955">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Trend-Exponential, Seasonal-Constant</w:t>
      </w:r>
    </w:p>
    <w:p w14:paraId="78605A2C" w14:textId="77777777" w:rsidR="00C45955" w:rsidRPr="00C45955" w:rsidRDefault="00C45955" w:rsidP="00C45955">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Trend-Exponential, Seasonal-Increasing</w:t>
      </w:r>
    </w:p>
    <w:p w14:paraId="23704864"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As you can see there are nine possible scenarios.</w:t>
      </w:r>
    </w:p>
    <w:p w14:paraId="2595E84A"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ETS Models (Exponential Smoothing Models)</w:t>
      </w:r>
    </w:p>
    <w:p w14:paraId="02FD2F0F"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We are going to explore four ETS models that can help forecast these possible time-series scenarios.</w:t>
      </w:r>
    </w:p>
    <w:p w14:paraId="46031390" w14:textId="77777777" w:rsidR="00C45955" w:rsidRPr="00C45955" w:rsidRDefault="00C45955" w:rsidP="00C45955">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Simple Exponential Smoothing Method</w:t>
      </w:r>
    </w:p>
    <w:p w14:paraId="7F124F3B" w14:textId="77777777" w:rsidR="00C45955" w:rsidRPr="00C45955" w:rsidRDefault="00C45955" w:rsidP="00C45955">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Holt’s Linear Trend Method</w:t>
      </w:r>
    </w:p>
    <w:p w14:paraId="7C768C0E" w14:textId="77777777" w:rsidR="00C45955" w:rsidRPr="00C45955" w:rsidRDefault="00C45955" w:rsidP="00C45955">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Exponential Trend Method</w:t>
      </w:r>
    </w:p>
    <w:p w14:paraId="6AE7FE94" w14:textId="77777777" w:rsidR="00C45955" w:rsidRPr="00C45955" w:rsidRDefault="00C45955" w:rsidP="00C45955">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Holt-Winters Seasonal Method</w:t>
      </w:r>
    </w:p>
    <w:p w14:paraId="611E5997"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Simple Exponential Smoothing Explained</w:t>
      </w:r>
    </w:p>
    <w:p w14:paraId="645FF05D" w14:textId="77777777" w:rsidR="00C45955" w:rsidRPr="00C45955" w:rsidRDefault="00C45955" w:rsidP="00C45955">
      <w:p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For simple exponential smoothing methods, the forecast is calculated by multiplying past values by relative weights, which are calculated based upon what is termed a smoothing parameter. </w:t>
      </w:r>
      <w:proofErr w:type="gramStart"/>
      <w:r w:rsidRPr="00C45955">
        <w:rPr>
          <w:rFonts w:ascii="Segoe UI" w:eastAsia="Times New Roman" w:hAnsi="Segoe UI" w:cs="Segoe UI"/>
          <w:color w:val="222222"/>
          <w:sz w:val="24"/>
          <w:szCs w:val="24"/>
        </w:rPr>
        <w:t>You’ll</w:t>
      </w:r>
      <w:proofErr w:type="gramEnd"/>
      <w:r w:rsidRPr="00C45955">
        <w:rPr>
          <w:rFonts w:ascii="Segoe UI" w:eastAsia="Times New Roman" w:hAnsi="Segoe UI" w:cs="Segoe UI"/>
          <w:color w:val="222222"/>
          <w:sz w:val="24"/>
          <w:szCs w:val="24"/>
        </w:rPr>
        <w:t xml:space="preserve"> also hear this called the alpha or </w:t>
      </w:r>
      <w:r w:rsidRPr="00C45955">
        <w:rPr>
          <w:rFonts w:ascii="MJXc-TeX-math-Iw" w:eastAsia="Times New Roman" w:hAnsi="MJXc-TeX-math-Iw" w:cs="Segoe UI"/>
          <w:color w:val="222222"/>
          <w:sz w:val="27"/>
          <w:szCs w:val="27"/>
          <w:bdr w:val="none" w:sz="0" w:space="0" w:color="auto" w:frame="1"/>
        </w:rPr>
        <w:t>α</w:t>
      </w:r>
      <w:r w:rsidRPr="00C45955">
        <w:rPr>
          <w:rFonts w:ascii="Segoe UI" w:eastAsia="Times New Roman" w:hAnsi="Segoe UI" w:cs="Segoe UI"/>
          <w:color w:val="222222"/>
          <w:sz w:val="27"/>
          <w:szCs w:val="27"/>
          <w:bdr w:val="none" w:sz="0" w:space="0" w:color="auto" w:frame="1"/>
        </w:rPr>
        <w:t>α</w:t>
      </w:r>
      <w:r w:rsidRPr="00C45955">
        <w:rPr>
          <w:rFonts w:ascii="Segoe UI" w:eastAsia="Times New Roman" w:hAnsi="Segoe UI" w:cs="Segoe UI"/>
          <w:color w:val="222222"/>
          <w:sz w:val="24"/>
          <w:szCs w:val="24"/>
        </w:rPr>
        <w:t>. This is the magnitude of the weight applied to the previous values, with the </w:t>
      </w:r>
      <w:r w:rsidRPr="00C45955">
        <w:rPr>
          <w:rFonts w:ascii="Segoe UI" w:eastAsia="Times New Roman" w:hAnsi="Segoe UI" w:cs="Segoe UI"/>
          <w:b/>
          <w:bCs/>
          <w:color w:val="222222"/>
          <w:sz w:val="24"/>
          <w:szCs w:val="24"/>
        </w:rPr>
        <w:t>weights decreasing exponentially as the observations get older</w:t>
      </w:r>
      <w:r w:rsidRPr="00C45955">
        <w:rPr>
          <w:rFonts w:ascii="Segoe UI" w:eastAsia="Times New Roman" w:hAnsi="Segoe UI" w:cs="Segoe UI"/>
          <w:color w:val="222222"/>
          <w:sz w:val="24"/>
          <w:szCs w:val="24"/>
        </w:rPr>
        <w:t>. The formula looks like this:</w:t>
      </w:r>
    </w:p>
    <w:p w14:paraId="4F94F8F3" w14:textId="77777777" w:rsidR="00C45955" w:rsidRPr="00C45955" w:rsidRDefault="00C45955" w:rsidP="00C45955">
      <w:pPr>
        <w:spacing w:after="0" w:line="240" w:lineRule="auto"/>
        <w:rPr>
          <w:rFonts w:ascii="Times New Roman" w:eastAsia="Times New Roman" w:hAnsi="Times New Roman" w:cs="Times New Roman"/>
          <w:sz w:val="24"/>
          <w:szCs w:val="24"/>
        </w:rPr>
      </w:pPr>
      <w:r w:rsidRPr="00C45955">
        <w:rPr>
          <w:rFonts w:ascii="MJXc-TeX-main-Rw" w:eastAsia="Times New Roman" w:hAnsi="MJXc-TeX-main-Rw" w:cs="Segoe UI"/>
          <w:color w:val="222222"/>
          <w:sz w:val="27"/>
          <w:szCs w:val="27"/>
          <w:bdr w:val="none" w:sz="0" w:space="0" w:color="auto" w:frame="1"/>
          <w:shd w:val="clear" w:color="auto" w:fill="FFFFFF"/>
        </w:rPr>
        <w:t> Forecast = Weight </w:t>
      </w:r>
      <w:r w:rsidRPr="00C45955">
        <w:rPr>
          <w:rFonts w:ascii="MJXc-TeX-main-Rw" w:eastAsia="Times New Roman" w:hAnsi="MJXc-TeX-main-Rw" w:cs="Segoe UI"/>
          <w:color w:val="222222"/>
          <w:sz w:val="19"/>
          <w:szCs w:val="19"/>
          <w:bdr w:val="none" w:sz="0" w:space="0" w:color="auto" w:frame="1"/>
          <w:shd w:val="clear" w:color="auto" w:fill="FFFFFF"/>
        </w:rPr>
        <w:t>t</w:t>
      </w:r>
      <w:r w:rsidRPr="00C45955">
        <w:rPr>
          <w:rFonts w:ascii="MJXc-TeX-math-Iw" w:eastAsia="Times New Roman" w:hAnsi="MJXc-TeX-math-Iw" w:cs="Segoe UI"/>
          <w:color w:val="222222"/>
          <w:sz w:val="27"/>
          <w:szCs w:val="27"/>
          <w:bdr w:val="none" w:sz="0" w:space="0" w:color="auto" w:frame="1"/>
          <w:shd w:val="clear" w:color="auto" w:fill="FFFFFF"/>
        </w:rPr>
        <w:t>Y</w:t>
      </w:r>
      <w:r w:rsidRPr="00C45955">
        <w:rPr>
          <w:rFonts w:ascii="MJXc-TeX-main-Rw" w:eastAsia="Times New Roman" w:hAnsi="MJXc-TeX-main-Rw" w:cs="Segoe UI"/>
          <w:color w:val="222222"/>
          <w:sz w:val="19"/>
          <w:szCs w:val="19"/>
          <w:bdr w:val="none" w:sz="0" w:space="0" w:color="auto" w:frame="1"/>
          <w:shd w:val="clear" w:color="auto" w:fill="FFFFFF"/>
        </w:rPr>
        <w:t>t</w:t>
      </w:r>
      <w:r w:rsidRPr="00C45955">
        <w:rPr>
          <w:rFonts w:ascii="MJXc-TeX-main-Rw" w:eastAsia="Times New Roman" w:hAnsi="MJXc-TeX-main-Rw" w:cs="Segoe UI"/>
          <w:color w:val="222222"/>
          <w:sz w:val="27"/>
          <w:szCs w:val="27"/>
          <w:bdr w:val="none" w:sz="0" w:space="0" w:color="auto" w:frame="1"/>
          <w:shd w:val="clear" w:color="auto" w:fill="FFFFFF"/>
        </w:rPr>
        <w:t>+ Weight </w:t>
      </w:r>
      <w:r w:rsidRPr="00C45955">
        <w:rPr>
          <w:rFonts w:ascii="MJXc-TeX-main-Rw" w:eastAsia="Times New Roman" w:hAnsi="MJXc-TeX-main-Rw" w:cs="Segoe UI"/>
          <w:color w:val="222222"/>
          <w:sz w:val="19"/>
          <w:szCs w:val="19"/>
          <w:bdr w:val="none" w:sz="0" w:space="0" w:color="auto" w:frame="1"/>
          <w:shd w:val="clear" w:color="auto" w:fill="FFFFFF"/>
        </w:rPr>
        <w:t>t−1</w:t>
      </w:r>
      <w:r w:rsidRPr="00C45955">
        <w:rPr>
          <w:rFonts w:ascii="MJXc-TeX-math-Iw" w:eastAsia="Times New Roman" w:hAnsi="MJXc-TeX-math-Iw" w:cs="Segoe UI"/>
          <w:color w:val="222222"/>
          <w:sz w:val="27"/>
          <w:szCs w:val="27"/>
          <w:bdr w:val="none" w:sz="0" w:space="0" w:color="auto" w:frame="1"/>
          <w:shd w:val="clear" w:color="auto" w:fill="FFFFFF"/>
        </w:rPr>
        <w:t>Y</w:t>
      </w:r>
      <w:r w:rsidRPr="00C45955">
        <w:rPr>
          <w:rFonts w:ascii="MJXc-TeX-main-Rw" w:eastAsia="Times New Roman" w:hAnsi="MJXc-TeX-main-Rw" w:cs="Segoe UI"/>
          <w:color w:val="222222"/>
          <w:sz w:val="19"/>
          <w:szCs w:val="19"/>
          <w:bdr w:val="none" w:sz="0" w:space="0" w:color="auto" w:frame="1"/>
          <w:shd w:val="clear" w:color="auto" w:fill="FFFFFF"/>
        </w:rPr>
        <w:t>t−1</w:t>
      </w:r>
      <w:r w:rsidRPr="00C45955">
        <w:rPr>
          <w:rFonts w:ascii="MJXc-TeX-main-Rw" w:eastAsia="Times New Roman" w:hAnsi="MJXc-TeX-main-Rw" w:cs="Segoe UI"/>
          <w:color w:val="222222"/>
          <w:sz w:val="27"/>
          <w:szCs w:val="27"/>
          <w:bdr w:val="none" w:sz="0" w:space="0" w:color="auto" w:frame="1"/>
          <w:shd w:val="clear" w:color="auto" w:fill="FFFFFF"/>
        </w:rPr>
        <w:t>+ Weight </w:t>
      </w:r>
      <w:r w:rsidRPr="00C45955">
        <w:rPr>
          <w:rFonts w:ascii="MJXc-TeX-main-Rw" w:eastAsia="Times New Roman" w:hAnsi="MJXc-TeX-main-Rw" w:cs="Segoe UI"/>
          <w:color w:val="222222"/>
          <w:sz w:val="19"/>
          <w:szCs w:val="19"/>
          <w:bdr w:val="none" w:sz="0" w:space="0" w:color="auto" w:frame="1"/>
          <w:shd w:val="clear" w:color="auto" w:fill="FFFFFF"/>
        </w:rPr>
        <w:t>t−2</w:t>
      </w:r>
      <w:r w:rsidRPr="00C45955">
        <w:rPr>
          <w:rFonts w:ascii="MJXc-TeX-main-Rw" w:eastAsia="Times New Roman" w:hAnsi="MJXc-TeX-main-Rw" w:cs="Segoe UI"/>
          <w:color w:val="222222"/>
          <w:sz w:val="27"/>
          <w:szCs w:val="27"/>
          <w:bdr w:val="none" w:sz="0" w:space="0" w:color="auto" w:frame="1"/>
          <w:shd w:val="clear" w:color="auto" w:fill="FFFFFF"/>
        </w:rPr>
        <w:t>Y</w:t>
      </w:r>
      <w:r w:rsidRPr="00C45955">
        <w:rPr>
          <w:rFonts w:ascii="MJXc-TeX-main-Rw" w:eastAsia="Times New Roman" w:hAnsi="MJXc-TeX-main-Rw" w:cs="Segoe UI"/>
          <w:color w:val="222222"/>
          <w:sz w:val="19"/>
          <w:szCs w:val="19"/>
          <w:bdr w:val="none" w:sz="0" w:space="0" w:color="auto" w:frame="1"/>
          <w:shd w:val="clear" w:color="auto" w:fill="FFFFFF"/>
        </w:rPr>
        <w:t>t−2</w:t>
      </w:r>
      <w:r w:rsidRPr="00C45955">
        <w:rPr>
          <w:rFonts w:ascii="MJXc-TeX-main-Rw" w:eastAsia="Times New Roman" w:hAnsi="MJXc-TeX-main-Rw" w:cs="Segoe UI"/>
          <w:color w:val="222222"/>
          <w:sz w:val="27"/>
          <w:szCs w:val="27"/>
          <w:bdr w:val="none" w:sz="0" w:space="0" w:color="auto" w:frame="1"/>
          <w:shd w:val="clear" w:color="auto" w:fill="FFFFFF"/>
        </w:rPr>
        <w:t>+…+(1−</w:t>
      </w:r>
      <w:r w:rsidRPr="00C45955">
        <w:rPr>
          <w:rFonts w:ascii="MJXc-TeX-math-Iw" w:eastAsia="Times New Roman" w:hAnsi="MJXc-TeX-math-Iw" w:cs="Segoe UI"/>
          <w:color w:val="222222"/>
          <w:sz w:val="27"/>
          <w:szCs w:val="27"/>
          <w:bdr w:val="none" w:sz="0" w:space="0" w:color="auto" w:frame="1"/>
          <w:shd w:val="clear" w:color="auto" w:fill="FFFFFF"/>
        </w:rPr>
        <w:t>α</w:t>
      </w:r>
      <w:r w:rsidRPr="00C45955">
        <w:rPr>
          <w:rFonts w:ascii="MJXc-TeX-main-Rw" w:eastAsia="Times New Roman" w:hAnsi="MJXc-TeX-main-Rw" w:cs="Segoe UI"/>
          <w:color w:val="222222"/>
          <w:sz w:val="27"/>
          <w:szCs w:val="27"/>
          <w:bdr w:val="none" w:sz="0" w:space="0" w:color="auto" w:frame="1"/>
          <w:shd w:val="clear" w:color="auto" w:fill="FFFFFF"/>
        </w:rPr>
        <w:t>)</w:t>
      </w:r>
      <w:r w:rsidRPr="00C45955">
        <w:rPr>
          <w:rFonts w:ascii="MJXc-TeX-main-Rw" w:eastAsia="Times New Roman" w:hAnsi="MJXc-TeX-main-Rw" w:cs="Segoe UI"/>
          <w:color w:val="222222"/>
          <w:sz w:val="19"/>
          <w:szCs w:val="19"/>
          <w:bdr w:val="none" w:sz="0" w:space="0" w:color="auto" w:frame="1"/>
          <w:shd w:val="clear" w:color="auto" w:fill="FFFFFF"/>
        </w:rPr>
        <w:t>n</w:t>
      </w:r>
      <w:r w:rsidRPr="00C45955">
        <w:rPr>
          <w:rFonts w:ascii="MJXc-TeX-main-Rw" w:eastAsia="Times New Roman" w:hAnsi="MJXc-TeX-main-Rw" w:cs="Segoe UI"/>
          <w:color w:val="222222"/>
          <w:sz w:val="27"/>
          <w:szCs w:val="27"/>
          <w:bdr w:val="none" w:sz="0" w:space="0" w:color="auto" w:frame="1"/>
          <w:shd w:val="clear" w:color="auto" w:fill="FFFFFF"/>
        </w:rPr>
        <w:t>Y</w:t>
      </w:r>
      <w:r w:rsidRPr="00C45955">
        <w:rPr>
          <w:rFonts w:ascii="MJXc-TeX-main-Rw" w:eastAsia="Times New Roman" w:hAnsi="MJXc-TeX-main-Rw" w:cs="Segoe UI"/>
          <w:color w:val="222222"/>
          <w:sz w:val="19"/>
          <w:szCs w:val="19"/>
          <w:bdr w:val="none" w:sz="0" w:space="0" w:color="auto" w:frame="1"/>
          <w:shd w:val="clear" w:color="auto" w:fill="FFFFFF"/>
        </w:rPr>
        <w:t>n</w:t>
      </w:r>
      <w:r w:rsidRPr="00C45955">
        <w:rPr>
          <w:rFonts w:ascii="MJXc-TeX-main-Rw" w:eastAsia="Times New Roman" w:hAnsi="MJXc-TeX-main-Rw" w:cs="Segoe UI"/>
          <w:color w:val="222222"/>
          <w:sz w:val="27"/>
          <w:szCs w:val="27"/>
          <w:bdr w:val="none" w:sz="0" w:space="0" w:color="auto" w:frame="1"/>
          <w:shd w:val="clear" w:color="auto" w:fill="FFFFFF"/>
        </w:rPr>
        <w:t>(1)</w:t>
      </w:r>
      <w:r w:rsidRPr="00C45955">
        <w:rPr>
          <w:rFonts w:ascii="Segoe UI" w:eastAsia="Times New Roman" w:hAnsi="Segoe UI" w:cs="Segoe UI"/>
          <w:color w:val="222222"/>
          <w:sz w:val="27"/>
          <w:szCs w:val="27"/>
          <w:bdr w:val="none" w:sz="0" w:space="0" w:color="auto" w:frame="1"/>
          <w:shd w:val="clear" w:color="auto" w:fill="FFFFFF"/>
        </w:rPr>
        <w:t>(1) Forecast = Weight tYt+ Weight t−1Yt−1+ Weight t−2Yt−2+…+(1−α)nYn</w:t>
      </w:r>
    </w:p>
    <w:p w14:paraId="211F61F7"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where</w:t>
      </w:r>
    </w:p>
    <w:p w14:paraId="4BFDF27C" w14:textId="77777777" w:rsidR="00C45955" w:rsidRPr="00C45955" w:rsidRDefault="00C45955" w:rsidP="00C45955">
      <w:pPr>
        <w:numPr>
          <w:ilvl w:val="0"/>
          <w:numId w:val="9"/>
        </w:numPr>
        <w:shd w:val="clear" w:color="auto" w:fill="FFFFFF"/>
        <w:spacing w:beforeAutospacing="1" w:after="0" w:afterAutospacing="1" w:line="240" w:lineRule="auto"/>
        <w:rPr>
          <w:rFonts w:ascii="Segoe UI" w:eastAsia="Times New Roman" w:hAnsi="Segoe UI" w:cs="Segoe UI"/>
          <w:color w:val="222222"/>
          <w:sz w:val="24"/>
          <w:szCs w:val="24"/>
        </w:rPr>
      </w:pPr>
      <w:proofErr w:type="spellStart"/>
      <w:r w:rsidRPr="00C45955">
        <w:rPr>
          <w:rFonts w:ascii="MJXc-TeX-math-Iw" w:eastAsia="Times New Roman" w:hAnsi="MJXc-TeX-math-Iw" w:cs="Segoe UI"/>
          <w:color w:val="222222"/>
          <w:sz w:val="27"/>
          <w:szCs w:val="27"/>
          <w:bdr w:val="none" w:sz="0" w:space="0" w:color="auto" w:frame="1"/>
        </w:rPr>
        <w:t>t</w:t>
      </w:r>
      <w:r w:rsidRPr="00C45955">
        <w:rPr>
          <w:rFonts w:ascii="Segoe UI" w:eastAsia="Times New Roman" w:hAnsi="Segoe UI" w:cs="Segoe UI"/>
          <w:color w:val="222222"/>
          <w:sz w:val="27"/>
          <w:szCs w:val="27"/>
          <w:bdr w:val="none" w:sz="0" w:space="0" w:color="auto" w:frame="1"/>
        </w:rPr>
        <w:t>t</w:t>
      </w:r>
      <w:proofErr w:type="spellEnd"/>
      <w:r w:rsidRPr="00C45955">
        <w:rPr>
          <w:rFonts w:ascii="Segoe UI" w:eastAsia="Times New Roman" w:hAnsi="Segoe UI" w:cs="Segoe UI"/>
          <w:color w:val="222222"/>
          <w:sz w:val="24"/>
          <w:szCs w:val="24"/>
        </w:rPr>
        <w:t> is the number of time periods before the most recent period (e.g. </w:t>
      </w:r>
      <w:r w:rsidRPr="00C45955">
        <w:rPr>
          <w:rFonts w:ascii="MJXc-TeX-math-Iw" w:eastAsia="Times New Roman" w:hAnsi="MJXc-TeX-math-Iw" w:cs="Segoe UI"/>
          <w:color w:val="222222"/>
          <w:sz w:val="27"/>
          <w:szCs w:val="27"/>
          <w:bdr w:val="none" w:sz="0" w:space="0" w:color="auto" w:frame="1"/>
        </w:rPr>
        <w:t>t</w:t>
      </w:r>
      <w:r w:rsidRPr="00C45955">
        <w:rPr>
          <w:rFonts w:ascii="MJXc-TeX-main-Rw" w:eastAsia="Times New Roman" w:hAnsi="MJXc-TeX-main-Rw" w:cs="Segoe UI"/>
          <w:color w:val="222222"/>
          <w:sz w:val="27"/>
          <w:szCs w:val="27"/>
          <w:bdr w:val="none" w:sz="0" w:space="0" w:color="auto" w:frame="1"/>
        </w:rPr>
        <w:t>=0</w:t>
      </w:r>
      <w:r w:rsidRPr="00C45955">
        <w:rPr>
          <w:rFonts w:ascii="Segoe UI" w:eastAsia="Times New Roman" w:hAnsi="Segoe UI" w:cs="Segoe UI"/>
          <w:color w:val="222222"/>
          <w:sz w:val="27"/>
          <w:szCs w:val="27"/>
          <w:bdr w:val="none" w:sz="0" w:space="0" w:color="auto" w:frame="1"/>
        </w:rPr>
        <w:t>t=0</w:t>
      </w:r>
      <w:r w:rsidRPr="00C45955">
        <w:rPr>
          <w:rFonts w:ascii="Segoe UI" w:eastAsia="Times New Roman" w:hAnsi="Segoe UI" w:cs="Segoe UI"/>
          <w:color w:val="222222"/>
          <w:sz w:val="24"/>
          <w:szCs w:val="24"/>
        </w:rPr>
        <w:t xml:space="preserve">for the most recent </w:t>
      </w:r>
      <w:proofErr w:type="gramStart"/>
      <w:r w:rsidRPr="00C45955">
        <w:rPr>
          <w:rFonts w:ascii="Segoe UI" w:eastAsia="Times New Roman" w:hAnsi="Segoe UI" w:cs="Segoe UI"/>
          <w:color w:val="222222"/>
          <w:sz w:val="24"/>
          <w:szCs w:val="24"/>
        </w:rPr>
        <w:t>time period</w:t>
      </w:r>
      <w:proofErr w:type="gramEnd"/>
      <w:r w:rsidRPr="00C45955">
        <w:rPr>
          <w:rFonts w:ascii="Segoe UI" w:eastAsia="Times New Roman" w:hAnsi="Segoe UI" w:cs="Segoe UI"/>
          <w:color w:val="222222"/>
          <w:sz w:val="24"/>
          <w:szCs w:val="24"/>
        </w:rPr>
        <w:t>, </w:t>
      </w:r>
      <w:r w:rsidRPr="00C45955">
        <w:rPr>
          <w:rFonts w:ascii="MJXc-TeX-math-Iw" w:eastAsia="Times New Roman" w:hAnsi="MJXc-TeX-math-Iw" w:cs="Segoe UI"/>
          <w:color w:val="222222"/>
          <w:sz w:val="27"/>
          <w:szCs w:val="27"/>
          <w:bdr w:val="none" w:sz="0" w:space="0" w:color="auto" w:frame="1"/>
        </w:rPr>
        <w:t>t</w:t>
      </w:r>
      <w:r w:rsidRPr="00C45955">
        <w:rPr>
          <w:rFonts w:ascii="MJXc-TeX-main-Rw" w:eastAsia="Times New Roman" w:hAnsi="MJXc-TeX-main-Rw" w:cs="Segoe UI"/>
          <w:color w:val="222222"/>
          <w:sz w:val="27"/>
          <w:szCs w:val="27"/>
          <w:bdr w:val="none" w:sz="0" w:space="0" w:color="auto" w:frame="1"/>
        </w:rPr>
        <w:t>=1</w:t>
      </w:r>
      <w:r w:rsidRPr="00C45955">
        <w:rPr>
          <w:rFonts w:ascii="Segoe UI" w:eastAsia="Times New Roman" w:hAnsi="Segoe UI" w:cs="Segoe UI"/>
          <w:color w:val="222222"/>
          <w:sz w:val="27"/>
          <w:szCs w:val="27"/>
          <w:bdr w:val="none" w:sz="0" w:space="0" w:color="auto" w:frame="1"/>
        </w:rPr>
        <w:t>t=1</w:t>
      </w:r>
      <w:r w:rsidRPr="00C45955">
        <w:rPr>
          <w:rFonts w:ascii="Segoe UI" w:eastAsia="Times New Roman" w:hAnsi="Segoe UI" w:cs="Segoe UI"/>
          <w:color w:val="222222"/>
          <w:sz w:val="24"/>
          <w:szCs w:val="24"/>
        </w:rPr>
        <w:t> for the time period before that).</w:t>
      </w:r>
    </w:p>
    <w:p w14:paraId="684C49E6" w14:textId="77777777" w:rsidR="00C45955" w:rsidRPr="00C45955" w:rsidRDefault="00C45955" w:rsidP="00C45955">
      <w:pPr>
        <w:numPr>
          <w:ilvl w:val="0"/>
          <w:numId w:val="9"/>
        </w:numPr>
        <w:shd w:val="clear" w:color="auto" w:fill="FFFFFF"/>
        <w:spacing w:beforeAutospacing="1" w:after="0" w:afterAutospacing="1" w:line="240" w:lineRule="auto"/>
        <w:rPr>
          <w:rFonts w:ascii="Segoe UI" w:eastAsia="Times New Roman" w:hAnsi="Segoe UI" w:cs="Segoe UI"/>
          <w:color w:val="222222"/>
          <w:sz w:val="24"/>
          <w:szCs w:val="24"/>
        </w:rPr>
      </w:pPr>
      <w:proofErr w:type="spellStart"/>
      <w:r w:rsidRPr="00C45955">
        <w:rPr>
          <w:rFonts w:ascii="MJXc-TeX-math-Iw" w:eastAsia="Times New Roman" w:hAnsi="MJXc-TeX-math-Iw" w:cs="Segoe UI"/>
          <w:color w:val="222222"/>
          <w:sz w:val="27"/>
          <w:szCs w:val="27"/>
          <w:bdr w:val="none" w:sz="0" w:space="0" w:color="auto" w:frame="1"/>
        </w:rPr>
        <w:t>Y</w:t>
      </w:r>
      <w:r w:rsidRPr="00C45955">
        <w:rPr>
          <w:rFonts w:ascii="MJXc-TeX-math-Iw" w:eastAsia="Times New Roman" w:hAnsi="MJXc-TeX-math-Iw" w:cs="Segoe UI"/>
          <w:color w:val="222222"/>
          <w:sz w:val="19"/>
          <w:szCs w:val="19"/>
          <w:bdr w:val="none" w:sz="0" w:space="0" w:color="auto" w:frame="1"/>
        </w:rPr>
        <w:t>t</w:t>
      </w:r>
      <w:r w:rsidRPr="00C45955">
        <w:rPr>
          <w:rFonts w:ascii="Segoe UI" w:eastAsia="Times New Roman" w:hAnsi="Segoe UI" w:cs="Segoe UI"/>
          <w:color w:val="222222"/>
          <w:sz w:val="27"/>
          <w:szCs w:val="27"/>
          <w:bdr w:val="none" w:sz="0" w:space="0" w:color="auto" w:frame="1"/>
        </w:rPr>
        <w:t>Yt</w:t>
      </w:r>
      <w:proofErr w:type="spellEnd"/>
      <w:r w:rsidRPr="00C45955">
        <w:rPr>
          <w:rFonts w:ascii="Segoe UI" w:eastAsia="Times New Roman" w:hAnsi="Segoe UI" w:cs="Segoe UI"/>
          <w:color w:val="222222"/>
          <w:sz w:val="24"/>
          <w:szCs w:val="24"/>
        </w:rPr>
        <w:t> = actual value of the time series in period </w:t>
      </w:r>
      <w:proofErr w:type="spellStart"/>
      <w:r w:rsidRPr="00C45955">
        <w:rPr>
          <w:rFonts w:ascii="MJXc-TeX-math-Iw" w:eastAsia="Times New Roman" w:hAnsi="MJXc-TeX-math-Iw" w:cs="Segoe UI"/>
          <w:color w:val="222222"/>
          <w:sz w:val="27"/>
          <w:szCs w:val="27"/>
          <w:bdr w:val="none" w:sz="0" w:space="0" w:color="auto" w:frame="1"/>
        </w:rPr>
        <w:t>t</w:t>
      </w:r>
      <w:r w:rsidRPr="00C45955">
        <w:rPr>
          <w:rFonts w:ascii="Segoe UI" w:eastAsia="Times New Roman" w:hAnsi="Segoe UI" w:cs="Segoe UI"/>
          <w:color w:val="222222"/>
          <w:sz w:val="27"/>
          <w:szCs w:val="27"/>
          <w:bdr w:val="none" w:sz="0" w:space="0" w:color="auto" w:frame="1"/>
        </w:rPr>
        <w:t>t</w:t>
      </w:r>
      <w:proofErr w:type="spellEnd"/>
    </w:p>
    <w:p w14:paraId="51BBE800" w14:textId="77777777" w:rsidR="00C45955" w:rsidRPr="00C45955" w:rsidRDefault="00C45955" w:rsidP="00C45955">
      <w:pPr>
        <w:numPr>
          <w:ilvl w:val="0"/>
          <w:numId w:val="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in-Rw" w:eastAsia="Times New Roman" w:hAnsi="MJXc-TeX-main-Rw" w:cs="Segoe UI"/>
          <w:color w:val="222222"/>
          <w:sz w:val="27"/>
          <w:szCs w:val="27"/>
          <w:bdr w:val="none" w:sz="0" w:space="0" w:color="auto" w:frame="1"/>
        </w:rPr>
        <w:t> Weight </w:t>
      </w:r>
      <w:r w:rsidRPr="00C45955">
        <w:rPr>
          <w:rFonts w:ascii="MJXc-TeX-main-Rw" w:eastAsia="Times New Roman" w:hAnsi="MJXc-TeX-main-Rw" w:cs="Segoe UI"/>
          <w:color w:val="222222"/>
          <w:sz w:val="19"/>
          <w:szCs w:val="19"/>
          <w:bdr w:val="none" w:sz="0" w:space="0" w:color="auto" w:frame="1"/>
        </w:rPr>
        <w:t>t</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α</w:t>
      </w:r>
      <w:r w:rsidRPr="00C45955">
        <w:rPr>
          <w:rFonts w:ascii="MJXc-TeX-main-Rw" w:eastAsia="Times New Roman" w:hAnsi="MJXc-TeX-main-Rw" w:cs="Segoe UI"/>
          <w:color w:val="222222"/>
          <w:sz w:val="27"/>
          <w:szCs w:val="27"/>
          <w:bdr w:val="none" w:sz="0" w:space="0" w:color="auto" w:frame="1"/>
        </w:rPr>
        <w:t>(1−</w:t>
      </w:r>
      <w:proofErr w:type="gramStart"/>
      <w:r w:rsidRPr="00C45955">
        <w:rPr>
          <w:rFonts w:ascii="MJXc-TeX-math-Iw" w:eastAsia="Times New Roman" w:hAnsi="MJXc-TeX-math-Iw" w:cs="Segoe UI"/>
          <w:color w:val="222222"/>
          <w:sz w:val="27"/>
          <w:szCs w:val="27"/>
          <w:bdr w:val="none" w:sz="0" w:space="0" w:color="auto" w:frame="1"/>
        </w:rPr>
        <w:t>α</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t</w:t>
      </w:r>
      <w:proofErr w:type="gramEnd"/>
      <w:r w:rsidRPr="00C45955">
        <w:rPr>
          <w:rFonts w:ascii="Segoe UI" w:eastAsia="Times New Roman" w:hAnsi="Segoe UI" w:cs="Segoe UI"/>
          <w:color w:val="222222"/>
          <w:sz w:val="27"/>
          <w:szCs w:val="27"/>
          <w:bdr w:val="none" w:sz="0" w:space="0" w:color="auto" w:frame="1"/>
        </w:rPr>
        <w:t> Weight t=α(1−α)t</w:t>
      </w:r>
    </w:p>
    <w:p w14:paraId="30C033F9" w14:textId="77777777" w:rsidR="00C45955" w:rsidRPr="00C45955" w:rsidRDefault="00C45955" w:rsidP="00C45955">
      <w:pPr>
        <w:numPr>
          <w:ilvl w:val="0"/>
          <w:numId w:val="9"/>
        </w:numPr>
        <w:shd w:val="clear" w:color="auto" w:fill="FFFFFF"/>
        <w:spacing w:beforeAutospacing="1" w:after="0" w:afterAutospacing="1" w:line="240" w:lineRule="auto"/>
        <w:rPr>
          <w:rFonts w:ascii="Segoe UI" w:eastAsia="Times New Roman" w:hAnsi="Segoe UI" w:cs="Segoe UI"/>
          <w:color w:val="222222"/>
          <w:sz w:val="24"/>
          <w:szCs w:val="24"/>
        </w:rPr>
      </w:pPr>
      <w:proofErr w:type="spellStart"/>
      <w:r w:rsidRPr="00C45955">
        <w:rPr>
          <w:rFonts w:ascii="MJXc-TeX-math-Iw" w:eastAsia="Times New Roman" w:hAnsi="MJXc-TeX-math-Iw" w:cs="Segoe UI"/>
          <w:color w:val="222222"/>
          <w:sz w:val="27"/>
          <w:szCs w:val="27"/>
          <w:bdr w:val="none" w:sz="0" w:space="0" w:color="auto" w:frame="1"/>
        </w:rPr>
        <w:t>n</w:t>
      </w:r>
      <w:r w:rsidRPr="00C45955">
        <w:rPr>
          <w:rFonts w:ascii="Segoe UI" w:eastAsia="Times New Roman" w:hAnsi="Segoe UI" w:cs="Segoe UI"/>
          <w:color w:val="222222"/>
          <w:sz w:val="27"/>
          <w:szCs w:val="27"/>
          <w:bdr w:val="none" w:sz="0" w:space="0" w:color="auto" w:frame="1"/>
        </w:rPr>
        <w:t>n</w:t>
      </w:r>
      <w:proofErr w:type="spellEnd"/>
      <w:r w:rsidRPr="00C45955">
        <w:rPr>
          <w:rFonts w:ascii="Segoe UI" w:eastAsia="Times New Roman" w:hAnsi="Segoe UI" w:cs="Segoe UI"/>
          <w:color w:val="222222"/>
          <w:sz w:val="24"/>
          <w:szCs w:val="24"/>
        </w:rPr>
        <w:t> = the total number of time periods</w:t>
      </w:r>
    </w:p>
    <w:p w14:paraId="5896A77B"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This model basically gives us a smooth line or </w:t>
      </w:r>
      <w:r w:rsidRPr="00C45955">
        <w:rPr>
          <w:rFonts w:ascii="Segoe UI" w:eastAsia="Times New Roman" w:hAnsi="Segoe UI" w:cs="Segoe UI"/>
          <w:b/>
          <w:bCs/>
          <w:color w:val="222222"/>
          <w:sz w:val="24"/>
          <w:szCs w:val="24"/>
        </w:rPr>
        <w:t>LEVEL</w:t>
      </w:r>
      <w:r w:rsidRPr="00C45955">
        <w:rPr>
          <w:rFonts w:ascii="Segoe UI" w:eastAsia="Times New Roman" w:hAnsi="Segoe UI" w:cs="Segoe UI"/>
          <w:color w:val="222222"/>
          <w:sz w:val="24"/>
          <w:szCs w:val="24"/>
        </w:rPr>
        <w:t> in our forecast that we can use to forecast the next period.</w:t>
      </w:r>
    </w:p>
    <w:p w14:paraId="26A3F33A"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Here are a few key points to help understand the </w:t>
      </w:r>
      <w:r w:rsidRPr="00C45955">
        <w:rPr>
          <w:rFonts w:ascii="Segoe UI" w:eastAsia="Times New Roman" w:hAnsi="Segoe UI" w:cs="Segoe UI"/>
          <w:b/>
          <w:bCs/>
          <w:color w:val="222222"/>
          <w:sz w:val="24"/>
          <w:szCs w:val="24"/>
        </w:rPr>
        <w:t>smoothing parameter</w:t>
      </w:r>
      <w:r w:rsidRPr="00C45955">
        <w:rPr>
          <w:rFonts w:ascii="Segoe UI" w:eastAsia="Times New Roman" w:hAnsi="Segoe UI" w:cs="Segoe UI"/>
          <w:color w:val="222222"/>
          <w:sz w:val="24"/>
          <w:szCs w:val="24"/>
        </w:rPr>
        <w:t>:</w:t>
      </w:r>
    </w:p>
    <w:p w14:paraId="7AB6ADDE" w14:textId="77777777" w:rsidR="00C45955" w:rsidRPr="00C45955" w:rsidRDefault="00C45955" w:rsidP="00C45955">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 smoothing parameter can be set for </w:t>
      </w:r>
      <w:r w:rsidRPr="00C45955">
        <w:rPr>
          <w:rFonts w:ascii="Segoe UI" w:eastAsia="Times New Roman" w:hAnsi="Segoe UI" w:cs="Segoe UI"/>
          <w:i/>
          <w:iCs/>
          <w:color w:val="222222"/>
          <w:sz w:val="24"/>
          <w:szCs w:val="24"/>
        </w:rPr>
        <w:t>any value between 0 and 1</w:t>
      </w:r>
      <w:r w:rsidRPr="00C45955">
        <w:rPr>
          <w:rFonts w:ascii="Segoe UI" w:eastAsia="Times New Roman" w:hAnsi="Segoe UI" w:cs="Segoe UI"/>
          <w:color w:val="222222"/>
          <w:sz w:val="24"/>
          <w:szCs w:val="24"/>
        </w:rPr>
        <w:t>.</w:t>
      </w:r>
    </w:p>
    <w:p w14:paraId="4D390786" w14:textId="77777777" w:rsidR="00C45955" w:rsidRPr="00C45955" w:rsidRDefault="00C45955" w:rsidP="00C45955">
      <w:pPr>
        <w:numPr>
          <w:ilvl w:val="0"/>
          <w:numId w:val="10"/>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If the smoothing parameter is </w:t>
      </w:r>
      <w:r w:rsidRPr="00C45955">
        <w:rPr>
          <w:rFonts w:ascii="Segoe UI" w:eastAsia="Times New Roman" w:hAnsi="Segoe UI" w:cs="Segoe UI"/>
          <w:i/>
          <w:iCs/>
          <w:color w:val="222222"/>
          <w:sz w:val="24"/>
          <w:szCs w:val="24"/>
        </w:rPr>
        <w:t>close to one</w:t>
      </w:r>
      <w:r w:rsidRPr="00C45955">
        <w:rPr>
          <w:rFonts w:ascii="Segoe UI" w:eastAsia="Times New Roman" w:hAnsi="Segoe UI" w:cs="Segoe UI"/>
          <w:color w:val="222222"/>
          <w:sz w:val="24"/>
          <w:szCs w:val="24"/>
        </w:rPr>
        <w:t>, </w:t>
      </w:r>
      <w:r w:rsidRPr="00C45955">
        <w:rPr>
          <w:rFonts w:ascii="Segoe UI" w:eastAsia="Times New Roman" w:hAnsi="Segoe UI" w:cs="Segoe UI"/>
          <w:color w:val="222222"/>
          <w:sz w:val="24"/>
          <w:szCs w:val="24"/>
          <w:u w:val="single"/>
        </w:rPr>
        <w:t>more recent observations carry more weight or influence over the forecast</w:t>
      </w:r>
      <w:r w:rsidRPr="00C45955">
        <w:rPr>
          <w:rFonts w:ascii="Segoe UI" w:eastAsia="Times New Roman" w:hAnsi="Segoe UI" w:cs="Segoe UI"/>
          <w:color w:val="222222"/>
          <w:sz w:val="24"/>
          <w:szCs w:val="24"/>
        </w:rPr>
        <w:t> (if </w:t>
      </w:r>
      <w:r w:rsidRPr="00C45955">
        <w:rPr>
          <w:rFonts w:ascii="MJXc-TeX-math-Iw" w:eastAsia="Times New Roman" w:hAnsi="MJXc-TeX-math-Iw" w:cs="Segoe UI"/>
          <w:color w:val="222222"/>
          <w:sz w:val="27"/>
          <w:szCs w:val="27"/>
          <w:bdr w:val="none" w:sz="0" w:space="0" w:color="auto" w:frame="1"/>
        </w:rPr>
        <w:t>α</w:t>
      </w:r>
      <w:r w:rsidRPr="00C45955">
        <w:rPr>
          <w:rFonts w:ascii="Segoe UI" w:eastAsia="Times New Roman" w:hAnsi="Segoe UI" w:cs="Segoe UI"/>
          <w:color w:val="222222"/>
          <w:sz w:val="27"/>
          <w:szCs w:val="27"/>
          <w:bdr w:val="none" w:sz="0" w:space="0" w:color="auto" w:frame="1"/>
        </w:rPr>
        <w:t>α</w:t>
      </w:r>
      <w:r w:rsidRPr="00C45955">
        <w:rPr>
          <w:rFonts w:ascii="Segoe UI" w:eastAsia="Times New Roman" w:hAnsi="Segoe UI" w:cs="Segoe UI"/>
          <w:color w:val="222222"/>
          <w:sz w:val="24"/>
          <w:szCs w:val="24"/>
        </w:rPr>
        <w:t> = 0.8, weights are 0.8, 0.16, 0.03, 0.01, etc.).</w:t>
      </w:r>
    </w:p>
    <w:p w14:paraId="1FE26C7C" w14:textId="77777777" w:rsidR="00C45955" w:rsidRPr="00C45955" w:rsidRDefault="00C45955" w:rsidP="00C45955">
      <w:pPr>
        <w:numPr>
          <w:ilvl w:val="0"/>
          <w:numId w:val="10"/>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If the smoothing parameter is </w:t>
      </w:r>
      <w:r w:rsidRPr="00C45955">
        <w:rPr>
          <w:rFonts w:ascii="Segoe UI" w:eastAsia="Times New Roman" w:hAnsi="Segoe UI" w:cs="Segoe UI"/>
          <w:i/>
          <w:iCs/>
          <w:color w:val="222222"/>
          <w:sz w:val="24"/>
          <w:szCs w:val="24"/>
        </w:rPr>
        <w:t>close to zero</w:t>
      </w:r>
      <w:r w:rsidRPr="00C45955">
        <w:rPr>
          <w:rFonts w:ascii="Segoe UI" w:eastAsia="Times New Roman" w:hAnsi="Segoe UI" w:cs="Segoe UI"/>
          <w:color w:val="222222"/>
          <w:sz w:val="24"/>
          <w:szCs w:val="24"/>
        </w:rPr>
        <w:t>, </w:t>
      </w:r>
      <w:r w:rsidRPr="00C45955">
        <w:rPr>
          <w:rFonts w:ascii="Segoe UI" w:eastAsia="Times New Roman" w:hAnsi="Segoe UI" w:cs="Segoe UI"/>
          <w:color w:val="222222"/>
          <w:sz w:val="24"/>
          <w:szCs w:val="24"/>
          <w:u w:val="single"/>
        </w:rPr>
        <w:t>the influence or weight of recent and older observations is more balanced</w:t>
      </w:r>
      <w:r w:rsidRPr="00C45955">
        <w:rPr>
          <w:rFonts w:ascii="Segoe UI" w:eastAsia="Times New Roman" w:hAnsi="Segoe UI" w:cs="Segoe UI"/>
          <w:color w:val="222222"/>
          <w:sz w:val="24"/>
          <w:szCs w:val="24"/>
        </w:rPr>
        <w:t> (if </w:t>
      </w:r>
      <w:r w:rsidRPr="00C45955">
        <w:rPr>
          <w:rFonts w:ascii="MJXc-TeX-math-Iw" w:eastAsia="Times New Roman" w:hAnsi="MJXc-TeX-math-Iw" w:cs="Segoe UI"/>
          <w:color w:val="222222"/>
          <w:sz w:val="27"/>
          <w:szCs w:val="27"/>
          <w:bdr w:val="none" w:sz="0" w:space="0" w:color="auto" w:frame="1"/>
        </w:rPr>
        <w:t>α</w:t>
      </w:r>
      <w:r w:rsidRPr="00C45955">
        <w:rPr>
          <w:rFonts w:ascii="Segoe UI" w:eastAsia="Times New Roman" w:hAnsi="Segoe UI" w:cs="Segoe UI"/>
          <w:color w:val="222222"/>
          <w:sz w:val="27"/>
          <w:szCs w:val="27"/>
          <w:bdr w:val="none" w:sz="0" w:space="0" w:color="auto" w:frame="1"/>
        </w:rPr>
        <w:t>α</w:t>
      </w:r>
      <w:r w:rsidRPr="00C45955">
        <w:rPr>
          <w:rFonts w:ascii="Segoe UI" w:eastAsia="Times New Roman" w:hAnsi="Segoe UI" w:cs="Segoe UI"/>
          <w:color w:val="222222"/>
          <w:sz w:val="24"/>
          <w:szCs w:val="24"/>
        </w:rPr>
        <w:t> = 0.2, weights are 0.2, 0.16, 0.13, 0.10, etc.).</w:t>
      </w:r>
    </w:p>
    <w:p w14:paraId="4C688B7E" w14:textId="77777777" w:rsidR="00C45955" w:rsidRPr="00C45955" w:rsidRDefault="00C45955" w:rsidP="00C45955">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rPr>
      </w:pPr>
      <w:r w:rsidRPr="00C45955">
        <w:rPr>
          <w:rFonts w:ascii="Segoe UI" w:eastAsia="Times New Roman" w:hAnsi="Segoe UI" w:cs="Segoe UI"/>
          <w:b/>
          <w:bCs/>
          <w:color w:val="222222"/>
          <w:sz w:val="20"/>
          <w:szCs w:val="20"/>
        </w:rPr>
        <w:t>Choosing the correct smoothing parameter is often an iterative process.</w:t>
      </w:r>
    </w:p>
    <w:p w14:paraId="61BC2E53"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The advantage of exponential smoothing methods over simple moving averages is that new data is depreciated at a constant rate, gradually declining in its impact, whereas the impact of a large or small value in a moving average, will have a constant impact. However, this also means that exponential smoothing methods are more sensitive to sudden large or small values.</w:t>
      </w:r>
    </w:p>
    <w:p w14:paraId="0B49FFEC"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 simple exponential smoothing method </w:t>
      </w:r>
      <w:r w:rsidRPr="00C45955">
        <w:rPr>
          <w:rFonts w:ascii="Segoe UI" w:eastAsia="Times New Roman" w:hAnsi="Segoe UI" w:cs="Segoe UI"/>
          <w:b/>
          <w:bCs/>
          <w:color w:val="222222"/>
          <w:sz w:val="24"/>
          <w:szCs w:val="24"/>
        </w:rPr>
        <w:t>does not account for any trend or seasonal components</w:t>
      </w:r>
      <w:r w:rsidRPr="00C45955">
        <w:rPr>
          <w:rFonts w:ascii="Segoe UI" w:eastAsia="Times New Roman" w:hAnsi="Segoe UI" w:cs="Segoe UI"/>
          <w:color w:val="222222"/>
          <w:sz w:val="24"/>
          <w:szCs w:val="24"/>
        </w:rPr>
        <w:t>, rather, it only uses the decreasing weights to forecast future results. This makes the method suitable </w:t>
      </w:r>
      <w:r w:rsidRPr="00C45955">
        <w:rPr>
          <w:rFonts w:ascii="Segoe UI" w:eastAsia="Times New Roman" w:hAnsi="Segoe UI" w:cs="Segoe UI"/>
          <w:b/>
          <w:bCs/>
          <w:color w:val="222222"/>
          <w:sz w:val="24"/>
          <w:szCs w:val="24"/>
        </w:rPr>
        <w:t>only for time series without trend and seasonality</w:t>
      </w:r>
      <w:r w:rsidRPr="00C45955">
        <w:rPr>
          <w:rFonts w:ascii="Segoe UI" w:eastAsia="Times New Roman" w:hAnsi="Segoe UI" w:cs="Segoe UI"/>
          <w:color w:val="222222"/>
          <w:sz w:val="24"/>
          <w:szCs w:val="24"/>
        </w:rPr>
        <w:t>.</w:t>
      </w:r>
    </w:p>
    <w:p w14:paraId="30EBA513"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Time Series Decomposition Plot</w:t>
      </w:r>
    </w:p>
    <w:p w14:paraId="5B28A769"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Seasonality, Trend and Error component</w:t>
      </w:r>
    </w:p>
    <w:p w14:paraId="41AB5B5C" w14:textId="77777777" w:rsidR="00C45955" w:rsidRPr="00C45955" w:rsidRDefault="00C45955" w:rsidP="00C45955">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Additive Model: useful when the trend and seasonal variation are relatively constant over time (linear)</w:t>
      </w:r>
    </w:p>
    <w:p w14:paraId="65DCA7B2" w14:textId="77777777" w:rsidR="00C45955" w:rsidRPr="00C45955" w:rsidRDefault="00C45955" w:rsidP="00C45955">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Multiplicative Model: useful when the trend and season variation increases or decreases in magnitude over time (</w:t>
      </w:r>
      <w:proofErr w:type="spellStart"/>
      <w:r w:rsidRPr="00C45955">
        <w:rPr>
          <w:rFonts w:ascii="Segoe UI" w:eastAsia="Times New Roman" w:hAnsi="Segoe UI" w:cs="Segoe UI"/>
          <w:color w:val="222222"/>
          <w:sz w:val="24"/>
          <w:szCs w:val="24"/>
        </w:rPr>
        <w:t>exponetial</w:t>
      </w:r>
      <w:proofErr w:type="spellEnd"/>
      <w:r w:rsidRPr="00C45955">
        <w:rPr>
          <w:rFonts w:ascii="Segoe UI" w:eastAsia="Times New Roman" w:hAnsi="Segoe UI" w:cs="Segoe UI"/>
          <w:color w:val="222222"/>
          <w:sz w:val="24"/>
          <w:szCs w:val="24"/>
        </w:rPr>
        <w:t>)</w:t>
      </w:r>
    </w:p>
    <w:p w14:paraId="5D1A383F"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Double Exponential Smoothing (Holt’s Linear Trend Method)</w:t>
      </w:r>
    </w:p>
    <w:p w14:paraId="51ECA7E5"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proofErr w:type="gramStart"/>
      <w:r w:rsidRPr="00C45955">
        <w:rPr>
          <w:rFonts w:ascii="Segoe UI" w:eastAsia="Times New Roman" w:hAnsi="Segoe UI" w:cs="Segoe UI"/>
          <w:color w:val="222222"/>
          <w:sz w:val="24"/>
          <w:szCs w:val="24"/>
        </w:rPr>
        <w:t>Non Seasonal</w:t>
      </w:r>
      <w:proofErr w:type="gramEnd"/>
      <w:r w:rsidRPr="00C45955">
        <w:rPr>
          <w:rFonts w:ascii="Segoe UI" w:eastAsia="Times New Roman" w:hAnsi="Segoe UI" w:cs="Segoe UI"/>
          <w:color w:val="222222"/>
          <w:sz w:val="24"/>
          <w:szCs w:val="24"/>
        </w:rPr>
        <w:t>, Uptrend or Downtrend and the trend in linear</w:t>
      </w:r>
    </w:p>
    <w:p w14:paraId="7EF1E251"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Exponential Trend Method</w:t>
      </w:r>
    </w:p>
    <w:p w14:paraId="20842D5F"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 is exponential</w:t>
      </w:r>
    </w:p>
    <w:p w14:paraId="09CD5761"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Damped Trend Method</w:t>
      </w:r>
    </w:p>
    <w:p w14:paraId="259DCAC1"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Dampen the trend line into a flat line</w:t>
      </w:r>
    </w:p>
    <w:p w14:paraId="31780F87" w14:textId="77777777" w:rsidR="00C45955" w:rsidRPr="00C45955" w:rsidRDefault="00C45955" w:rsidP="00C45955">
      <w:p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damp parameter </w:t>
      </w:r>
      <w:r w:rsidRPr="00C45955">
        <w:rPr>
          <w:rFonts w:ascii="MJXc-TeX-main-Rw" w:eastAsia="Times New Roman" w:hAnsi="MJXc-TeX-main-Rw" w:cs="Segoe UI"/>
          <w:color w:val="222222"/>
          <w:sz w:val="27"/>
          <w:szCs w:val="27"/>
          <w:bdr w:val="none" w:sz="0" w:space="0" w:color="auto" w:frame="1"/>
        </w:rPr>
        <w:t>Φ</w:t>
      </w:r>
      <w:r w:rsidRPr="00C45955">
        <w:rPr>
          <w:rFonts w:ascii="Segoe UI" w:eastAsia="Times New Roman" w:hAnsi="Segoe UI" w:cs="Segoe UI"/>
          <w:color w:val="222222"/>
          <w:sz w:val="27"/>
          <w:szCs w:val="27"/>
          <w:bdr w:val="none" w:sz="0" w:space="0" w:color="auto" w:frame="1"/>
        </w:rPr>
        <w:t>Φ</w:t>
      </w:r>
      <w:r w:rsidRPr="00C45955">
        <w:rPr>
          <w:rFonts w:ascii="Segoe UI" w:eastAsia="Times New Roman" w:hAnsi="Segoe UI" w:cs="Segoe UI"/>
          <w:color w:val="222222"/>
          <w:sz w:val="24"/>
          <w:szCs w:val="24"/>
        </w:rPr>
        <w:t>, if </w:t>
      </w:r>
      <w:r w:rsidRPr="00C45955">
        <w:rPr>
          <w:rFonts w:ascii="MJXc-TeX-main-Rw" w:eastAsia="Times New Roman" w:hAnsi="MJXc-TeX-main-Rw" w:cs="Segoe UI"/>
          <w:color w:val="222222"/>
          <w:sz w:val="27"/>
          <w:szCs w:val="27"/>
          <w:bdr w:val="none" w:sz="0" w:space="0" w:color="auto" w:frame="1"/>
        </w:rPr>
        <w:t>Φ</w:t>
      </w:r>
      <w:r w:rsidRPr="00C45955">
        <w:rPr>
          <w:rFonts w:ascii="Segoe UI" w:eastAsia="Times New Roman" w:hAnsi="Segoe UI" w:cs="Segoe UI"/>
          <w:color w:val="222222"/>
          <w:sz w:val="27"/>
          <w:szCs w:val="27"/>
          <w:bdr w:val="none" w:sz="0" w:space="0" w:color="auto" w:frame="1"/>
        </w:rPr>
        <w:t>Φ</w:t>
      </w:r>
      <w:r w:rsidRPr="00C45955">
        <w:rPr>
          <w:rFonts w:ascii="Segoe UI" w:eastAsia="Times New Roman" w:hAnsi="Segoe UI" w:cs="Segoe UI"/>
          <w:color w:val="222222"/>
          <w:sz w:val="24"/>
          <w:szCs w:val="24"/>
        </w:rPr>
        <w:t> is small, trend changing slow, else trend changing rapidly.</w:t>
      </w:r>
    </w:p>
    <w:p w14:paraId="65F87779"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Holt-Winters Seasonal Method</w:t>
      </w:r>
    </w:p>
    <w:p w14:paraId="080C3719"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Trend with Seasonality</w:t>
      </w:r>
    </w:p>
    <w:p w14:paraId="57AA8143"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Summary of four ETS Models</w:t>
      </w:r>
    </w:p>
    <w:p w14:paraId="432DD69C"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 xml:space="preserve">There are several methods we need to pick </w:t>
      </w:r>
      <w:proofErr w:type="gramStart"/>
      <w:r w:rsidRPr="00C45955">
        <w:rPr>
          <w:rFonts w:ascii="Segoe UI" w:eastAsia="Times New Roman" w:hAnsi="Segoe UI" w:cs="Segoe UI"/>
          <w:color w:val="222222"/>
          <w:sz w:val="24"/>
          <w:szCs w:val="24"/>
        </w:rPr>
        <w:t>in order to</w:t>
      </w:r>
      <w:proofErr w:type="gramEnd"/>
      <w:r w:rsidRPr="00C45955">
        <w:rPr>
          <w:rFonts w:ascii="Segoe UI" w:eastAsia="Times New Roman" w:hAnsi="Segoe UI" w:cs="Segoe UI"/>
          <w:color w:val="222222"/>
          <w:sz w:val="24"/>
          <w:szCs w:val="24"/>
        </w:rPr>
        <w:t xml:space="preserve"> model any given time series appropriately:</w:t>
      </w:r>
    </w:p>
    <w:p w14:paraId="508EEE65" w14:textId="77777777" w:rsidR="00C45955" w:rsidRPr="00C45955" w:rsidRDefault="00C45955" w:rsidP="00C45955">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Simple Exponential Smoothing</w:t>
      </w:r>
    </w:p>
    <w:p w14:paraId="165C7CB9"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Finds the level of the time series</w:t>
      </w:r>
    </w:p>
    <w:p w14:paraId="75298B7D" w14:textId="77777777" w:rsidR="00C45955" w:rsidRPr="00C45955" w:rsidRDefault="00C45955" w:rsidP="00C45955">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Holt’s Linear Trend</w:t>
      </w:r>
    </w:p>
    <w:p w14:paraId="55D922C9"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Finds the level of the time series</w:t>
      </w:r>
    </w:p>
    <w:p w14:paraId="061853E9"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Additive model for </w:t>
      </w:r>
      <w:r w:rsidRPr="00C45955">
        <w:rPr>
          <w:rFonts w:ascii="Segoe UI" w:eastAsia="Times New Roman" w:hAnsi="Segoe UI" w:cs="Segoe UI"/>
          <w:color w:val="222222"/>
          <w:sz w:val="24"/>
          <w:szCs w:val="24"/>
          <w:u w:val="single"/>
        </w:rPr>
        <w:t>linear trend</w:t>
      </w:r>
    </w:p>
    <w:p w14:paraId="6E57D1C8" w14:textId="77777777" w:rsidR="00C45955" w:rsidRPr="00C45955" w:rsidRDefault="00C45955" w:rsidP="00C45955">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Exponential Trend</w:t>
      </w:r>
    </w:p>
    <w:p w14:paraId="3A17D214"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Finds the level of the time series</w:t>
      </w:r>
    </w:p>
    <w:p w14:paraId="3EE31CD0"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Multiplicative model for </w:t>
      </w:r>
      <w:r w:rsidRPr="00C45955">
        <w:rPr>
          <w:rFonts w:ascii="Segoe UI" w:eastAsia="Times New Roman" w:hAnsi="Segoe UI" w:cs="Segoe UI"/>
          <w:color w:val="222222"/>
          <w:sz w:val="24"/>
          <w:szCs w:val="24"/>
          <w:u w:val="single"/>
        </w:rPr>
        <w:t>exponential trend</w:t>
      </w:r>
    </w:p>
    <w:p w14:paraId="29D51F58" w14:textId="77777777" w:rsidR="00C45955" w:rsidRPr="00C45955" w:rsidRDefault="00C45955" w:rsidP="00C45955">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Holt-Winters Seasonal</w:t>
      </w:r>
    </w:p>
    <w:p w14:paraId="70204D41"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Finds the level of the time series</w:t>
      </w:r>
    </w:p>
    <w:p w14:paraId="2240B219"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Additive for trend</w:t>
      </w:r>
    </w:p>
    <w:p w14:paraId="26FD29BF" w14:textId="77777777" w:rsidR="00C45955" w:rsidRPr="00C45955" w:rsidRDefault="00C45955" w:rsidP="00C45955">
      <w:pPr>
        <w:numPr>
          <w:ilvl w:val="1"/>
          <w:numId w:val="1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Multiplicative and Additive for </w:t>
      </w:r>
      <w:r w:rsidRPr="00C45955">
        <w:rPr>
          <w:rFonts w:ascii="Segoe UI" w:eastAsia="Times New Roman" w:hAnsi="Segoe UI" w:cs="Segoe UI"/>
          <w:color w:val="222222"/>
          <w:sz w:val="24"/>
          <w:szCs w:val="24"/>
          <w:u w:val="single"/>
        </w:rPr>
        <w:t>seasonal components</w:t>
      </w:r>
    </w:p>
    <w:p w14:paraId="593754DC"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These methods help deal with different scenarios in our time series involving:</w:t>
      </w:r>
    </w:p>
    <w:p w14:paraId="3ABF58E9" w14:textId="77777777" w:rsidR="00C45955" w:rsidRPr="00C45955" w:rsidRDefault="00C45955" w:rsidP="00C45955">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Linear or exponential trend</w:t>
      </w:r>
    </w:p>
    <w:p w14:paraId="59C2A614" w14:textId="77777777" w:rsidR="00C45955" w:rsidRPr="00C45955" w:rsidRDefault="00C45955" w:rsidP="00C45955">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Constant or increasing seasonality components</w:t>
      </w:r>
    </w:p>
    <w:p w14:paraId="1B6A3964"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For trends that are </w:t>
      </w:r>
      <w:r w:rsidRPr="00C45955">
        <w:rPr>
          <w:rFonts w:ascii="Segoe UI" w:eastAsia="Times New Roman" w:hAnsi="Segoe UI" w:cs="Segoe UI"/>
          <w:i/>
          <w:iCs/>
          <w:color w:val="222222"/>
          <w:sz w:val="24"/>
          <w:szCs w:val="24"/>
        </w:rPr>
        <w:t>exponential</w:t>
      </w:r>
      <w:r w:rsidRPr="00C45955">
        <w:rPr>
          <w:rFonts w:ascii="Segoe UI" w:eastAsia="Times New Roman" w:hAnsi="Segoe UI" w:cs="Segoe UI"/>
          <w:color w:val="222222"/>
          <w:sz w:val="24"/>
          <w:szCs w:val="24"/>
        </w:rPr>
        <w:t>, we would need to use a </w:t>
      </w:r>
      <w:r w:rsidRPr="00C45955">
        <w:rPr>
          <w:rFonts w:ascii="Segoe UI" w:eastAsia="Times New Roman" w:hAnsi="Segoe UI" w:cs="Segoe UI"/>
          <w:b/>
          <w:bCs/>
          <w:color w:val="222222"/>
          <w:sz w:val="24"/>
          <w:szCs w:val="24"/>
        </w:rPr>
        <w:t>multiplicative</w:t>
      </w:r>
      <w:r w:rsidRPr="00C45955">
        <w:rPr>
          <w:rFonts w:ascii="Segoe UI" w:eastAsia="Times New Roman" w:hAnsi="Segoe UI" w:cs="Segoe UI"/>
          <w:color w:val="222222"/>
          <w:sz w:val="24"/>
          <w:szCs w:val="24"/>
        </w:rPr>
        <w:t> model.</w:t>
      </w:r>
    </w:p>
    <w:p w14:paraId="552868ED"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For </w:t>
      </w:r>
      <w:r w:rsidRPr="00C45955">
        <w:rPr>
          <w:rFonts w:ascii="Segoe UI" w:eastAsia="Times New Roman" w:hAnsi="Segoe UI" w:cs="Segoe UI"/>
          <w:i/>
          <w:iCs/>
          <w:color w:val="222222"/>
          <w:sz w:val="24"/>
          <w:szCs w:val="24"/>
        </w:rPr>
        <w:t>increasing seasonality components</w:t>
      </w:r>
      <w:r w:rsidRPr="00C45955">
        <w:rPr>
          <w:rFonts w:ascii="Segoe UI" w:eastAsia="Times New Roman" w:hAnsi="Segoe UI" w:cs="Segoe UI"/>
          <w:color w:val="222222"/>
          <w:sz w:val="24"/>
          <w:szCs w:val="24"/>
        </w:rPr>
        <w:t>, we would need to use a </w:t>
      </w:r>
      <w:r w:rsidRPr="00C45955">
        <w:rPr>
          <w:rFonts w:ascii="Segoe UI" w:eastAsia="Times New Roman" w:hAnsi="Segoe UI" w:cs="Segoe UI"/>
          <w:b/>
          <w:bCs/>
          <w:color w:val="222222"/>
          <w:sz w:val="24"/>
          <w:szCs w:val="24"/>
        </w:rPr>
        <w:t>multiplicative model</w:t>
      </w:r>
      <w:r w:rsidRPr="00C45955">
        <w:rPr>
          <w:rFonts w:ascii="Segoe UI" w:eastAsia="Times New Roman" w:hAnsi="Segoe UI" w:cs="Segoe UI"/>
          <w:color w:val="222222"/>
          <w:sz w:val="24"/>
          <w:szCs w:val="24"/>
        </w:rPr>
        <w:t> model as well.</w:t>
      </w:r>
    </w:p>
    <w:p w14:paraId="0A4E1D66"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Extension of ETS</w:t>
      </w:r>
    </w:p>
    <w:p w14:paraId="71CA889A"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We can generalize </w:t>
      </w:r>
      <w:proofErr w:type="gramStart"/>
      <w:r w:rsidRPr="00C45955">
        <w:rPr>
          <w:rFonts w:ascii="Segoe UI" w:eastAsia="Times New Roman" w:hAnsi="Segoe UI" w:cs="Segoe UI"/>
          <w:color w:val="222222"/>
          <w:sz w:val="24"/>
          <w:szCs w:val="24"/>
        </w:rPr>
        <w:t>all of</w:t>
      </w:r>
      <w:proofErr w:type="gramEnd"/>
      <w:r w:rsidRPr="00C45955">
        <w:rPr>
          <w:rFonts w:ascii="Segoe UI" w:eastAsia="Times New Roman" w:hAnsi="Segoe UI" w:cs="Segoe UI"/>
          <w:color w:val="222222"/>
          <w:sz w:val="24"/>
          <w:szCs w:val="24"/>
        </w:rPr>
        <w:t xml:space="preserve"> these models using a naming system for ETS:</w:t>
      </w:r>
    </w:p>
    <w:p w14:paraId="01E75EC8" w14:textId="77777777" w:rsidR="00C45955" w:rsidRPr="00C45955" w:rsidRDefault="00C45955" w:rsidP="00C4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C45955">
        <w:rPr>
          <w:rFonts w:ascii="Consolas" w:eastAsia="Times New Roman" w:hAnsi="Consolas" w:cs="Courier New"/>
          <w:color w:val="4D4D4C"/>
          <w:sz w:val="20"/>
          <w:szCs w:val="20"/>
        </w:rPr>
        <w:t>ETS (Error, Trend, Seasonality)</w:t>
      </w:r>
    </w:p>
    <w:p w14:paraId="242BC240"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Consolas" w:eastAsia="Times New Roman" w:hAnsi="Consolas" w:cs="Courier New"/>
          <w:color w:val="222222"/>
          <w:sz w:val="20"/>
          <w:szCs w:val="20"/>
        </w:rPr>
        <w:t>Error</w:t>
      </w:r>
      <w:r w:rsidRPr="00C45955">
        <w:rPr>
          <w:rFonts w:ascii="Segoe UI" w:eastAsia="Times New Roman" w:hAnsi="Segoe UI" w:cs="Segoe UI"/>
          <w:color w:val="222222"/>
          <w:sz w:val="24"/>
          <w:szCs w:val="24"/>
        </w:rPr>
        <w:t> is the error line we saw in the time series decomposition part earlier in the course. If the </w:t>
      </w:r>
      <w:r w:rsidRPr="00C45955">
        <w:rPr>
          <w:rFonts w:ascii="Segoe UI" w:eastAsia="Times New Roman" w:hAnsi="Segoe UI" w:cs="Segoe UI"/>
          <w:color w:val="222222"/>
          <w:sz w:val="24"/>
          <w:szCs w:val="24"/>
          <w:u w:val="single"/>
        </w:rPr>
        <w:t xml:space="preserve">error is increasing similar to an </w:t>
      </w:r>
      <w:proofErr w:type="gramStart"/>
      <w:r w:rsidRPr="00C45955">
        <w:rPr>
          <w:rFonts w:ascii="Segoe UI" w:eastAsia="Times New Roman" w:hAnsi="Segoe UI" w:cs="Segoe UI"/>
          <w:color w:val="222222"/>
          <w:sz w:val="24"/>
          <w:szCs w:val="24"/>
          <w:u w:val="single"/>
        </w:rPr>
        <w:t>increasing seasonal components</w:t>
      </w:r>
      <w:proofErr w:type="gramEnd"/>
      <w:r w:rsidRPr="00C45955">
        <w:rPr>
          <w:rFonts w:ascii="Segoe UI" w:eastAsia="Times New Roman" w:hAnsi="Segoe UI" w:cs="Segoe UI"/>
          <w:color w:val="222222"/>
          <w:sz w:val="24"/>
          <w:szCs w:val="24"/>
        </w:rPr>
        <w:t>, we would need to consider a </w:t>
      </w:r>
      <w:r w:rsidRPr="00C45955">
        <w:rPr>
          <w:rFonts w:ascii="Segoe UI" w:eastAsia="Times New Roman" w:hAnsi="Segoe UI" w:cs="Segoe UI"/>
          <w:color w:val="222222"/>
          <w:sz w:val="24"/>
          <w:szCs w:val="24"/>
          <w:u w:val="single"/>
        </w:rPr>
        <w:t>multiplicative design for the exponential model</w:t>
      </w:r>
      <w:r w:rsidRPr="00C45955">
        <w:rPr>
          <w:rFonts w:ascii="Segoe UI" w:eastAsia="Times New Roman" w:hAnsi="Segoe UI" w:cs="Segoe UI"/>
          <w:color w:val="222222"/>
          <w:sz w:val="24"/>
          <w:szCs w:val="24"/>
        </w:rPr>
        <w:t>.</w:t>
      </w:r>
    </w:p>
    <w:p w14:paraId="3DC7CF71"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Therefore, for each component in the ETS system, we can assign </w:t>
      </w:r>
      <w:r w:rsidRPr="00C45955">
        <w:rPr>
          <w:rFonts w:ascii="Consolas" w:eastAsia="Times New Roman" w:hAnsi="Consolas" w:cs="Courier New"/>
          <w:color w:val="222222"/>
          <w:sz w:val="20"/>
          <w:szCs w:val="20"/>
        </w:rPr>
        <w:t>None</w:t>
      </w:r>
      <w:r w:rsidRPr="00C45955">
        <w:rPr>
          <w:rFonts w:ascii="Segoe UI" w:eastAsia="Times New Roman" w:hAnsi="Segoe UI" w:cs="Segoe UI"/>
          <w:color w:val="222222"/>
          <w:sz w:val="24"/>
          <w:szCs w:val="24"/>
        </w:rPr>
        <w:t>, </w:t>
      </w:r>
      <w:r w:rsidRPr="00C45955">
        <w:rPr>
          <w:rFonts w:ascii="Consolas" w:eastAsia="Times New Roman" w:hAnsi="Consolas" w:cs="Courier New"/>
          <w:color w:val="222222"/>
          <w:sz w:val="20"/>
          <w:szCs w:val="20"/>
        </w:rPr>
        <w:t>Multiplicative</w:t>
      </w:r>
      <w:r w:rsidRPr="00C45955">
        <w:rPr>
          <w:rFonts w:ascii="Segoe UI" w:eastAsia="Times New Roman" w:hAnsi="Segoe UI" w:cs="Segoe UI"/>
          <w:color w:val="222222"/>
          <w:sz w:val="24"/>
          <w:szCs w:val="24"/>
        </w:rPr>
        <w:t>, or </w:t>
      </w:r>
      <w:r w:rsidRPr="00C45955">
        <w:rPr>
          <w:rFonts w:ascii="Consolas" w:eastAsia="Times New Roman" w:hAnsi="Consolas" w:cs="Courier New"/>
          <w:color w:val="222222"/>
          <w:sz w:val="20"/>
          <w:szCs w:val="20"/>
        </w:rPr>
        <w:t>Additive</w:t>
      </w:r>
      <w:r w:rsidRPr="00C45955">
        <w:rPr>
          <w:rFonts w:ascii="Segoe UI" w:eastAsia="Times New Roman" w:hAnsi="Segoe UI" w:cs="Segoe UI"/>
          <w:color w:val="222222"/>
          <w:sz w:val="24"/>
          <w:szCs w:val="24"/>
        </w:rPr>
        <w:t> (or </w:t>
      </w:r>
      <w:r w:rsidRPr="00C45955">
        <w:rPr>
          <w:rFonts w:ascii="Consolas" w:eastAsia="Times New Roman" w:hAnsi="Consolas" w:cs="Courier New"/>
          <w:color w:val="222222"/>
          <w:sz w:val="20"/>
          <w:szCs w:val="20"/>
        </w:rPr>
        <w:t>N</w:t>
      </w:r>
      <w:r w:rsidRPr="00C45955">
        <w:rPr>
          <w:rFonts w:ascii="Segoe UI" w:eastAsia="Times New Roman" w:hAnsi="Segoe UI" w:cs="Segoe UI"/>
          <w:color w:val="222222"/>
          <w:sz w:val="24"/>
          <w:szCs w:val="24"/>
        </w:rPr>
        <w:t>, </w:t>
      </w:r>
      <w:r w:rsidRPr="00C45955">
        <w:rPr>
          <w:rFonts w:ascii="Consolas" w:eastAsia="Times New Roman" w:hAnsi="Consolas" w:cs="Courier New"/>
          <w:color w:val="222222"/>
          <w:sz w:val="20"/>
          <w:szCs w:val="20"/>
        </w:rPr>
        <w:t>M</w:t>
      </w:r>
      <w:r w:rsidRPr="00C45955">
        <w:rPr>
          <w:rFonts w:ascii="Segoe UI" w:eastAsia="Times New Roman" w:hAnsi="Segoe UI" w:cs="Segoe UI"/>
          <w:color w:val="222222"/>
          <w:sz w:val="24"/>
          <w:szCs w:val="24"/>
        </w:rPr>
        <w:t>, </w:t>
      </w:r>
      <w:r w:rsidRPr="00C45955">
        <w:rPr>
          <w:rFonts w:ascii="Consolas" w:eastAsia="Times New Roman" w:hAnsi="Consolas" w:cs="Courier New"/>
          <w:color w:val="222222"/>
          <w:sz w:val="20"/>
          <w:szCs w:val="20"/>
        </w:rPr>
        <w:t>A</w:t>
      </w:r>
      <w:r w:rsidRPr="00C45955">
        <w:rPr>
          <w:rFonts w:ascii="Segoe UI" w:eastAsia="Times New Roman" w:hAnsi="Segoe UI" w:cs="Segoe UI"/>
          <w:color w:val="222222"/>
          <w:sz w:val="24"/>
          <w:szCs w:val="24"/>
        </w:rPr>
        <w:t>) for each of the three components in our time series.</w:t>
      </w:r>
    </w:p>
    <w:p w14:paraId="356E09C1"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Examples</w:t>
      </w:r>
    </w:p>
    <w:p w14:paraId="5978F393" w14:textId="6CDC69CD" w:rsidR="00C45955" w:rsidRPr="00C21173" w:rsidRDefault="00C45955" w:rsidP="00C45955">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A time series model that has a </w:t>
      </w:r>
      <w:r w:rsidRPr="00C45955">
        <w:rPr>
          <w:rFonts w:ascii="Segoe UI" w:eastAsia="Times New Roman" w:hAnsi="Segoe UI" w:cs="Segoe UI"/>
          <w:b/>
          <w:bCs/>
          <w:color w:val="222222"/>
          <w:sz w:val="24"/>
          <w:szCs w:val="24"/>
        </w:rPr>
        <w:t>constant error</w:t>
      </w:r>
      <w:r w:rsidRPr="00C45955">
        <w:rPr>
          <w:rFonts w:ascii="Segoe UI" w:eastAsia="Times New Roman" w:hAnsi="Segoe UI" w:cs="Segoe UI"/>
          <w:color w:val="222222"/>
          <w:sz w:val="24"/>
          <w:szCs w:val="24"/>
        </w:rPr>
        <w:t>, </w:t>
      </w:r>
      <w:r w:rsidRPr="00C45955">
        <w:rPr>
          <w:rFonts w:ascii="Segoe UI" w:eastAsia="Times New Roman" w:hAnsi="Segoe UI" w:cs="Segoe UI"/>
          <w:b/>
          <w:bCs/>
          <w:color w:val="222222"/>
          <w:sz w:val="24"/>
          <w:szCs w:val="24"/>
        </w:rPr>
        <w:t>linear trend</w:t>
      </w:r>
      <w:r w:rsidRPr="00C45955">
        <w:rPr>
          <w:rFonts w:ascii="Segoe UI" w:eastAsia="Times New Roman" w:hAnsi="Segoe UI" w:cs="Segoe UI"/>
          <w:color w:val="222222"/>
          <w:sz w:val="24"/>
          <w:szCs w:val="24"/>
        </w:rPr>
        <w:t>, and </w:t>
      </w:r>
      <w:r w:rsidRPr="00C45955">
        <w:rPr>
          <w:rFonts w:ascii="Segoe UI" w:eastAsia="Times New Roman" w:hAnsi="Segoe UI" w:cs="Segoe UI"/>
          <w:b/>
          <w:bCs/>
          <w:color w:val="222222"/>
          <w:sz w:val="24"/>
          <w:szCs w:val="24"/>
        </w:rPr>
        <w:t>increasing seasonal components</w:t>
      </w:r>
      <w:r w:rsidRPr="00C45955">
        <w:rPr>
          <w:rFonts w:ascii="Segoe UI" w:eastAsia="Times New Roman" w:hAnsi="Segoe UI" w:cs="Segoe UI"/>
          <w:color w:val="222222"/>
          <w:sz w:val="24"/>
          <w:szCs w:val="24"/>
        </w:rPr>
        <w:t> means we would need to use an ETS model of: </w:t>
      </w:r>
      <w:proofErr w:type="gramStart"/>
      <w:r w:rsidRPr="00C45955">
        <w:rPr>
          <w:rFonts w:ascii="Consolas" w:eastAsia="Times New Roman" w:hAnsi="Consolas" w:cs="Courier New"/>
          <w:color w:val="222222"/>
          <w:sz w:val="20"/>
          <w:szCs w:val="20"/>
        </w:rPr>
        <w:t>ETS(</w:t>
      </w:r>
      <w:proofErr w:type="gramEnd"/>
      <w:r w:rsidRPr="00C45955">
        <w:rPr>
          <w:rFonts w:ascii="Consolas" w:eastAsia="Times New Roman" w:hAnsi="Consolas" w:cs="Courier New"/>
          <w:color w:val="222222"/>
          <w:sz w:val="20"/>
          <w:szCs w:val="20"/>
        </w:rPr>
        <w:t>A, A, M)</w:t>
      </w:r>
    </w:p>
    <w:p w14:paraId="5ED3D535" w14:textId="77777777" w:rsidR="00C21173" w:rsidRPr="00C45955" w:rsidRDefault="00C21173" w:rsidP="00C21173">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10252CAA" w14:textId="7FA73648" w:rsidR="00C45955" w:rsidRPr="00C21173" w:rsidRDefault="00C45955" w:rsidP="00C45955">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 time series model that has </w:t>
      </w:r>
      <w:r w:rsidRPr="00C45955">
        <w:rPr>
          <w:rFonts w:ascii="Segoe UI" w:eastAsia="Times New Roman" w:hAnsi="Segoe UI" w:cs="Segoe UI"/>
          <w:b/>
          <w:bCs/>
          <w:color w:val="222222"/>
          <w:sz w:val="24"/>
          <w:szCs w:val="24"/>
        </w:rPr>
        <w:t>increasing error</w:t>
      </w:r>
      <w:r w:rsidRPr="00C45955">
        <w:rPr>
          <w:rFonts w:ascii="Segoe UI" w:eastAsia="Times New Roman" w:hAnsi="Segoe UI" w:cs="Segoe UI"/>
          <w:color w:val="222222"/>
          <w:sz w:val="24"/>
          <w:szCs w:val="24"/>
        </w:rPr>
        <w:t>, </w:t>
      </w:r>
      <w:r w:rsidRPr="00C45955">
        <w:rPr>
          <w:rFonts w:ascii="Segoe UI" w:eastAsia="Times New Roman" w:hAnsi="Segoe UI" w:cs="Segoe UI"/>
          <w:b/>
          <w:bCs/>
          <w:color w:val="222222"/>
          <w:sz w:val="24"/>
          <w:szCs w:val="24"/>
        </w:rPr>
        <w:t>exponential trend</w:t>
      </w:r>
      <w:r w:rsidRPr="00C45955">
        <w:rPr>
          <w:rFonts w:ascii="Segoe UI" w:eastAsia="Times New Roman" w:hAnsi="Segoe UI" w:cs="Segoe UI"/>
          <w:color w:val="222222"/>
          <w:sz w:val="24"/>
          <w:szCs w:val="24"/>
        </w:rPr>
        <w:t>, and </w:t>
      </w:r>
      <w:r w:rsidRPr="00C45955">
        <w:rPr>
          <w:rFonts w:ascii="Segoe UI" w:eastAsia="Times New Roman" w:hAnsi="Segoe UI" w:cs="Segoe UI"/>
          <w:b/>
          <w:bCs/>
          <w:color w:val="222222"/>
          <w:sz w:val="24"/>
          <w:szCs w:val="24"/>
        </w:rPr>
        <w:t>no seasonality</w:t>
      </w:r>
      <w:r w:rsidRPr="00C45955">
        <w:rPr>
          <w:rFonts w:ascii="Segoe UI" w:eastAsia="Times New Roman" w:hAnsi="Segoe UI" w:cs="Segoe UI"/>
          <w:color w:val="222222"/>
          <w:sz w:val="24"/>
          <w:szCs w:val="24"/>
        </w:rPr>
        <w:t> means we would need to use an ETS model of: </w:t>
      </w:r>
      <w:proofErr w:type="gramStart"/>
      <w:r w:rsidRPr="00C45955">
        <w:rPr>
          <w:rFonts w:ascii="Consolas" w:eastAsia="Times New Roman" w:hAnsi="Consolas" w:cs="Courier New"/>
          <w:color w:val="222222"/>
          <w:sz w:val="20"/>
          <w:szCs w:val="20"/>
        </w:rPr>
        <w:t>ETS(</w:t>
      </w:r>
      <w:proofErr w:type="gramEnd"/>
      <w:r w:rsidRPr="00C45955">
        <w:rPr>
          <w:rFonts w:ascii="Consolas" w:eastAsia="Times New Roman" w:hAnsi="Consolas" w:cs="Courier New"/>
          <w:color w:val="222222"/>
          <w:sz w:val="20"/>
          <w:szCs w:val="20"/>
        </w:rPr>
        <w:t>M, M, N)</w:t>
      </w:r>
    </w:p>
    <w:p w14:paraId="4CDA54CD" w14:textId="77777777" w:rsidR="00C21173" w:rsidRPr="00C45955" w:rsidRDefault="00C21173" w:rsidP="00C21173">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7D2F3C90" w14:textId="164F99C6" w:rsidR="00C45955" w:rsidRPr="002C4FD7" w:rsidRDefault="00C45955" w:rsidP="00C45955">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 time series model has </w:t>
      </w:r>
      <w:r w:rsidRPr="00C45955">
        <w:rPr>
          <w:rFonts w:ascii="Segoe UI" w:eastAsia="Times New Roman" w:hAnsi="Segoe UI" w:cs="Segoe UI"/>
          <w:b/>
          <w:bCs/>
          <w:color w:val="222222"/>
          <w:sz w:val="24"/>
          <w:szCs w:val="24"/>
        </w:rPr>
        <w:t>increasing error</w:t>
      </w:r>
      <w:r w:rsidRPr="00C45955">
        <w:rPr>
          <w:rFonts w:ascii="Segoe UI" w:eastAsia="Times New Roman" w:hAnsi="Segoe UI" w:cs="Segoe UI"/>
          <w:color w:val="222222"/>
          <w:sz w:val="24"/>
          <w:szCs w:val="24"/>
        </w:rPr>
        <w:t>, </w:t>
      </w:r>
      <w:r w:rsidRPr="00C45955">
        <w:rPr>
          <w:rFonts w:ascii="Segoe UI" w:eastAsia="Times New Roman" w:hAnsi="Segoe UI" w:cs="Segoe UI"/>
          <w:b/>
          <w:bCs/>
          <w:color w:val="222222"/>
          <w:sz w:val="24"/>
          <w:szCs w:val="24"/>
        </w:rPr>
        <w:t>no trend</w:t>
      </w:r>
      <w:r w:rsidRPr="00C45955">
        <w:rPr>
          <w:rFonts w:ascii="Segoe UI" w:eastAsia="Times New Roman" w:hAnsi="Segoe UI" w:cs="Segoe UI"/>
          <w:color w:val="222222"/>
          <w:sz w:val="24"/>
          <w:szCs w:val="24"/>
        </w:rPr>
        <w:t>, and </w:t>
      </w:r>
      <w:r w:rsidRPr="00C45955">
        <w:rPr>
          <w:rFonts w:ascii="Segoe UI" w:eastAsia="Times New Roman" w:hAnsi="Segoe UI" w:cs="Segoe UI"/>
          <w:b/>
          <w:bCs/>
          <w:color w:val="222222"/>
          <w:sz w:val="24"/>
          <w:szCs w:val="24"/>
        </w:rPr>
        <w:t>constant seasonal components</w:t>
      </w:r>
      <w:r w:rsidRPr="00C45955">
        <w:rPr>
          <w:rFonts w:ascii="Segoe UI" w:eastAsia="Times New Roman" w:hAnsi="Segoe UI" w:cs="Segoe UI"/>
          <w:color w:val="222222"/>
          <w:sz w:val="24"/>
          <w:szCs w:val="24"/>
        </w:rPr>
        <w:t>. What would the corresponding ETS model be? </w:t>
      </w:r>
      <w:proofErr w:type="gramStart"/>
      <w:r w:rsidRPr="00C45955">
        <w:rPr>
          <w:rFonts w:ascii="Consolas" w:eastAsia="Times New Roman" w:hAnsi="Consolas" w:cs="Courier New"/>
          <w:color w:val="222222"/>
          <w:sz w:val="20"/>
          <w:szCs w:val="20"/>
        </w:rPr>
        <w:t>ETS(</w:t>
      </w:r>
      <w:proofErr w:type="gramEnd"/>
      <w:r w:rsidRPr="00C45955">
        <w:rPr>
          <w:rFonts w:ascii="Consolas" w:eastAsia="Times New Roman" w:hAnsi="Consolas" w:cs="Courier New"/>
          <w:color w:val="222222"/>
          <w:sz w:val="20"/>
          <w:szCs w:val="20"/>
        </w:rPr>
        <w:t>M, N, A)</w:t>
      </w:r>
    </w:p>
    <w:p w14:paraId="06CAF2B0" w14:textId="32CCEE6E"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7AE3B70B" w14:textId="0CF20CF9"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3CE85631" w14:textId="383F764F"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75AA8CBD" w14:textId="2AE618E9"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58566C00" w14:textId="067A0F2D"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13A4D64A" w14:textId="35BD9D6A"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464CBEC1" w14:textId="093EC463"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4800CE60" w14:textId="61FA0C7E"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50BE32E3" w14:textId="2BB304A2"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0DC59059" w14:textId="6F3F6379"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6DD7FB30" w14:textId="11CC3F60"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63A7FEBE" w14:textId="3EE4BA0E"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67C28EAA" w14:textId="2DE7F8F5"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3746A9BE" w14:textId="2CEAB697"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436B8D28" w14:textId="10130A41"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457D2778" w14:textId="6D6007D9"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181A0732" w14:textId="3992CA47"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4F66D9B6" w14:textId="37BB05BE" w:rsidR="002C4FD7" w:rsidRDefault="002C4FD7" w:rsidP="002C4FD7">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p>
    <w:p w14:paraId="1833531B"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C45955">
        <w:rPr>
          <w:rFonts w:ascii="Segoe UI" w:eastAsia="Times New Roman" w:hAnsi="Segoe UI" w:cs="Segoe UI"/>
          <w:b/>
          <w:bCs/>
          <w:color w:val="000000"/>
          <w:sz w:val="36"/>
          <w:szCs w:val="36"/>
        </w:rPr>
        <w:t>ARIMA Models</w:t>
      </w:r>
    </w:p>
    <w:p w14:paraId="0407F0C7" w14:textId="77777777" w:rsidR="00C45955" w:rsidRPr="00C45955" w:rsidRDefault="00C45955" w:rsidP="00C45955">
      <w:pPr>
        <w:numPr>
          <w:ilvl w:val="0"/>
          <w:numId w:val="1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ARIMA</w:t>
      </w:r>
    </w:p>
    <w:p w14:paraId="3FACBE16" w14:textId="77777777" w:rsidR="00C45955" w:rsidRPr="00C45955" w:rsidRDefault="00C45955" w:rsidP="00C45955">
      <w:pPr>
        <w:numPr>
          <w:ilvl w:val="0"/>
          <w:numId w:val="1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Seasonal ARIMA</w:t>
      </w:r>
    </w:p>
    <w:p w14:paraId="610529E2"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Differencing</w:t>
      </w:r>
    </w:p>
    <w:p w14:paraId="1E249F6A"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Differencing is a method of </w:t>
      </w:r>
      <w:r w:rsidRPr="00C45955">
        <w:rPr>
          <w:rFonts w:ascii="Segoe UI" w:eastAsia="Times New Roman" w:hAnsi="Segoe UI" w:cs="Segoe UI"/>
          <w:color w:val="222222"/>
          <w:sz w:val="24"/>
          <w:szCs w:val="24"/>
          <w:u w:val="single"/>
        </w:rPr>
        <w:t>transforming a non-stationary time series to a stationary one</w:t>
      </w:r>
      <w:r w:rsidRPr="00C45955">
        <w:rPr>
          <w:rFonts w:ascii="Segoe UI" w:eastAsia="Times New Roman" w:hAnsi="Segoe UI" w:cs="Segoe UI"/>
          <w:color w:val="222222"/>
          <w:sz w:val="24"/>
          <w:szCs w:val="24"/>
        </w:rPr>
        <w:t xml:space="preserve">. This is </w:t>
      </w:r>
      <w:proofErr w:type="gramStart"/>
      <w:r w:rsidRPr="00C45955">
        <w:rPr>
          <w:rFonts w:ascii="Segoe UI" w:eastAsia="Times New Roman" w:hAnsi="Segoe UI" w:cs="Segoe UI"/>
          <w:color w:val="222222"/>
          <w:sz w:val="24"/>
          <w:szCs w:val="24"/>
        </w:rPr>
        <w:t>an important step</w:t>
      </w:r>
      <w:proofErr w:type="gramEnd"/>
      <w:r w:rsidRPr="00C45955">
        <w:rPr>
          <w:rFonts w:ascii="Segoe UI" w:eastAsia="Times New Roman" w:hAnsi="Segoe UI" w:cs="Segoe UI"/>
          <w:color w:val="222222"/>
          <w:sz w:val="24"/>
          <w:szCs w:val="24"/>
        </w:rPr>
        <w:t xml:space="preserve"> in preparing data to be used in an ARIMA model.</w:t>
      </w:r>
    </w:p>
    <w:p w14:paraId="7E0476F4"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Almost by definition, it may be necessary to examine differenced data when we have seasonality. Seasonality usually causes the series to be nonstationary because the average values at some </w:t>
      </w:r>
      <w:proofErr w:type="gramStart"/>
      <w:r w:rsidRPr="00C45955">
        <w:rPr>
          <w:rFonts w:ascii="Segoe UI" w:eastAsia="Times New Roman" w:hAnsi="Segoe UI" w:cs="Segoe UI"/>
          <w:color w:val="222222"/>
          <w:sz w:val="24"/>
          <w:szCs w:val="24"/>
        </w:rPr>
        <w:t>particular times</w:t>
      </w:r>
      <w:proofErr w:type="gramEnd"/>
      <w:r w:rsidRPr="00C45955">
        <w:rPr>
          <w:rFonts w:ascii="Segoe UI" w:eastAsia="Times New Roman" w:hAnsi="Segoe UI" w:cs="Segoe UI"/>
          <w:color w:val="222222"/>
          <w:sz w:val="24"/>
          <w:szCs w:val="24"/>
        </w:rPr>
        <w:t xml:space="preserve"> within the seasonal span (months, for example) may be different than the average values at other times. For instance, our sales of cooling fans will always be higher in the summer months.</w:t>
      </w:r>
    </w:p>
    <w:p w14:paraId="0C54597E" w14:textId="77777777" w:rsidR="00C45955" w:rsidRPr="00C45955" w:rsidRDefault="00C45955" w:rsidP="00C45955">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Seasonal differencing</w:t>
      </w:r>
    </w:p>
    <w:p w14:paraId="1AF9EB27" w14:textId="77777777" w:rsidR="00C45955" w:rsidRPr="00C45955" w:rsidRDefault="00C45955" w:rsidP="00C45955">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Seasonal differencing is defined as a difference between a value and a value with lag that is a multiple of </w:t>
      </w:r>
      <w:proofErr w:type="spellStart"/>
      <w:r w:rsidRPr="00C45955">
        <w:rPr>
          <w:rFonts w:ascii="Segoe UI" w:eastAsia="Times New Roman" w:hAnsi="Segoe UI" w:cs="Segoe UI"/>
          <w:i/>
          <w:iCs/>
          <w:color w:val="222222"/>
          <w:sz w:val="24"/>
          <w:szCs w:val="24"/>
        </w:rPr>
        <w:t>S</w:t>
      </w:r>
      <w:r w:rsidRPr="00C45955">
        <w:rPr>
          <w:rFonts w:ascii="Segoe UI" w:eastAsia="Times New Roman" w:hAnsi="Segoe UI" w:cs="Segoe UI"/>
          <w:color w:val="222222"/>
          <w:sz w:val="24"/>
          <w:szCs w:val="24"/>
        </w:rPr>
        <w:t>.With</w:t>
      </w:r>
      <w:proofErr w:type="spellEnd"/>
      <w:r w:rsidRPr="00C45955">
        <w:rPr>
          <w:rFonts w:ascii="Segoe UI" w:eastAsia="Times New Roman" w:hAnsi="Segoe UI" w:cs="Segoe UI"/>
          <w:color w:val="222222"/>
          <w:sz w:val="24"/>
          <w:szCs w:val="24"/>
        </w:rPr>
        <w:t> </w:t>
      </w:r>
      <w:r w:rsidRPr="00C45955">
        <w:rPr>
          <w:rFonts w:ascii="Segoe UI" w:eastAsia="Times New Roman" w:hAnsi="Segoe UI" w:cs="Segoe UI"/>
          <w:i/>
          <w:iCs/>
          <w:color w:val="222222"/>
          <w:sz w:val="24"/>
          <w:szCs w:val="24"/>
        </w:rPr>
        <w:t>S</w:t>
      </w:r>
      <w:r w:rsidRPr="00C45955">
        <w:rPr>
          <w:rFonts w:ascii="Segoe UI" w:eastAsia="Times New Roman" w:hAnsi="Segoe UI" w:cs="Segoe UI"/>
          <w:color w:val="222222"/>
          <w:sz w:val="24"/>
          <w:szCs w:val="24"/>
        </w:rPr>
        <w:t> = 12, which may occur with monthly data, a seasonal difference is (1−B12)</w:t>
      </w:r>
      <w:proofErr w:type="spellStart"/>
      <w:r w:rsidRPr="00C45955">
        <w:rPr>
          <w:rFonts w:ascii="Segoe UI" w:eastAsia="Times New Roman" w:hAnsi="Segoe UI" w:cs="Segoe UI"/>
          <w:color w:val="222222"/>
          <w:sz w:val="24"/>
          <w:szCs w:val="24"/>
        </w:rPr>
        <w:t>xt</w:t>
      </w:r>
      <w:proofErr w:type="spellEnd"/>
      <w:r w:rsidRPr="00C45955">
        <w:rPr>
          <w:rFonts w:ascii="Segoe UI" w:eastAsia="Times New Roman" w:hAnsi="Segoe UI" w:cs="Segoe UI"/>
          <w:color w:val="222222"/>
          <w:sz w:val="24"/>
          <w:szCs w:val="24"/>
        </w:rPr>
        <w:t xml:space="preserve">=xt−xt−12.The differences (from the previous year) may be about the same for each month of the year giving us a stationary </w:t>
      </w:r>
      <w:proofErr w:type="spellStart"/>
      <w:r w:rsidRPr="00C45955">
        <w:rPr>
          <w:rFonts w:ascii="Segoe UI" w:eastAsia="Times New Roman" w:hAnsi="Segoe UI" w:cs="Segoe UI"/>
          <w:color w:val="222222"/>
          <w:sz w:val="24"/>
          <w:szCs w:val="24"/>
        </w:rPr>
        <w:t>series.With</w:t>
      </w:r>
      <w:proofErr w:type="spellEnd"/>
      <w:r w:rsidRPr="00C45955">
        <w:rPr>
          <w:rFonts w:ascii="Segoe UI" w:eastAsia="Times New Roman" w:hAnsi="Segoe UI" w:cs="Segoe UI"/>
          <w:color w:val="222222"/>
          <w:sz w:val="24"/>
          <w:szCs w:val="24"/>
        </w:rPr>
        <w:t> </w:t>
      </w:r>
      <w:r w:rsidRPr="00C45955">
        <w:rPr>
          <w:rFonts w:ascii="Segoe UI" w:eastAsia="Times New Roman" w:hAnsi="Segoe UI" w:cs="Segoe UI"/>
          <w:i/>
          <w:iCs/>
          <w:color w:val="222222"/>
          <w:sz w:val="24"/>
          <w:szCs w:val="24"/>
        </w:rPr>
        <w:t>S</w:t>
      </w:r>
      <w:r w:rsidRPr="00C45955">
        <w:rPr>
          <w:rFonts w:ascii="Segoe UI" w:eastAsia="Times New Roman" w:hAnsi="Segoe UI" w:cs="Segoe UI"/>
          <w:color w:val="222222"/>
          <w:sz w:val="24"/>
          <w:szCs w:val="24"/>
        </w:rPr>
        <w:t> = 4, which may occur with quarterly data, a seasonal difference is (1−B4)</w:t>
      </w:r>
      <w:proofErr w:type="spellStart"/>
      <w:r w:rsidRPr="00C45955">
        <w:rPr>
          <w:rFonts w:ascii="Segoe UI" w:eastAsia="Times New Roman" w:hAnsi="Segoe UI" w:cs="Segoe UI"/>
          <w:color w:val="222222"/>
          <w:sz w:val="24"/>
          <w:szCs w:val="24"/>
        </w:rPr>
        <w:t>xt</w:t>
      </w:r>
      <w:proofErr w:type="spellEnd"/>
      <w:r w:rsidRPr="00C45955">
        <w:rPr>
          <w:rFonts w:ascii="Segoe UI" w:eastAsia="Times New Roman" w:hAnsi="Segoe UI" w:cs="Segoe UI"/>
          <w:color w:val="222222"/>
          <w:sz w:val="24"/>
          <w:szCs w:val="24"/>
        </w:rPr>
        <w:t>=xt−xt−4</w:t>
      </w:r>
      <w:r w:rsidRPr="00C45955">
        <w:rPr>
          <w:rFonts w:ascii="Segoe UI" w:eastAsia="Times New Roman" w:hAnsi="Segoe UI" w:cs="Segoe UI"/>
          <w:i/>
          <w:iCs/>
          <w:color w:val="222222"/>
          <w:sz w:val="24"/>
          <w:szCs w:val="24"/>
        </w:rPr>
        <w:t>.</w:t>
      </w:r>
      <w:r w:rsidRPr="00C45955">
        <w:rPr>
          <w:rFonts w:ascii="Segoe UI" w:eastAsia="Times New Roman" w:hAnsi="Segoe UI" w:cs="Segoe UI"/>
          <w:color w:val="222222"/>
          <w:sz w:val="24"/>
          <w:szCs w:val="24"/>
        </w:rPr>
        <w:t xml:space="preserve">Seasonal differencing removes seasonal trend and can also get rid of a seasonal random walk type of </w:t>
      </w:r>
      <w:proofErr w:type="spellStart"/>
      <w:r w:rsidRPr="00C45955">
        <w:rPr>
          <w:rFonts w:ascii="Segoe UI" w:eastAsia="Times New Roman" w:hAnsi="Segoe UI" w:cs="Segoe UI"/>
          <w:color w:val="222222"/>
          <w:sz w:val="24"/>
          <w:szCs w:val="24"/>
        </w:rPr>
        <w:t>nonstationarity</w:t>
      </w:r>
      <w:proofErr w:type="spellEnd"/>
      <w:r w:rsidRPr="00C45955">
        <w:rPr>
          <w:rFonts w:ascii="Segoe UI" w:eastAsia="Times New Roman" w:hAnsi="Segoe UI" w:cs="Segoe UI"/>
          <w:color w:val="222222"/>
          <w:sz w:val="24"/>
          <w:szCs w:val="24"/>
        </w:rPr>
        <w:t>.</w:t>
      </w:r>
    </w:p>
    <w:p w14:paraId="00BEE960" w14:textId="77777777" w:rsidR="00C45955" w:rsidRPr="00C45955" w:rsidRDefault="00C45955" w:rsidP="00C45955">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Non-seasonal differencing</w:t>
      </w:r>
    </w:p>
    <w:p w14:paraId="370BAFD0" w14:textId="77777777" w:rsidR="00C45955" w:rsidRPr="00C45955" w:rsidRDefault="00C45955" w:rsidP="00C45955">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If trend is present in the data, we may also need non-seasonal differencing. Often (not always) a first difference (non-seasonal) will </w:t>
      </w:r>
      <w:r w:rsidRPr="00C45955">
        <w:rPr>
          <w:rFonts w:ascii="Segoe UI" w:eastAsia="Times New Roman" w:hAnsi="Segoe UI" w:cs="Segoe UI"/>
          <w:color w:val="222222"/>
          <w:sz w:val="24"/>
          <w:szCs w:val="24"/>
        </w:rPr>
        <w:lastRenderedPageBreak/>
        <w:t>“detrend” the data. That is, we use (1−</w:t>
      </w:r>
      <w:proofErr w:type="gramStart"/>
      <w:r w:rsidRPr="00C45955">
        <w:rPr>
          <w:rFonts w:ascii="Segoe UI" w:eastAsia="Times New Roman" w:hAnsi="Segoe UI" w:cs="Segoe UI"/>
          <w:color w:val="222222"/>
          <w:sz w:val="24"/>
          <w:szCs w:val="24"/>
        </w:rPr>
        <w:t>B)</w:t>
      </w:r>
      <w:proofErr w:type="spellStart"/>
      <w:r w:rsidRPr="00C45955">
        <w:rPr>
          <w:rFonts w:ascii="Segoe UI" w:eastAsia="Times New Roman" w:hAnsi="Segoe UI" w:cs="Segoe UI"/>
          <w:color w:val="222222"/>
          <w:sz w:val="24"/>
          <w:szCs w:val="24"/>
        </w:rPr>
        <w:t>xt</w:t>
      </w:r>
      <w:proofErr w:type="spellEnd"/>
      <w:proofErr w:type="gramEnd"/>
      <w:r w:rsidRPr="00C45955">
        <w:rPr>
          <w:rFonts w:ascii="Segoe UI" w:eastAsia="Times New Roman" w:hAnsi="Segoe UI" w:cs="Segoe UI"/>
          <w:color w:val="222222"/>
          <w:sz w:val="24"/>
          <w:szCs w:val="24"/>
        </w:rPr>
        <w:t>=xt−xt−1 in the presence of trend.</w:t>
      </w:r>
    </w:p>
    <w:p w14:paraId="56649149" w14:textId="77777777" w:rsidR="00C45955" w:rsidRPr="00C45955" w:rsidRDefault="00C45955" w:rsidP="00C45955">
      <w:pPr>
        <w:numPr>
          <w:ilvl w:val="0"/>
          <w:numId w:val="1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Differencing for Trend and Seasonality</w:t>
      </w:r>
    </w:p>
    <w:p w14:paraId="6B2670D6" w14:textId="77777777" w:rsidR="00C45955" w:rsidRPr="00C45955" w:rsidRDefault="00C45955" w:rsidP="00C45955">
      <w:pPr>
        <w:shd w:val="clear" w:color="auto" w:fill="FFFFFF"/>
        <w:spacing w:before="100" w:beforeAutospacing="1" w:after="100" w:afterAutospacing="1" w:line="240" w:lineRule="auto"/>
        <w:ind w:left="720"/>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When both trend and seasonality are present, we may need to apply both a non-seasonal first difference and a seasonal </w:t>
      </w:r>
      <w:proofErr w:type="spellStart"/>
      <w:r w:rsidRPr="00C45955">
        <w:rPr>
          <w:rFonts w:ascii="Segoe UI" w:eastAsia="Times New Roman" w:hAnsi="Segoe UI" w:cs="Segoe UI"/>
          <w:color w:val="222222"/>
          <w:sz w:val="24"/>
          <w:szCs w:val="24"/>
        </w:rPr>
        <w:t>difference.That</w:t>
      </w:r>
      <w:proofErr w:type="spellEnd"/>
      <w:r w:rsidRPr="00C45955">
        <w:rPr>
          <w:rFonts w:ascii="Segoe UI" w:eastAsia="Times New Roman" w:hAnsi="Segoe UI" w:cs="Segoe UI"/>
          <w:color w:val="222222"/>
          <w:sz w:val="24"/>
          <w:szCs w:val="24"/>
        </w:rPr>
        <w:t xml:space="preserve"> is, we may need to examine the ACF and PACF of (1−B12)(1−B)</w:t>
      </w:r>
      <w:proofErr w:type="spellStart"/>
      <w:r w:rsidRPr="00C45955">
        <w:rPr>
          <w:rFonts w:ascii="Segoe UI" w:eastAsia="Times New Roman" w:hAnsi="Segoe UI" w:cs="Segoe UI"/>
          <w:color w:val="222222"/>
          <w:sz w:val="24"/>
          <w:szCs w:val="24"/>
        </w:rPr>
        <w:t>xt</w:t>
      </w:r>
      <w:proofErr w:type="spellEnd"/>
      <w:r w:rsidRPr="00C45955">
        <w:rPr>
          <w:rFonts w:ascii="Segoe UI" w:eastAsia="Times New Roman" w:hAnsi="Segoe UI" w:cs="Segoe UI"/>
          <w:color w:val="222222"/>
          <w:sz w:val="24"/>
          <w:szCs w:val="24"/>
        </w:rPr>
        <w:t xml:space="preserve">=(xt−xt−1)−(xt−12−xt−13).Removing trend doesn’t mean that we have removed the dependency. We may have removed the mean, </w:t>
      </w:r>
      <w:proofErr w:type="spellStart"/>
      <w:r w:rsidRPr="00C45955">
        <w:rPr>
          <w:rFonts w:ascii="Segoe UI" w:eastAsia="Times New Roman" w:hAnsi="Segoe UI" w:cs="Segoe UI"/>
          <w:color w:val="222222"/>
          <w:sz w:val="24"/>
          <w:szCs w:val="24"/>
        </w:rPr>
        <w:t>μt</w:t>
      </w:r>
      <w:proofErr w:type="spellEnd"/>
      <w:r w:rsidRPr="00C45955">
        <w:rPr>
          <w:rFonts w:ascii="Segoe UI" w:eastAsia="Times New Roman" w:hAnsi="Segoe UI" w:cs="Segoe UI"/>
          <w:color w:val="222222"/>
          <w:sz w:val="24"/>
          <w:szCs w:val="24"/>
        </w:rPr>
        <w:t>, part of which may include a periodic component. In some ways we are breaking the dependency down into recent things that have happened and long-range things that have happened.</w:t>
      </w:r>
    </w:p>
    <w:p w14:paraId="3CC3C158" w14:textId="77777777" w:rsidR="00C45955" w:rsidRPr="00C45955" w:rsidRDefault="00C45955" w:rsidP="00C45955">
      <w:p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Differencing and the </w:t>
      </w:r>
      <w:r w:rsidRPr="00C45955">
        <w:rPr>
          <w:rFonts w:ascii="MJXc-TeX-math-Iw" w:eastAsia="Times New Roman" w:hAnsi="MJXc-TeX-math-Iw" w:cs="Segoe UI"/>
          <w:color w:val="222222"/>
          <w:sz w:val="27"/>
          <w:szCs w:val="27"/>
          <w:bdr w:val="none" w:sz="0" w:space="0" w:color="auto" w:frame="1"/>
        </w:rPr>
        <w:t>I</w:t>
      </w:r>
      <w:r w:rsidRPr="00C45955">
        <w:rPr>
          <w:rFonts w:ascii="Segoe UI" w:eastAsia="Times New Roman" w:hAnsi="Segoe UI" w:cs="Segoe UI"/>
          <w:color w:val="222222"/>
          <w:sz w:val="27"/>
          <w:szCs w:val="27"/>
          <w:bdr w:val="none" w:sz="0" w:space="0" w:color="auto" w:frame="1"/>
        </w:rPr>
        <w:t>I</w:t>
      </w:r>
      <w:r w:rsidRPr="00C45955">
        <w:rPr>
          <w:rFonts w:ascii="Segoe UI" w:eastAsia="Times New Roman" w:hAnsi="Segoe UI" w:cs="Segoe UI"/>
          <w:b/>
          <w:bCs/>
          <w:color w:val="222222"/>
          <w:sz w:val="24"/>
          <w:szCs w:val="24"/>
        </w:rPr>
        <w:t> Term of ARIMA</w:t>
      </w:r>
    </w:p>
    <w:p w14:paraId="3CDD33B2"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 </w:t>
      </w:r>
      <w:r w:rsidRPr="00C45955">
        <w:rPr>
          <w:rFonts w:ascii="Segoe UI" w:eastAsia="Times New Roman" w:hAnsi="Segoe UI" w:cs="Segoe UI"/>
          <w:color w:val="222222"/>
          <w:sz w:val="24"/>
          <w:szCs w:val="24"/>
          <w:u w:val="single"/>
        </w:rPr>
        <w:t>number of times</w:t>
      </w:r>
      <w:r w:rsidRPr="00C45955">
        <w:rPr>
          <w:rFonts w:ascii="Segoe UI" w:eastAsia="Times New Roman" w:hAnsi="Segoe UI" w:cs="Segoe UI"/>
          <w:color w:val="222222"/>
          <w:sz w:val="24"/>
          <w:szCs w:val="24"/>
        </w:rPr>
        <w:t> of differencing needed to render the series stationary will be the differenced </w:t>
      </w:r>
      <w:r w:rsidRPr="00C45955">
        <w:rPr>
          <w:rFonts w:ascii="Consolas" w:eastAsia="Times New Roman" w:hAnsi="Consolas" w:cs="Courier New"/>
          <w:color w:val="222222"/>
          <w:sz w:val="20"/>
          <w:szCs w:val="20"/>
        </w:rPr>
        <w:t>I(d)</w:t>
      </w:r>
      <w:r w:rsidRPr="00C45955">
        <w:rPr>
          <w:rFonts w:ascii="Segoe UI" w:eastAsia="Times New Roman" w:hAnsi="Segoe UI" w:cs="Segoe UI"/>
          <w:color w:val="222222"/>
          <w:sz w:val="24"/>
          <w:szCs w:val="24"/>
        </w:rPr>
        <w:t> term in our ARIMA model.</w:t>
      </w:r>
    </w:p>
    <w:p w14:paraId="0D150EA1"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The best way to determine </w:t>
      </w:r>
      <w:proofErr w:type="gramStart"/>
      <w:r w:rsidRPr="00C45955">
        <w:rPr>
          <w:rFonts w:ascii="Segoe UI" w:eastAsia="Times New Roman" w:hAnsi="Segoe UI" w:cs="Segoe UI"/>
          <w:color w:val="222222"/>
          <w:sz w:val="24"/>
          <w:szCs w:val="24"/>
        </w:rPr>
        <w:t>whether or not</w:t>
      </w:r>
      <w:proofErr w:type="gramEnd"/>
      <w:r w:rsidRPr="00C45955">
        <w:rPr>
          <w:rFonts w:ascii="Segoe UI" w:eastAsia="Times New Roman" w:hAnsi="Segoe UI" w:cs="Segoe UI"/>
          <w:color w:val="222222"/>
          <w:sz w:val="24"/>
          <w:szCs w:val="24"/>
        </w:rPr>
        <w:t xml:space="preserve"> the series is sufficiently differenced is to </w:t>
      </w:r>
      <w:r w:rsidRPr="00C45955">
        <w:rPr>
          <w:rFonts w:ascii="Segoe UI" w:eastAsia="Times New Roman" w:hAnsi="Segoe UI" w:cs="Segoe UI"/>
          <w:b/>
          <w:bCs/>
          <w:color w:val="222222"/>
          <w:sz w:val="24"/>
          <w:szCs w:val="24"/>
        </w:rPr>
        <w:t>plot the differenced series and check to see if there is a constant mean and variance</w:t>
      </w:r>
      <w:r w:rsidRPr="00C45955">
        <w:rPr>
          <w:rFonts w:ascii="Segoe UI" w:eastAsia="Times New Roman" w:hAnsi="Segoe UI" w:cs="Segoe UI"/>
          <w:color w:val="222222"/>
          <w:sz w:val="24"/>
          <w:szCs w:val="24"/>
        </w:rPr>
        <w:t>.</w:t>
      </w:r>
    </w:p>
    <w:p w14:paraId="7BDEFD98"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ARIMA</w:t>
      </w:r>
    </w:p>
    <w:p w14:paraId="34B39885" w14:textId="77777777" w:rsidR="00C45955" w:rsidRPr="00C45955" w:rsidRDefault="00C45955" w:rsidP="00C45955">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Consolas" w:eastAsia="Times New Roman" w:hAnsi="Consolas" w:cs="Courier New"/>
          <w:color w:val="222222"/>
          <w:sz w:val="20"/>
          <w:szCs w:val="20"/>
        </w:rPr>
        <w:t>AR(p</w:t>
      </w:r>
      <w:proofErr w:type="gramStart"/>
      <w:r w:rsidRPr="00C45955">
        <w:rPr>
          <w:rFonts w:ascii="Consolas" w:eastAsia="Times New Roman" w:hAnsi="Consolas" w:cs="Courier New"/>
          <w:color w:val="222222"/>
          <w:sz w:val="20"/>
          <w:szCs w:val="20"/>
        </w:rPr>
        <w:t>)</w:t>
      </w:r>
      <w:r w:rsidRPr="00C45955">
        <w:rPr>
          <w:rFonts w:ascii="Segoe UI" w:eastAsia="Times New Roman" w:hAnsi="Segoe UI" w:cs="Segoe UI"/>
          <w:color w:val="222222"/>
          <w:sz w:val="24"/>
          <w:szCs w:val="24"/>
        </w:rPr>
        <w:t> :</w:t>
      </w:r>
      <w:proofErr w:type="gramEnd"/>
      <w:r w:rsidRPr="00C45955">
        <w:rPr>
          <w:rFonts w:ascii="Segoe UI" w:eastAsia="Times New Roman" w:hAnsi="Segoe UI" w:cs="Segoe UI"/>
          <w:color w:val="222222"/>
          <w:sz w:val="24"/>
          <w:szCs w:val="24"/>
        </w:rPr>
        <w:t xml:space="preserve"> number of periods of the time series used in the calculation</w:t>
      </w:r>
    </w:p>
    <w:p w14:paraId="68EEFA29" w14:textId="77777777" w:rsidR="00C45955" w:rsidRPr="00C45955" w:rsidRDefault="00C45955" w:rsidP="00C45955">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Consolas" w:eastAsia="Times New Roman" w:hAnsi="Consolas" w:cs="Courier New"/>
          <w:color w:val="222222"/>
          <w:sz w:val="20"/>
          <w:szCs w:val="20"/>
        </w:rPr>
        <w:t>I(d</w:t>
      </w:r>
      <w:proofErr w:type="gramStart"/>
      <w:r w:rsidRPr="00C45955">
        <w:rPr>
          <w:rFonts w:ascii="Consolas" w:eastAsia="Times New Roman" w:hAnsi="Consolas" w:cs="Courier New"/>
          <w:color w:val="222222"/>
          <w:sz w:val="20"/>
          <w:szCs w:val="20"/>
        </w:rPr>
        <w:t>)</w:t>
      </w:r>
      <w:r w:rsidRPr="00C45955">
        <w:rPr>
          <w:rFonts w:ascii="Segoe UI" w:eastAsia="Times New Roman" w:hAnsi="Segoe UI" w:cs="Segoe UI"/>
          <w:color w:val="222222"/>
          <w:sz w:val="24"/>
          <w:szCs w:val="24"/>
        </w:rPr>
        <w:t> :</w:t>
      </w:r>
      <w:proofErr w:type="gramEnd"/>
      <w:r w:rsidRPr="00C45955">
        <w:rPr>
          <w:rFonts w:ascii="Segoe UI" w:eastAsia="Times New Roman" w:hAnsi="Segoe UI" w:cs="Segoe UI"/>
          <w:color w:val="222222"/>
          <w:sz w:val="24"/>
          <w:szCs w:val="24"/>
        </w:rPr>
        <w:t xml:space="preserve"> process used to transform a time series into a stationary one</w:t>
      </w:r>
    </w:p>
    <w:p w14:paraId="32FFDA8D" w14:textId="77777777" w:rsidR="00C45955" w:rsidRPr="00C45955" w:rsidRDefault="00C45955" w:rsidP="00C45955">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Consolas" w:eastAsia="Times New Roman" w:hAnsi="Consolas" w:cs="Courier New"/>
          <w:color w:val="222222"/>
          <w:sz w:val="20"/>
          <w:szCs w:val="20"/>
        </w:rPr>
        <w:t>MA(q</w:t>
      </w:r>
      <w:proofErr w:type="gramStart"/>
      <w:r w:rsidRPr="00C45955">
        <w:rPr>
          <w:rFonts w:ascii="Consolas" w:eastAsia="Times New Roman" w:hAnsi="Consolas" w:cs="Courier New"/>
          <w:color w:val="222222"/>
          <w:sz w:val="20"/>
          <w:szCs w:val="20"/>
        </w:rPr>
        <w:t>)</w:t>
      </w:r>
      <w:r w:rsidRPr="00C45955">
        <w:rPr>
          <w:rFonts w:ascii="Segoe UI" w:eastAsia="Times New Roman" w:hAnsi="Segoe UI" w:cs="Segoe UI"/>
          <w:color w:val="222222"/>
          <w:sz w:val="24"/>
          <w:szCs w:val="24"/>
        </w:rPr>
        <w:t> :</w:t>
      </w:r>
      <w:proofErr w:type="gramEnd"/>
      <w:r w:rsidRPr="00C45955">
        <w:rPr>
          <w:rFonts w:ascii="Segoe UI" w:eastAsia="Times New Roman" w:hAnsi="Segoe UI" w:cs="Segoe UI"/>
          <w:color w:val="222222"/>
          <w:sz w:val="24"/>
          <w:szCs w:val="24"/>
        </w:rPr>
        <w:t xml:space="preserve"> lags of error component</w:t>
      </w:r>
    </w:p>
    <w:p w14:paraId="1C701D08"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Autocorrelation</w:t>
      </w:r>
    </w:p>
    <w:p w14:paraId="14166C2A"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Autocorrelation is “How correlated a time series is with its past values”</w:t>
      </w:r>
    </w:p>
    <w:p w14:paraId="3B4039D6"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Autocorrelation Plot / Correlogram</w:t>
      </w:r>
    </w:p>
    <w:p w14:paraId="29F79186"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This is used to see the correlation between the points up to and including our lag unit</w:t>
      </w:r>
    </w:p>
    <w:p w14:paraId="19967FCC"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Partial Autocorrelation</w:t>
      </w:r>
    </w:p>
    <w:p w14:paraId="3DB17ED7"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Partial Autocorrelation is “The correlation between 2 variables controlling for the values of another set of variables”</w:t>
      </w:r>
    </w:p>
    <w:p w14:paraId="5D5BCDC1"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How to choose </w:t>
      </w:r>
      <w:r w:rsidRPr="00C45955">
        <w:rPr>
          <w:rFonts w:ascii="Consolas" w:eastAsia="Times New Roman" w:hAnsi="Consolas" w:cs="Courier New"/>
          <w:b/>
          <w:bCs/>
          <w:color w:val="222222"/>
          <w:sz w:val="20"/>
          <w:szCs w:val="20"/>
        </w:rPr>
        <w:t>AR</w:t>
      </w:r>
      <w:r w:rsidRPr="00C45955">
        <w:rPr>
          <w:rFonts w:ascii="Segoe UI" w:eastAsia="Times New Roman" w:hAnsi="Segoe UI" w:cs="Segoe UI"/>
          <w:b/>
          <w:bCs/>
          <w:color w:val="222222"/>
          <w:sz w:val="24"/>
          <w:szCs w:val="24"/>
        </w:rPr>
        <w:t> or </w:t>
      </w:r>
      <w:r w:rsidRPr="00C45955">
        <w:rPr>
          <w:rFonts w:ascii="Consolas" w:eastAsia="Times New Roman" w:hAnsi="Consolas" w:cs="Courier New"/>
          <w:b/>
          <w:bCs/>
          <w:color w:val="222222"/>
          <w:sz w:val="20"/>
          <w:szCs w:val="20"/>
        </w:rPr>
        <w:t>MA</w:t>
      </w:r>
      <w:r w:rsidRPr="00C45955">
        <w:rPr>
          <w:rFonts w:ascii="Segoe UI" w:eastAsia="Times New Roman" w:hAnsi="Segoe UI" w:cs="Segoe UI"/>
          <w:b/>
          <w:bCs/>
          <w:color w:val="222222"/>
          <w:sz w:val="24"/>
          <w:szCs w:val="24"/>
        </w:rPr>
        <w:t> Models?</w:t>
      </w:r>
    </w:p>
    <w:p w14:paraId="25F1422D" w14:textId="4BB530BB" w:rsidR="00C45955" w:rsidRPr="00C45955" w:rsidRDefault="00C45955" w:rsidP="00FA747E">
      <w:pPr>
        <w:shd w:val="clear" w:color="auto" w:fill="FFFFFF"/>
        <w:spacing w:before="100" w:beforeAutospacing="1" w:after="100" w:afterAutospacing="1" w:line="240" w:lineRule="auto"/>
        <w:jc w:val="center"/>
        <w:rPr>
          <w:rFonts w:ascii="Segoe UI" w:eastAsia="Times New Roman" w:hAnsi="Segoe UI" w:cs="Segoe UI"/>
          <w:color w:val="222222"/>
          <w:sz w:val="24"/>
          <w:szCs w:val="24"/>
        </w:rPr>
      </w:pPr>
      <w:r w:rsidRPr="00C45955">
        <w:rPr>
          <w:rFonts w:ascii="Segoe UI" w:eastAsia="Times New Roman" w:hAnsi="Segoe UI" w:cs="Segoe UI"/>
          <w:noProof/>
          <w:color w:val="222222"/>
          <w:sz w:val="24"/>
          <w:szCs w:val="24"/>
        </w:rPr>
        <w:drawing>
          <wp:inline distT="0" distB="0" distL="0" distR="0" wp14:anchorId="1CABF9CD" wp14:editId="10674C3E">
            <wp:extent cx="3581400" cy="1826348"/>
            <wp:effectExtent l="0" t="0" r="0" b="2540"/>
            <wp:docPr id="3" name="Picture 3" descr="model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selec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85204" cy="1828288"/>
                    </a:xfrm>
                    <a:prstGeom prst="rect">
                      <a:avLst/>
                    </a:prstGeom>
                    <a:noFill/>
                    <a:ln>
                      <a:noFill/>
                    </a:ln>
                  </pic:spPr>
                </pic:pic>
              </a:graphicData>
            </a:graphic>
          </wp:inline>
        </w:drawing>
      </w:r>
    </w:p>
    <w:p w14:paraId="338482C1" w14:textId="77777777" w:rsidR="00C45955" w:rsidRPr="00C45955" w:rsidRDefault="00C45955" w:rsidP="00C45955">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rPr>
      </w:pPr>
      <w:r w:rsidRPr="00C45955">
        <w:rPr>
          <w:rFonts w:ascii="Segoe UI" w:eastAsia="Times New Roman" w:hAnsi="Segoe UI" w:cs="Segoe UI"/>
          <w:b/>
          <w:bCs/>
          <w:color w:val="222222"/>
          <w:sz w:val="24"/>
          <w:szCs w:val="24"/>
        </w:rPr>
        <w:t>Steps to build an ARIMA Model</w:t>
      </w:r>
    </w:p>
    <w:p w14:paraId="7D98E7BF"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1 - Check stationarity:</w:t>
      </w:r>
      <w:r w:rsidRPr="00C45955">
        <w:rPr>
          <w:rFonts w:ascii="Segoe UI" w:eastAsia="Times New Roman" w:hAnsi="Segoe UI" w:cs="Segoe UI"/>
          <w:color w:val="222222"/>
          <w:sz w:val="24"/>
          <w:szCs w:val="24"/>
        </w:rPr>
        <w:t> If a time series has a trend or seasonality component, it must be made stationary before we can use ARIMA to forecast. Use the </w:t>
      </w:r>
      <w:r w:rsidRPr="00C45955">
        <w:rPr>
          <w:rFonts w:ascii="Segoe UI" w:eastAsia="Times New Roman" w:hAnsi="Segoe UI" w:cs="Segoe UI"/>
          <w:color w:val="222222"/>
          <w:sz w:val="24"/>
          <w:szCs w:val="24"/>
          <w:u w:val="single"/>
        </w:rPr>
        <w:t>TS Plot</w:t>
      </w:r>
      <w:r w:rsidRPr="00C45955">
        <w:rPr>
          <w:rFonts w:ascii="Segoe UI" w:eastAsia="Times New Roman" w:hAnsi="Segoe UI" w:cs="Segoe UI"/>
          <w:color w:val="222222"/>
          <w:sz w:val="24"/>
          <w:szCs w:val="24"/>
        </w:rPr>
        <w:t> tool to see if the time series is stationary.</w:t>
      </w:r>
    </w:p>
    <w:p w14:paraId="6DFF8F15"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2 - Difference:</w:t>
      </w:r>
      <w:r w:rsidRPr="00C45955">
        <w:rPr>
          <w:rFonts w:ascii="Segoe UI" w:eastAsia="Times New Roman" w:hAnsi="Segoe UI" w:cs="Segoe UI"/>
          <w:color w:val="222222"/>
          <w:sz w:val="24"/>
          <w:szCs w:val="24"/>
        </w:rPr>
        <w:t xml:space="preserve"> If the time series is not stationary, it needs to be </w:t>
      </w:r>
      <w:proofErr w:type="spellStart"/>
      <w:r w:rsidRPr="00C45955">
        <w:rPr>
          <w:rFonts w:ascii="Segoe UI" w:eastAsia="Times New Roman" w:hAnsi="Segoe UI" w:cs="Segoe UI"/>
          <w:color w:val="222222"/>
          <w:sz w:val="24"/>
          <w:szCs w:val="24"/>
        </w:rPr>
        <w:t>stationarized</w:t>
      </w:r>
      <w:proofErr w:type="spellEnd"/>
      <w:r w:rsidRPr="00C45955">
        <w:rPr>
          <w:rFonts w:ascii="Segoe UI" w:eastAsia="Times New Roman" w:hAnsi="Segoe UI" w:cs="Segoe UI"/>
          <w:color w:val="222222"/>
          <w:sz w:val="24"/>
          <w:szCs w:val="24"/>
        </w:rPr>
        <w:t xml:space="preserve"> through differencing. Take the first difference, then check for stationarity. Take as many differences as it takes. Make sure you check seasonal differencing as well.</w:t>
      </w:r>
    </w:p>
    <w:p w14:paraId="00210CD9"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3 - Filter out a validation sample:</w:t>
      </w:r>
      <w:r w:rsidRPr="00C45955">
        <w:rPr>
          <w:rFonts w:ascii="Segoe UI" w:eastAsia="Times New Roman" w:hAnsi="Segoe UI" w:cs="Segoe UI"/>
          <w:color w:val="222222"/>
          <w:sz w:val="24"/>
          <w:szCs w:val="24"/>
        </w:rPr>
        <w:t> This will be used to validate how accurate our model is. Use the last 6 periods as the validation sample.</w:t>
      </w:r>
    </w:p>
    <w:p w14:paraId="0EF689D2"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4 - Select AR and MA terms:</w:t>
      </w:r>
      <w:r w:rsidRPr="00C45955">
        <w:rPr>
          <w:rFonts w:ascii="Segoe UI" w:eastAsia="Times New Roman" w:hAnsi="Segoe UI" w:cs="Segoe UI"/>
          <w:color w:val="222222"/>
          <w:sz w:val="24"/>
          <w:szCs w:val="24"/>
        </w:rPr>
        <w:t> Use the ACF and PACF to decide whether to include an AR term(s), MA term(s), or both.</w:t>
      </w:r>
    </w:p>
    <w:p w14:paraId="2311FE7B"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5 - Build the model:</w:t>
      </w:r>
      <w:r w:rsidRPr="00C45955">
        <w:rPr>
          <w:rFonts w:ascii="Segoe UI" w:eastAsia="Times New Roman" w:hAnsi="Segoe UI" w:cs="Segoe UI"/>
          <w:color w:val="222222"/>
          <w:sz w:val="24"/>
          <w:szCs w:val="24"/>
        </w:rPr>
        <w:t> Build the model and set the number of periods to forecast to 6.</w:t>
      </w:r>
    </w:p>
    <w:p w14:paraId="045C7794" w14:textId="77777777" w:rsidR="00C45955" w:rsidRPr="00C45955" w:rsidRDefault="00C45955" w:rsidP="00C45955">
      <w:pPr>
        <w:numPr>
          <w:ilvl w:val="0"/>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Step 6 - Validate model:</w:t>
      </w:r>
      <w:r w:rsidRPr="00C45955">
        <w:rPr>
          <w:rFonts w:ascii="Segoe UI" w:eastAsia="Times New Roman" w:hAnsi="Segoe UI" w:cs="Segoe UI"/>
          <w:color w:val="222222"/>
          <w:sz w:val="24"/>
          <w:szCs w:val="24"/>
        </w:rPr>
        <w:t> Compare the predicted values to the actuals in the validation sample.</w:t>
      </w:r>
    </w:p>
    <w:p w14:paraId="6A642BF9"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Seasonal ARIMA</w:t>
      </w:r>
    </w:p>
    <w:p w14:paraId="1FF7ED0A" w14:textId="77777777" w:rsidR="00C45955" w:rsidRPr="00C45955" w:rsidRDefault="00C45955" w:rsidP="00C45955">
      <w:p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The seasonal ARIMA model incorporates both non-seasonal and seasonal factors in a multiplicative model. One shorthand notation for the model is </w:t>
      </w:r>
      <w:r w:rsidRPr="00C45955">
        <w:rPr>
          <w:rFonts w:ascii="MJXc-TeX-main-Rw" w:eastAsia="Times New Roman" w:hAnsi="MJXc-TeX-main-Rw" w:cs="Segoe UI"/>
          <w:color w:val="222222"/>
          <w:sz w:val="27"/>
          <w:szCs w:val="27"/>
          <w:bdr w:val="none" w:sz="0" w:space="0" w:color="auto" w:frame="1"/>
        </w:rPr>
        <w:t>ARIMA(</w:t>
      </w:r>
      <w:proofErr w:type="spellStart"/>
      <w:proofErr w:type="gramStart"/>
      <w:r w:rsidRPr="00C45955">
        <w:rPr>
          <w:rFonts w:ascii="MJXc-TeX-math-Iw" w:eastAsia="Times New Roman" w:hAnsi="MJXc-TeX-math-Iw" w:cs="Segoe UI"/>
          <w:color w:val="222222"/>
          <w:sz w:val="27"/>
          <w:szCs w:val="27"/>
          <w:bdr w:val="none" w:sz="0" w:space="0" w:color="auto" w:frame="1"/>
        </w:rPr>
        <w:t>p</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d</w:t>
      </w:r>
      <w:proofErr w:type="gramEnd"/>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q</w:t>
      </w:r>
      <w:proofErr w:type="spellEnd"/>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P</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D</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Q</w:t>
      </w:r>
      <w:r w:rsidRPr="00C45955">
        <w:rPr>
          <w:rFonts w:ascii="MJXc-TeX-main-Rw" w:eastAsia="Times New Roman" w:hAnsi="MJXc-TeX-main-Rw" w:cs="Segoe UI"/>
          <w:color w:val="222222"/>
          <w:sz w:val="27"/>
          <w:szCs w:val="27"/>
          <w:bdr w:val="none" w:sz="0" w:space="0" w:color="auto" w:frame="1"/>
        </w:rPr>
        <w:t>)</w:t>
      </w:r>
      <w:r w:rsidRPr="00C45955">
        <w:rPr>
          <w:rFonts w:ascii="MJXc-TeX-math-Iw" w:eastAsia="Times New Roman" w:hAnsi="MJXc-TeX-math-Iw" w:cs="Segoe UI"/>
          <w:color w:val="222222"/>
          <w:sz w:val="27"/>
          <w:szCs w:val="27"/>
          <w:bdr w:val="none" w:sz="0" w:space="0" w:color="auto" w:frame="1"/>
        </w:rPr>
        <w:t>S</w:t>
      </w:r>
      <w:r w:rsidRPr="00C45955">
        <w:rPr>
          <w:rFonts w:ascii="Segoe UI" w:eastAsia="Times New Roman" w:hAnsi="Segoe UI" w:cs="Segoe UI"/>
          <w:color w:val="222222"/>
          <w:sz w:val="27"/>
          <w:szCs w:val="27"/>
          <w:bdr w:val="none" w:sz="0" w:space="0" w:color="auto" w:frame="1"/>
        </w:rPr>
        <w:t>ARIMA(</w:t>
      </w:r>
      <w:proofErr w:type="spellStart"/>
      <w:r w:rsidRPr="00C45955">
        <w:rPr>
          <w:rFonts w:ascii="Segoe UI" w:eastAsia="Times New Roman" w:hAnsi="Segoe UI" w:cs="Segoe UI"/>
          <w:color w:val="222222"/>
          <w:sz w:val="27"/>
          <w:szCs w:val="27"/>
          <w:bdr w:val="none" w:sz="0" w:space="0" w:color="auto" w:frame="1"/>
        </w:rPr>
        <w:t>p,d,q</w:t>
      </w:r>
      <w:proofErr w:type="spellEnd"/>
      <w:r w:rsidRPr="00C45955">
        <w:rPr>
          <w:rFonts w:ascii="Segoe UI" w:eastAsia="Times New Roman" w:hAnsi="Segoe UI" w:cs="Segoe UI"/>
          <w:color w:val="222222"/>
          <w:sz w:val="27"/>
          <w:szCs w:val="27"/>
          <w:bdr w:val="none" w:sz="0" w:space="0" w:color="auto" w:frame="1"/>
        </w:rPr>
        <w:t>)×(P,D,Q)S</w:t>
      </w:r>
      <w:r w:rsidRPr="00C45955">
        <w:rPr>
          <w:rFonts w:ascii="Segoe UI" w:eastAsia="Times New Roman" w:hAnsi="Segoe UI" w:cs="Segoe UI"/>
          <w:color w:val="222222"/>
          <w:sz w:val="24"/>
          <w:szCs w:val="24"/>
        </w:rPr>
        <w:t> with</w:t>
      </w:r>
    </w:p>
    <w:p w14:paraId="054D5C99"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th-Iw" w:eastAsia="Times New Roman" w:hAnsi="MJXc-TeX-math-Iw" w:cs="Segoe UI"/>
          <w:color w:val="222222"/>
          <w:sz w:val="27"/>
          <w:szCs w:val="27"/>
          <w:bdr w:val="none" w:sz="0" w:space="0" w:color="auto" w:frame="1"/>
        </w:rPr>
        <w:t>p</w:t>
      </w:r>
      <w:r w:rsidRPr="00C45955">
        <w:rPr>
          <w:rFonts w:ascii="Segoe UI" w:eastAsia="Times New Roman" w:hAnsi="Segoe UI" w:cs="Segoe UI"/>
          <w:color w:val="222222"/>
          <w:sz w:val="27"/>
          <w:szCs w:val="27"/>
          <w:bdr w:val="none" w:sz="0" w:space="0" w:color="auto" w:frame="1"/>
        </w:rPr>
        <w:t>p</w:t>
      </w:r>
      <w:r w:rsidRPr="00C45955">
        <w:rPr>
          <w:rFonts w:ascii="Segoe UI" w:eastAsia="Times New Roman" w:hAnsi="Segoe UI" w:cs="Segoe UI"/>
          <w:color w:val="222222"/>
          <w:sz w:val="24"/>
          <w:szCs w:val="24"/>
        </w:rPr>
        <w:t> = non-seasonal AR order,</w:t>
      </w:r>
    </w:p>
    <w:p w14:paraId="03E60365"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th-Iw" w:eastAsia="Times New Roman" w:hAnsi="MJXc-TeX-math-Iw" w:cs="Segoe UI"/>
          <w:color w:val="222222"/>
          <w:sz w:val="27"/>
          <w:szCs w:val="27"/>
          <w:bdr w:val="none" w:sz="0" w:space="0" w:color="auto" w:frame="1"/>
        </w:rPr>
        <w:lastRenderedPageBreak/>
        <w:t>d</w:t>
      </w:r>
      <w:r w:rsidRPr="00C45955">
        <w:rPr>
          <w:rFonts w:ascii="Segoe UI" w:eastAsia="Times New Roman" w:hAnsi="Segoe UI" w:cs="Segoe UI"/>
          <w:color w:val="222222"/>
          <w:sz w:val="27"/>
          <w:szCs w:val="27"/>
          <w:bdr w:val="none" w:sz="0" w:space="0" w:color="auto" w:frame="1"/>
        </w:rPr>
        <w:t>d</w:t>
      </w:r>
      <w:r w:rsidRPr="00C45955">
        <w:rPr>
          <w:rFonts w:ascii="Segoe UI" w:eastAsia="Times New Roman" w:hAnsi="Segoe UI" w:cs="Segoe UI"/>
          <w:color w:val="222222"/>
          <w:sz w:val="24"/>
          <w:szCs w:val="24"/>
        </w:rPr>
        <w:t> = non-seasonal differencing,</w:t>
      </w:r>
    </w:p>
    <w:p w14:paraId="2A1CFACE"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proofErr w:type="spellStart"/>
      <w:r w:rsidRPr="00C45955">
        <w:rPr>
          <w:rFonts w:ascii="MJXc-TeX-math-Iw" w:eastAsia="Times New Roman" w:hAnsi="MJXc-TeX-math-Iw" w:cs="Segoe UI"/>
          <w:color w:val="222222"/>
          <w:sz w:val="27"/>
          <w:szCs w:val="27"/>
          <w:bdr w:val="none" w:sz="0" w:space="0" w:color="auto" w:frame="1"/>
        </w:rPr>
        <w:t>q</w:t>
      </w:r>
      <w:r w:rsidRPr="00C45955">
        <w:rPr>
          <w:rFonts w:ascii="Segoe UI" w:eastAsia="Times New Roman" w:hAnsi="Segoe UI" w:cs="Segoe UI"/>
          <w:color w:val="222222"/>
          <w:sz w:val="27"/>
          <w:szCs w:val="27"/>
          <w:bdr w:val="none" w:sz="0" w:space="0" w:color="auto" w:frame="1"/>
        </w:rPr>
        <w:t>q</w:t>
      </w:r>
      <w:proofErr w:type="spellEnd"/>
      <w:r w:rsidRPr="00C45955">
        <w:rPr>
          <w:rFonts w:ascii="Segoe UI" w:eastAsia="Times New Roman" w:hAnsi="Segoe UI" w:cs="Segoe UI"/>
          <w:color w:val="222222"/>
          <w:sz w:val="24"/>
          <w:szCs w:val="24"/>
        </w:rPr>
        <w:t> = non-seasonal MA order,</w:t>
      </w:r>
    </w:p>
    <w:p w14:paraId="34CE84C2"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th-Iw" w:eastAsia="Times New Roman" w:hAnsi="MJXc-TeX-math-Iw" w:cs="Segoe UI"/>
          <w:color w:val="222222"/>
          <w:sz w:val="27"/>
          <w:szCs w:val="27"/>
          <w:bdr w:val="none" w:sz="0" w:space="0" w:color="auto" w:frame="1"/>
        </w:rPr>
        <w:t>P</w:t>
      </w:r>
      <w:r w:rsidRPr="00C45955">
        <w:rPr>
          <w:rFonts w:ascii="Segoe UI" w:eastAsia="Times New Roman" w:hAnsi="Segoe UI" w:cs="Segoe UI"/>
          <w:color w:val="222222"/>
          <w:sz w:val="27"/>
          <w:szCs w:val="27"/>
          <w:bdr w:val="none" w:sz="0" w:space="0" w:color="auto" w:frame="1"/>
        </w:rPr>
        <w:t>P</w:t>
      </w:r>
      <w:r w:rsidRPr="00C45955">
        <w:rPr>
          <w:rFonts w:ascii="Segoe UI" w:eastAsia="Times New Roman" w:hAnsi="Segoe UI" w:cs="Segoe UI"/>
          <w:color w:val="222222"/>
          <w:sz w:val="24"/>
          <w:szCs w:val="24"/>
        </w:rPr>
        <w:t> = seasonal AR order,</w:t>
      </w:r>
    </w:p>
    <w:p w14:paraId="71C7CABC"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th-Iw" w:eastAsia="Times New Roman" w:hAnsi="MJXc-TeX-math-Iw" w:cs="Segoe UI"/>
          <w:color w:val="222222"/>
          <w:sz w:val="27"/>
          <w:szCs w:val="27"/>
          <w:bdr w:val="none" w:sz="0" w:space="0" w:color="auto" w:frame="1"/>
        </w:rPr>
        <w:t>D</w:t>
      </w:r>
      <w:r w:rsidRPr="00C45955">
        <w:rPr>
          <w:rFonts w:ascii="Segoe UI" w:eastAsia="Times New Roman" w:hAnsi="Segoe UI" w:cs="Segoe UI"/>
          <w:color w:val="222222"/>
          <w:sz w:val="27"/>
          <w:szCs w:val="27"/>
          <w:bdr w:val="none" w:sz="0" w:space="0" w:color="auto" w:frame="1"/>
        </w:rPr>
        <w:t>D</w:t>
      </w:r>
      <w:r w:rsidRPr="00C45955">
        <w:rPr>
          <w:rFonts w:ascii="Segoe UI" w:eastAsia="Times New Roman" w:hAnsi="Segoe UI" w:cs="Segoe UI"/>
          <w:color w:val="222222"/>
          <w:sz w:val="24"/>
          <w:szCs w:val="24"/>
        </w:rPr>
        <w:t> = seasonal differencing,</w:t>
      </w:r>
    </w:p>
    <w:p w14:paraId="18B97A59"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MJXc-TeX-math-Iw" w:eastAsia="Times New Roman" w:hAnsi="MJXc-TeX-math-Iw" w:cs="Segoe UI"/>
          <w:color w:val="222222"/>
          <w:sz w:val="27"/>
          <w:szCs w:val="27"/>
          <w:bdr w:val="none" w:sz="0" w:space="0" w:color="auto" w:frame="1"/>
        </w:rPr>
        <w:t>Q</w:t>
      </w:r>
      <w:r w:rsidRPr="00C45955">
        <w:rPr>
          <w:rFonts w:ascii="Segoe UI" w:eastAsia="Times New Roman" w:hAnsi="Segoe UI" w:cs="Segoe UI"/>
          <w:color w:val="222222"/>
          <w:sz w:val="27"/>
          <w:szCs w:val="27"/>
          <w:bdr w:val="none" w:sz="0" w:space="0" w:color="auto" w:frame="1"/>
        </w:rPr>
        <w:t>Q</w:t>
      </w:r>
      <w:r w:rsidRPr="00C45955">
        <w:rPr>
          <w:rFonts w:ascii="Segoe UI" w:eastAsia="Times New Roman" w:hAnsi="Segoe UI" w:cs="Segoe UI"/>
          <w:color w:val="222222"/>
          <w:sz w:val="24"/>
          <w:szCs w:val="24"/>
        </w:rPr>
        <w:t> = seasonal MA order,</w:t>
      </w:r>
    </w:p>
    <w:p w14:paraId="1E97591D" w14:textId="77777777" w:rsidR="00C45955" w:rsidRPr="00C45955" w:rsidRDefault="00C45955" w:rsidP="00C45955">
      <w:pPr>
        <w:numPr>
          <w:ilvl w:val="0"/>
          <w:numId w:val="19"/>
        </w:numPr>
        <w:shd w:val="clear" w:color="auto" w:fill="FFFFFF"/>
        <w:spacing w:beforeAutospacing="1" w:after="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and </w:t>
      </w:r>
      <w:r w:rsidRPr="00C45955">
        <w:rPr>
          <w:rFonts w:ascii="MJXc-TeX-math-Iw" w:eastAsia="Times New Roman" w:hAnsi="MJXc-TeX-math-Iw" w:cs="Segoe UI"/>
          <w:color w:val="222222"/>
          <w:sz w:val="27"/>
          <w:szCs w:val="27"/>
          <w:bdr w:val="none" w:sz="0" w:space="0" w:color="auto" w:frame="1"/>
        </w:rPr>
        <w:t>S</w:t>
      </w:r>
      <w:r w:rsidRPr="00C45955">
        <w:rPr>
          <w:rFonts w:ascii="Segoe UI" w:eastAsia="Times New Roman" w:hAnsi="Segoe UI" w:cs="Segoe UI"/>
          <w:color w:val="222222"/>
          <w:sz w:val="27"/>
          <w:szCs w:val="27"/>
          <w:bdr w:val="none" w:sz="0" w:space="0" w:color="auto" w:frame="1"/>
        </w:rPr>
        <w:t>S</w:t>
      </w:r>
      <w:r w:rsidRPr="00C45955">
        <w:rPr>
          <w:rFonts w:ascii="Segoe UI" w:eastAsia="Times New Roman" w:hAnsi="Segoe UI" w:cs="Segoe UI"/>
          <w:color w:val="222222"/>
          <w:sz w:val="24"/>
          <w:szCs w:val="24"/>
        </w:rPr>
        <w:t> = time span of repeating seasonal pattern.</w:t>
      </w:r>
    </w:p>
    <w:p w14:paraId="2F426A87"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C45955">
        <w:rPr>
          <w:rFonts w:ascii="Segoe UI" w:eastAsia="Times New Roman" w:hAnsi="Segoe UI" w:cs="Segoe UI"/>
          <w:b/>
          <w:bCs/>
          <w:color w:val="000000"/>
          <w:sz w:val="36"/>
          <w:szCs w:val="36"/>
        </w:rPr>
        <w:t>Interpreting Measures of Error</w:t>
      </w:r>
    </w:p>
    <w:p w14:paraId="21FD9157"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Scale Dependent Errors</w:t>
      </w:r>
    </w:p>
    <w:p w14:paraId="17BD7759"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Scale dependent errors, such as mean error (ME) mean percentage error (MPE), mean absolute error (MAE) and root mean squared error (RMSE), are based on a set scale, which for us is our time series, and cannot be used to make comparisons that are on a different scale. For example, we </w:t>
      </w:r>
      <w:proofErr w:type="gramStart"/>
      <w:r w:rsidRPr="00C45955">
        <w:rPr>
          <w:rFonts w:ascii="Segoe UI" w:eastAsia="Times New Roman" w:hAnsi="Segoe UI" w:cs="Segoe UI"/>
          <w:color w:val="222222"/>
          <w:sz w:val="24"/>
          <w:szCs w:val="24"/>
        </w:rPr>
        <w:t>wouldn’t</w:t>
      </w:r>
      <w:proofErr w:type="gramEnd"/>
      <w:r w:rsidRPr="00C45955">
        <w:rPr>
          <w:rFonts w:ascii="Segoe UI" w:eastAsia="Times New Roman" w:hAnsi="Segoe UI" w:cs="Segoe UI"/>
          <w:color w:val="222222"/>
          <w:sz w:val="24"/>
          <w:szCs w:val="24"/>
        </w:rPr>
        <w:t xml:space="preserve"> take these error values from a time series model of the sheep population in Scotland and compare it to corn production forecast in the United States.</w:t>
      </w:r>
    </w:p>
    <w:p w14:paraId="5A984269" w14:textId="77777777" w:rsidR="00C45955" w:rsidRPr="00C45955" w:rsidRDefault="00C45955" w:rsidP="00C45955">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Mean Error (ME)</w:t>
      </w:r>
      <w:r w:rsidRPr="00C45955">
        <w:rPr>
          <w:rFonts w:ascii="Segoe UI" w:eastAsia="Times New Roman" w:hAnsi="Segoe UI" w:cs="Segoe UI"/>
          <w:color w:val="222222"/>
          <w:sz w:val="24"/>
          <w:szCs w:val="24"/>
        </w:rPr>
        <w:t> shows the average of the difference between actual and forecasted values.</w:t>
      </w:r>
    </w:p>
    <w:p w14:paraId="1E388F03" w14:textId="77777777" w:rsidR="00C45955" w:rsidRPr="00C45955" w:rsidRDefault="00C45955" w:rsidP="00C45955">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Mean Percentage Error (MPE)</w:t>
      </w:r>
      <w:r w:rsidRPr="00C45955">
        <w:rPr>
          <w:rFonts w:ascii="Segoe UI" w:eastAsia="Times New Roman" w:hAnsi="Segoe UI" w:cs="Segoe UI"/>
          <w:color w:val="222222"/>
          <w:sz w:val="24"/>
          <w:szCs w:val="24"/>
        </w:rPr>
        <w:t> shows the average of the percent difference between actual and forecasted values. Both the ME and MPE will help indicate whether the forecasts are biased to be disproportionately positive or negative.</w:t>
      </w:r>
    </w:p>
    <w:p w14:paraId="7AD329E6" w14:textId="77777777" w:rsidR="00C45955" w:rsidRPr="00C45955" w:rsidRDefault="00C45955" w:rsidP="00C45955">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Root Mean Squared Error (RMSE)</w:t>
      </w:r>
      <w:r w:rsidRPr="00C45955">
        <w:rPr>
          <w:rFonts w:ascii="Segoe UI" w:eastAsia="Times New Roman" w:hAnsi="Segoe UI" w:cs="Segoe UI"/>
          <w:color w:val="222222"/>
          <w:sz w:val="24"/>
          <w:szCs w:val="24"/>
        </w:rPr>
        <w:t xml:space="preserve"> represents the sample standard deviation of the differences between predicted values and observed values. These individual differences are called residuals when the calculations are performed over the data sample that was used for </w:t>
      </w:r>
      <w:proofErr w:type="gramStart"/>
      <w:r w:rsidRPr="00C45955">
        <w:rPr>
          <w:rFonts w:ascii="Segoe UI" w:eastAsia="Times New Roman" w:hAnsi="Segoe UI" w:cs="Segoe UI"/>
          <w:color w:val="222222"/>
          <w:sz w:val="24"/>
          <w:szCs w:val="24"/>
        </w:rPr>
        <w:t>estimation, and</w:t>
      </w:r>
      <w:proofErr w:type="gramEnd"/>
      <w:r w:rsidRPr="00C45955">
        <w:rPr>
          <w:rFonts w:ascii="Segoe UI" w:eastAsia="Times New Roman" w:hAnsi="Segoe UI" w:cs="Segoe UI"/>
          <w:color w:val="222222"/>
          <w:sz w:val="24"/>
          <w:szCs w:val="24"/>
        </w:rPr>
        <w:t xml:space="preserve"> are called prediction errors when computed out-of-sample. This is a great measurement to use when comparing models as it shows how many deviations from the mean the forecasted values fall.</w:t>
      </w:r>
    </w:p>
    <w:p w14:paraId="11FB4528" w14:textId="77777777" w:rsidR="00C45955" w:rsidRPr="00C45955" w:rsidRDefault="00C45955" w:rsidP="00C45955">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Mean Absolute Error (MAE)</w:t>
      </w:r>
      <w:r w:rsidRPr="00C45955">
        <w:rPr>
          <w:rFonts w:ascii="Segoe UI" w:eastAsia="Times New Roman" w:hAnsi="Segoe UI" w:cs="Segoe UI"/>
          <w:color w:val="222222"/>
          <w:sz w:val="24"/>
          <w:szCs w:val="24"/>
        </w:rPr>
        <w:t xml:space="preserve"> takes the sum of the absolute difference from actual to forecast and averages them. It is less sensitive to the occasional </w:t>
      </w:r>
      <w:proofErr w:type="gramStart"/>
      <w:r w:rsidRPr="00C45955">
        <w:rPr>
          <w:rFonts w:ascii="Segoe UI" w:eastAsia="Times New Roman" w:hAnsi="Segoe UI" w:cs="Segoe UI"/>
          <w:color w:val="222222"/>
          <w:sz w:val="24"/>
          <w:szCs w:val="24"/>
        </w:rPr>
        <w:t>very large</w:t>
      </w:r>
      <w:proofErr w:type="gramEnd"/>
      <w:r w:rsidRPr="00C45955">
        <w:rPr>
          <w:rFonts w:ascii="Segoe UI" w:eastAsia="Times New Roman" w:hAnsi="Segoe UI" w:cs="Segoe UI"/>
          <w:color w:val="222222"/>
          <w:sz w:val="24"/>
          <w:szCs w:val="24"/>
        </w:rPr>
        <w:t xml:space="preserve"> error because it does not square the errors in the calculation.</w:t>
      </w:r>
    </w:p>
    <w:p w14:paraId="6F98D8E2"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Percentage Errors</w:t>
      </w:r>
    </w:p>
    <w:p w14:paraId="55C54FA2"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Percentage errors, like MAPE, are useful because they are scale independent, so they can be used to compare forecasts between different data series, unlike scale dependent errors. The disadvantage is that it cannot be used if the series has zero values.</w:t>
      </w:r>
    </w:p>
    <w:p w14:paraId="0D8CEBAC" w14:textId="77777777" w:rsidR="00C45955" w:rsidRPr="00C45955" w:rsidRDefault="00C45955" w:rsidP="00C45955">
      <w:pPr>
        <w:numPr>
          <w:ilvl w:val="0"/>
          <w:numId w:val="2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Mean Absolute Percentage Error (MAPE)</w:t>
      </w:r>
      <w:r w:rsidRPr="00C45955">
        <w:rPr>
          <w:rFonts w:ascii="Segoe UI" w:eastAsia="Times New Roman" w:hAnsi="Segoe UI" w:cs="Segoe UI"/>
          <w:color w:val="222222"/>
          <w:sz w:val="24"/>
          <w:szCs w:val="24"/>
        </w:rPr>
        <w:t> is also often useful for purposes of reporting, because it is expressed in generic percentage terms it will make sense even to someone who has no idea what constitutes a “big” error in terms of dollars spent or widgets sold.</w:t>
      </w:r>
    </w:p>
    <w:p w14:paraId="7239D596" w14:textId="77777777" w:rsidR="00C45955" w:rsidRPr="00C45955" w:rsidRDefault="00C45955" w:rsidP="00C4595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C45955">
        <w:rPr>
          <w:rFonts w:ascii="Segoe UI" w:eastAsia="Times New Roman" w:hAnsi="Segoe UI" w:cs="Segoe UI"/>
          <w:b/>
          <w:bCs/>
          <w:color w:val="000000"/>
          <w:sz w:val="27"/>
          <w:szCs w:val="27"/>
        </w:rPr>
        <w:t>Scale-Free Errors</w:t>
      </w:r>
    </w:p>
    <w:p w14:paraId="2FC3CCDC"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 xml:space="preserve">Scale-free errors were introduced more recently to offer a scale-independent measure that </w:t>
      </w:r>
      <w:proofErr w:type="gramStart"/>
      <w:r w:rsidRPr="00C45955">
        <w:rPr>
          <w:rFonts w:ascii="Segoe UI" w:eastAsia="Times New Roman" w:hAnsi="Segoe UI" w:cs="Segoe UI"/>
          <w:color w:val="222222"/>
          <w:sz w:val="24"/>
          <w:szCs w:val="24"/>
        </w:rPr>
        <w:t>doesn’t</w:t>
      </w:r>
      <w:proofErr w:type="gramEnd"/>
      <w:r w:rsidRPr="00C45955">
        <w:rPr>
          <w:rFonts w:ascii="Segoe UI" w:eastAsia="Times New Roman" w:hAnsi="Segoe UI" w:cs="Segoe UI"/>
          <w:color w:val="222222"/>
          <w:sz w:val="24"/>
          <w:szCs w:val="24"/>
        </w:rPr>
        <w:t xml:space="preserve"> have many of the problems of other errors like percentage errors.</w:t>
      </w:r>
    </w:p>
    <w:p w14:paraId="0596E705" w14:textId="77777777" w:rsidR="00C45955" w:rsidRPr="00C45955" w:rsidRDefault="00C45955" w:rsidP="00C45955">
      <w:pPr>
        <w:numPr>
          <w:ilvl w:val="0"/>
          <w:numId w:val="2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b/>
          <w:bCs/>
          <w:color w:val="222222"/>
          <w:sz w:val="24"/>
          <w:szCs w:val="24"/>
        </w:rPr>
        <w:t>Mean Absolute Scaled Error (MASE)</w:t>
      </w:r>
      <w:r w:rsidRPr="00C45955">
        <w:rPr>
          <w:rFonts w:ascii="Segoe UI" w:eastAsia="Times New Roman" w:hAnsi="Segoe UI" w:cs="Segoe UI"/>
          <w:color w:val="222222"/>
          <w:sz w:val="24"/>
          <w:szCs w:val="24"/>
        </w:rPr>
        <w:t xml:space="preserve"> is another relative measure of error that is applicable only to time series data. It is defined as the mean absolute error of the model divided by the </w:t>
      </w:r>
      <w:proofErr w:type="spellStart"/>
      <w:r w:rsidRPr="00C45955">
        <w:rPr>
          <w:rFonts w:ascii="Segoe UI" w:eastAsia="Times New Roman" w:hAnsi="Segoe UI" w:cs="Segoe UI"/>
          <w:color w:val="222222"/>
          <w:sz w:val="24"/>
          <w:szCs w:val="24"/>
        </w:rPr>
        <w:t>the</w:t>
      </w:r>
      <w:proofErr w:type="spellEnd"/>
      <w:r w:rsidRPr="00C45955">
        <w:rPr>
          <w:rFonts w:ascii="Segoe UI" w:eastAsia="Times New Roman" w:hAnsi="Segoe UI" w:cs="Segoe UI"/>
          <w:color w:val="222222"/>
          <w:sz w:val="24"/>
          <w:szCs w:val="24"/>
        </w:rPr>
        <w:t xml:space="preserve"> mean absolute value of the first difference of the series. Thus, it measures the relative reduction in error compared to a naive model. Ideally its value will be significantly less than 1 but is relative to comparison across other models for the same series. Since this error measurement is relative and can be applied across models, it is accepted as one of the best metrics for error measurement.</w:t>
      </w:r>
    </w:p>
    <w:p w14:paraId="09296F28"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To read a bit more of the subject, see </w:t>
      </w:r>
      <w:hyperlink r:id="rId36" w:history="1">
        <w:r w:rsidRPr="00C45955">
          <w:rPr>
            <w:rFonts w:ascii="Segoe UI" w:eastAsia="Times New Roman" w:hAnsi="Segoe UI" w:cs="Segoe UI"/>
            <w:b/>
            <w:bCs/>
            <w:color w:val="FC4D50"/>
            <w:sz w:val="24"/>
            <w:szCs w:val="24"/>
            <w:u w:val="single"/>
          </w:rPr>
          <w:t>this 4-page paper</w:t>
        </w:r>
      </w:hyperlink>
      <w:r w:rsidRPr="00C45955">
        <w:rPr>
          <w:rFonts w:ascii="Segoe UI" w:eastAsia="Times New Roman" w:hAnsi="Segoe UI" w:cs="Segoe UI"/>
          <w:color w:val="222222"/>
          <w:sz w:val="24"/>
          <w:szCs w:val="24"/>
        </w:rPr>
        <w:t> by Rob Hyndman, Statistics professor at Monash University in Australia.</w:t>
      </w:r>
    </w:p>
    <w:p w14:paraId="1599F7D3"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In Alteryx you can find these measures in the ARIMA or ETS tools labelled as In-sample error measures. Example below:</w:t>
      </w:r>
    </w:p>
    <w:p w14:paraId="4EC50629" w14:textId="358EE408"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noProof/>
          <w:color w:val="222222"/>
          <w:sz w:val="24"/>
          <w:szCs w:val="24"/>
        </w:rPr>
        <w:drawing>
          <wp:inline distT="0" distB="0" distL="0" distR="0" wp14:anchorId="0C9AEBBE" wp14:editId="062787BC">
            <wp:extent cx="5486400" cy="1611630"/>
            <wp:effectExtent l="0" t="0" r="0" b="762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611630"/>
                    </a:xfrm>
                    <a:prstGeom prst="rect">
                      <a:avLst/>
                    </a:prstGeom>
                    <a:noFill/>
                    <a:ln>
                      <a:noFill/>
                    </a:ln>
                  </pic:spPr>
                </pic:pic>
              </a:graphicData>
            </a:graphic>
          </wp:inline>
        </w:drawing>
      </w:r>
    </w:p>
    <w:p w14:paraId="778A28AF"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lastRenderedPageBreak/>
        <w:t>When you forecast values using ARIMA and ETS and compare these forecasted results in the TS Compare tool you will find these measures in the Accuracy Measures section. Example below:</w:t>
      </w:r>
    </w:p>
    <w:p w14:paraId="0A47C0F5" w14:textId="49419018"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noProof/>
          <w:color w:val="222222"/>
          <w:sz w:val="24"/>
          <w:szCs w:val="24"/>
        </w:rPr>
        <w:drawing>
          <wp:inline distT="0" distB="0" distL="0" distR="0" wp14:anchorId="2E528954" wp14:editId="7763C320">
            <wp:extent cx="5486400" cy="156591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565910"/>
                    </a:xfrm>
                    <a:prstGeom prst="rect">
                      <a:avLst/>
                    </a:prstGeom>
                    <a:noFill/>
                    <a:ln>
                      <a:noFill/>
                    </a:ln>
                  </pic:spPr>
                </pic:pic>
              </a:graphicData>
            </a:graphic>
          </wp:inline>
        </w:drawing>
      </w:r>
    </w:p>
    <w:p w14:paraId="7DC22262" w14:textId="77777777" w:rsidR="00C45955" w:rsidRPr="00C45955" w:rsidRDefault="00C45955" w:rsidP="00C45955">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C45955">
        <w:rPr>
          <w:rFonts w:ascii="Segoe UI" w:eastAsia="Times New Roman" w:hAnsi="Segoe UI" w:cs="Segoe UI"/>
          <w:b/>
          <w:bCs/>
          <w:color w:val="000000"/>
          <w:sz w:val="36"/>
          <w:szCs w:val="36"/>
        </w:rPr>
        <w:t>References</w:t>
      </w:r>
    </w:p>
    <w:p w14:paraId="1BAE1053" w14:textId="77777777" w:rsidR="00C45955" w:rsidRPr="00C45955" w:rsidRDefault="00C45955" w:rsidP="00C4595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C45955">
        <w:rPr>
          <w:rFonts w:ascii="Segoe UI" w:eastAsia="Times New Roman" w:hAnsi="Segoe UI" w:cs="Segoe UI"/>
          <w:color w:val="222222"/>
          <w:sz w:val="24"/>
          <w:szCs w:val="24"/>
        </w:rPr>
        <w:t>[1] </w:t>
      </w:r>
      <w:hyperlink r:id="rId39" w:history="1">
        <w:r w:rsidRPr="00C45955">
          <w:rPr>
            <w:rFonts w:ascii="Segoe UI" w:eastAsia="Times New Roman" w:hAnsi="Segoe UI" w:cs="Segoe UI"/>
            <w:b/>
            <w:bCs/>
            <w:color w:val="FC4D50"/>
            <w:sz w:val="24"/>
            <w:szCs w:val="24"/>
            <w:u w:val="single"/>
          </w:rPr>
          <w:t>Time Series Forecasting</w:t>
        </w:r>
      </w:hyperlink>
      <w:r w:rsidRPr="00C45955">
        <w:rPr>
          <w:rFonts w:ascii="Segoe UI" w:eastAsia="Times New Roman" w:hAnsi="Segoe UI" w:cs="Segoe UI"/>
          <w:color w:val="222222"/>
          <w:sz w:val="24"/>
          <w:szCs w:val="24"/>
        </w:rPr>
        <w:t> from Udacity</w:t>
      </w:r>
      <w:r w:rsidRPr="00C45955">
        <w:rPr>
          <w:rFonts w:ascii="Segoe UI" w:eastAsia="Times New Roman" w:hAnsi="Segoe UI" w:cs="Segoe UI"/>
          <w:color w:val="222222"/>
          <w:sz w:val="24"/>
          <w:szCs w:val="24"/>
        </w:rPr>
        <w:br/>
        <w:t>[2] </w:t>
      </w:r>
      <w:hyperlink r:id="rId40" w:history="1">
        <w:r w:rsidRPr="00C45955">
          <w:rPr>
            <w:rFonts w:ascii="Segoe UI" w:eastAsia="Times New Roman" w:hAnsi="Segoe UI" w:cs="Segoe UI"/>
            <w:b/>
            <w:bCs/>
            <w:color w:val="FC4D50"/>
            <w:sz w:val="24"/>
            <w:szCs w:val="24"/>
            <w:u w:val="single"/>
          </w:rPr>
          <w:t>STAT 510</w:t>
        </w:r>
      </w:hyperlink>
      <w:r w:rsidRPr="00C45955">
        <w:rPr>
          <w:rFonts w:ascii="Segoe UI" w:eastAsia="Times New Roman" w:hAnsi="Segoe UI" w:cs="Segoe UI"/>
          <w:color w:val="222222"/>
          <w:sz w:val="24"/>
          <w:szCs w:val="24"/>
        </w:rPr>
        <w:t xml:space="preserve"> Applied Time Series Analysis at </w:t>
      </w:r>
      <w:proofErr w:type="spellStart"/>
      <w:r w:rsidRPr="00C45955">
        <w:rPr>
          <w:rFonts w:ascii="Segoe UI" w:eastAsia="Times New Roman" w:hAnsi="Segoe UI" w:cs="Segoe UI"/>
          <w:color w:val="222222"/>
          <w:sz w:val="24"/>
          <w:szCs w:val="24"/>
        </w:rPr>
        <w:t>PennState</w:t>
      </w:r>
      <w:proofErr w:type="spellEnd"/>
    </w:p>
    <w:p w14:paraId="4070B5F0" w14:textId="77777777" w:rsidR="00C74585" w:rsidRDefault="00C74585"/>
    <w:sectPr w:rsidR="00C74585" w:rsidSect="00C05844">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381C"/>
    <w:multiLevelType w:val="multilevel"/>
    <w:tmpl w:val="AF5E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2645"/>
    <w:multiLevelType w:val="multilevel"/>
    <w:tmpl w:val="B476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E5198"/>
    <w:multiLevelType w:val="multilevel"/>
    <w:tmpl w:val="061A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00E1C"/>
    <w:multiLevelType w:val="multilevel"/>
    <w:tmpl w:val="D25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B2A25"/>
    <w:multiLevelType w:val="multilevel"/>
    <w:tmpl w:val="ED7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D7E16"/>
    <w:multiLevelType w:val="multilevel"/>
    <w:tmpl w:val="BBE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66538"/>
    <w:multiLevelType w:val="multilevel"/>
    <w:tmpl w:val="ACB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553B4"/>
    <w:multiLevelType w:val="multilevel"/>
    <w:tmpl w:val="E5C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21025"/>
    <w:multiLevelType w:val="multilevel"/>
    <w:tmpl w:val="320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94E72"/>
    <w:multiLevelType w:val="multilevel"/>
    <w:tmpl w:val="565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062D7"/>
    <w:multiLevelType w:val="multilevel"/>
    <w:tmpl w:val="5F8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44CBE"/>
    <w:multiLevelType w:val="multilevel"/>
    <w:tmpl w:val="99D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36BD7"/>
    <w:multiLevelType w:val="multilevel"/>
    <w:tmpl w:val="D30A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07AF7"/>
    <w:multiLevelType w:val="multilevel"/>
    <w:tmpl w:val="2EC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A3B3D"/>
    <w:multiLevelType w:val="multilevel"/>
    <w:tmpl w:val="AC04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E4062"/>
    <w:multiLevelType w:val="multilevel"/>
    <w:tmpl w:val="810C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7005E"/>
    <w:multiLevelType w:val="multilevel"/>
    <w:tmpl w:val="9C4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A4BD0"/>
    <w:multiLevelType w:val="multilevel"/>
    <w:tmpl w:val="587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43BB2"/>
    <w:multiLevelType w:val="multilevel"/>
    <w:tmpl w:val="998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943EA"/>
    <w:multiLevelType w:val="multilevel"/>
    <w:tmpl w:val="59A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C736F"/>
    <w:multiLevelType w:val="multilevel"/>
    <w:tmpl w:val="6146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07150"/>
    <w:multiLevelType w:val="multilevel"/>
    <w:tmpl w:val="AE0A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9"/>
  </w:num>
  <w:num w:numId="4">
    <w:abstractNumId w:val="2"/>
  </w:num>
  <w:num w:numId="5">
    <w:abstractNumId w:val="11"/>
  </w:num>
  <w:num w:numId="6">
    <w:abstractNumId w:val="18"/>
  </w:num>
  <w:num w:numId="7">
    <w:abstractNumId w:val="0"/>
  </w:num>
  <w:num w:numId="8">
    <w:abstractNumId w:val="15"/>
  </w:num>
  <w:num w:numId="9">
    <w:abstractNumId w:val="8"/>
  </w:num>
  <w:num w:numId="10">
    <w:abstractNumId w:val="4"/>
  </w:num>
  <w:num w:numId="11">
    <w:abstractNumId w:val="20"/>
  </w:num>
  <w:num w:numId="12">
    <w:abstractNumId w:val="21"/>
  </w:num>
  <w:num w:numId="13">
    <w:abstractNumId w:val="12"/>
  </w:num>
  <w:num w:numId="14">
    <w:abstractNumId w:val="16"/>
  </w:num>
  <w:num w:numId="15">
    <w:abstractNumId w:val="5"/>
  </w:num>
  <w:num w:numId="16">
    <w:abstractNumId w:val="3"/>
  </w:num>
  <w:num w:numId="17">
    <w:abstractNumId w:val="19"/>
  </w:num>
  <w:num w:numId="18">
    <w:abstractNumId w:val="7"/>
  </w:num>
  <w:num w:numId="19">
    <w:abstractNumId w:val="1"/>
  </w:num>
  <w:num w:numId="20">
    <w:abstractNumId w:val="17"/>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jQ3MjMxNzYzMTFQ0lEKTi0uzszPAykwrAUAs0rrsywAAAA="/>
  </w:docVars>
  <w:rsids>
    <w:rsidRoot w:val="00C45955"/>
    <w:rsid w:val="002C4FD7"/>
    <w:rsid w:val="00C05844"/>
    <w:rsid w:val="00C21173"/>
    <w:rsid w:val="00C45955"/>
    <w:rsid w:val="00C74585"/>
    <w:rsid w:val="00FA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6287"/>
  <w15:chartTrackingRefBased/>
  <w15:docId w15:val="{9D3FF069-7654-445E-BFAD-A2B9DFF5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5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59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459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9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59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59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4595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5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5955"/>
    <w:rPr>
      <w:color w:val="0000FF"/>
      <w:u w:val="single"/>
    </w:rPr>
  </w:style>
  <w:style w:type="character" w:styleId="Strong">
    <w:name w:val="Strong"/>
    <w:basedOn w:val="DefaultParagraphFont"/>
    <w:uiPriority w:val="22"/>
    <w:qFormat/>
    <w:rsid w:val="00C45955"/>
    <w:rPr>
      <w:b/>
      <w:bCs/>
    </w:rPr>
  </w:style>
  <w:style w:type="character" w:styleId="HTMLCode">
    <w:name w:val="HTML Code"/>
    <w:basedOn w:val="DefaultParagraphFont"/>
    <w:uiPriority w:val="99"/>
    <w:semiHidden/>
    <w:unhideWhenUsed/>
    <w:rsid w:val="00C45955"/>
    <w:rPr>
      <w:rFonts w:ascii="Courier New" w:eastAsia="Times New Roman" w:hAnsi="Courier New" w:cs="Courier New"/>
      <w:sz w:val="20"/>
      <w:szCs w:val="20"/>
    </w:rPr>
  </w:style>
  <w:style w:type="character" w:customStyle="1" w:styleId="mjx-char">
    <w:name w:val="mjx-char"/>
    <w:basedOn w:val="DefaultParagraphFont"/>
    <w:rsid w:val="00C45955"/>
  </w:style>
  <w:style w:type="character" w:customStyle="1" w:styleId="mjxassistivemathml">
    <w:name w:val="mjx_assistive_mathml"/>
    <w:basedOn w:val="DefaultParagraphFont"/>
    <w:rsid w:val="00C45955"/>
  </w:style>
  <w:style w:type="character" w:styleId="Emphasis">
    <w:name w:val="Emphasis"/>
    <w:basedOn w:val="DefaultParagraphFont"/>
    <w:uiPriority w:val="20"/>
    <w:qFormat/>
    <w:rsid w:val="00C45955"/>
    <w:rPr>
      <w:i/>
      <w:iCs/>
    </w:rPr>
  </w:style>
  <w:style w:type="paragraph" w:styleId="HTMLPreformatted">
    <w:name w:val="HTML Preformatted"/>
    <w:basedOn w:val="Normal"/>
    <w:link w:val="HTMLPreformattedChar"/>
    <w:uiPriority w:val="99"/>
    <w:semiHidden/>
    <w:unhideWhenUsed/>
    <w:rsid w:val="00C4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955"/>
    <w:rPr>
      <w:rFonts w:ascii="Courier New" w:eastAsia="Times New Roman" w:hAnsi="Courier New" w:cs="Courier New"/>
      <w:sz w:val="20"/>
      <w:szCs w:val="20"/>
    </w:rPr>
  </w:style>
  <w:style w:type="paragraph" w:styleId="ListParagraph">
    <w:name w:val="List Paragraph"/>
    <w:basedOn w:val="Normal"/>
    <w:uiPriority w:val="34"/>
    <w:qFormat/>
    <w:rsid w:val="00C2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65141">
      <w:bodyDiv w:val="1"/>
      <w:marLeft w:val="0"/>
      <w:marRight w:val="0"/>
      <w:marTop w:val="0"/>
      <w:marBottom w:val="0"/>
      <w:divBdr>
        <w:top w:val="none" w:sz="0" w:space="0" w:color="auto"/>
        <w:left w:val="none" w:sz="0" w:space="0" w:color="auto"/>
        <w:bottom w:val="none" w:sz="0" w:space="0" w:color="auto"/>
        <w:right w:val="none" w:sz="0" w:space="0" w:color="auto"/>
      </w:divBdr>
      <w:divsChild>
        <w:div w:id="1519392118">
          <w:blockQuote w:val="1"/>
          <w:marLeft w:val="720"/>
          <w:marRight w:val="720"/>
          <w:marTop w:val="100"/>
          <w:marBottom w:val="100"/>
          <w:divBdr>
            <w:top w:val="single" w:sz="2" w:space="0" w:color="CCCCCC"/>
            <w:left w:val="single" w:sz="24" w:space="0" w:color="CCCCCC"/>
            <w:bottom w:val="single" w:sz="2" w:space="0" w:color="CCCCCC"/>
            <w:right w:val="single" w:sz="2" w:space="0" w:color="CCCCCC"/>
          </w:divBdr>
        </w:div>
        <w:div w:id="1103303203">
          <w:marLeft w:val="0"/>
          <w:marRight w:val="0"/>
          <w:marTop w:val="0"/>
          <w:marBottom w:val="0"/>
          <w:divBdr>
            <w:top w:val="none" w:sz="0" w:space="0" w:color="auto"/>
            <w:left w:val="none" w:sz="0" w:space="0" w:color="auto"/>
            <w:bottom w:val="none" w:sz="0" w:space="0" w:color="auto"/>
            <w:right w:val="none" w:sz="0" w:space="0" w:color="auto"/>
          </w:divBdr>
          <w:divsChild>
            <w:div w:id="7471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enye-na.github.io/2019/06/19/time-series-forecasting-explained.html" TargetMode="External"/><Relationship Id="rId18" Type="http://schemas.openxmlformats.org/officeDocument/2006/relationships/hyperlink" Target="https://zhenye-na.github.io/2019/06/19/time-series-forecasting-explained.html" TargetMode="External"/><Relationship Id="rId26" Type="http://schemas.openxmlformats.org/officeDocument/2006/relationships/hyperlink" Target="https://zhenye-na.github.io/2019/06/19/time-series-forecasting-explained.html" TargetMode="External"/><Relationship Id="rId39" Type="http://schemas.openxmlformats.org/officeDocument/2006/relationships/hyperlink" Target="https://classroom.udacity.com/courses/ud980" TargetMode="External"/><Relationship Id="rId21" Type="http://schemas.openxmlformats.org/officeDocument/2006/relationships/hyperlink" Target="https://zhenye-na.github.io/2019/06/19/time-series-forecasting-explained.html" TargetMode="External"/><Relationship Id="rId34" Type="http://schemas.openxmlformats.org/officeDocument/2006/relationships/image" Target="media/image1.jpeg"/><Relationship Id="rId42" Type="http://schemas.openxmlformats.org/officeDocument/2006/relationships/theme" Target="theme/theme1.xml"/><Relationship Id="rId7" Type="http://schemas.openxmlformats.org/officeDocument/2006/relationships/hyperlink" Target="https://zhenye-na.github.io/2019/06/19/time-series-forecasting-explained.html" TargetMode="External"/><Relationship Id="rId2" Type="http://schemas.openxmlformats.org/officeDocument/2006/relationships/styles" Target="styles.xml"/><Relationship Id="rId16" Type="http://schemas.openxmlformats.org/officeDocument/2006/relationships/hyperlink" Target="https://zhenye-na.github.io/2019/06/19/time-series-forecasting-explained.html" TargetMode="External"/><Relationship Id="rId20" Type="http://schemas.openxmlformats.org/officeDocument/2006/relationships/hyperlink" Target="https://zhenye-na.github.io/2019/06/19/time-series-forecasting-explained.html" TargetMode="External"/><Relationship Id="rId29" Type="http://schemas.openxmlformats.org/officeDocument/2006/relationships/hyperlink" Target="https://zhenye-na.github.io/2019/06/19/time-series-forecasting-explained.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henye-na.github.io/2019/06/19/time-series-forecasting-explained.html" TargetMode="External"/><Relationship Id="rId11" Type="http://schemas.openxmlformats.org/officeDocument/2006/relationships/hyperlink" Target="https://zhenye-na.github.io/2019/06/19/time-series-forecasting-explained.html" TargetMode="External"/><Relationship Id="rId24" Type="http://schemas.openxmlformats.org/officeDocument/2006/relationships/hyperlink" Target="https://zhenye-na.github.io/2019/06/19/time-series-forecasting-explained.html" TargetMode="External"/><Relationship Id="rId32" Type="http://schemas.openxmlformats.org/officeDocument/2006/relationships/hyperlink" Target="https://zhenye-na.github.io/2019/06/19/time-series-forecasting-explained.html" TargetMode="External"/><Relationship Id="rId37" Type="http://schemas.openxmlformats.org/officeDocument/2006/relationships/image" Target="media/image3.png"/><Relationship Id="rId40" Type="http://schemas.openxmlformats.org/officeDocument/2006/relationships/hyperlink" Target="https://newonlinecourses.science.psu.edu/stat510/" TargetMode="External"/><Relationship Id="rId5" Type="http://schemas.openxmlformats.org/officeDocument/2006/relationships/hyperlink" Target="https://classroom.udacity.com/courses/ud980" TargetMode="External"/><Relationship Id="rId15" Type="http://schemas.openxmlformats.org/officeDocument/2006/relationships/hyperlink" Target="https://zhenye-na.github.io/2019/06/19/time-series-forecasting-explained.html" TargetMode="External"/><Relationship Id="rId23" Type="http://schemas.openxmlformats.org/officeDocument/2006/relationships/hyperlink" Target="https://zhenye-na.github.io/2019/06/19/time-series-forecasting-explained.html" TargetMode="External"/><Relationship Id="rId28" Type="http://schemas.openxmlformats.org/officeDocument/2006/relationships/hyperlink" Target="https://zhenye-na.github.io/2019/06/19/time-series-forecasting-explained.html" TargetMode="External"/><Relationship Id="rId36" Type="http://schemas.openxmlformats.org/officeDocument/2006/relationships/hyperlink" Target="http://robjhyndman.com/papers/foresight.pdf" TargetMode="External"/><Relationship Id="rId10" Type="http://schemas.openxmlformats.org/officeDocument/2006/relationships/hyperlink" Target="https://zhenye-na.github.io/2019/06/19/time-series-forecasting-explained.html" TargetMode="External"/><Relationship Id="rId19" Type="http://schemas.openxmlformats.org/officeDocument/2006/relationships/hyperlink" Target="https://zhenye-na.github.io/2019/06/19/time-series-forecasting-explained.html" TargetMode="External"/><Relationship Id="rId31" Type="http://schemas.openxmlformats.org/officeDocument/2006/relationships/hyperlink" Target="https://zhenye-na.github.io/2019/06/19/time-series-forecasting-explained.html" TargetMode="External"/><Relationship Id="rId4" Type="http://schemas.openxmlformats.org/officeDocument/2006/relationships/webSettings" Target="webSettings.xml"/><Relationship Id="rId9" Type="http://schemas.openxmlformats.org/officeDocument/2006/relationships/hyperlink" Target="https://zhenye-na.github.io/2019/06/19/time-series-forecasting-explained.html" TargetMode="External"/><Relationship Id="rId14" Type="http://schemas.openxmlformats.org/officeDocument/2006/relationships/hyperlink" Target="https://zhenye-na.github.io/2019/06/19/time-series-forecasting-explained.html" TargetMode="External"/><Relationship Id="rId22" Type="http://schemas.openxmlformats.org/officeDocument/2006/relationships/hyperlink" Target="https://zhenye-na.github.io/2019/06/19/time-series-forecasting-explained.html" TargetMode="External"/><Relationship Id="rId27" Type="http://schemas.openxmlformats.org/officeDocument/2006/relationships/hyperlink" Target="https://zhenye-na.github.io/2019/06/19/time-series-forecasting-explained.html" TargetMode="External"/><Relationship Id="rId30" Type="http://schemas.openxmlformats.org/officeDocument/2006/relationships/hyperlink" Target="https://zhenye-na.github.io/2019/06/19/time-series-forecasting-explained.html" TargetMode="External"/><Relationship Id="rId35" Type="http://schemas.openxmlformats.org/officeDocument/2006/relationships/image" Target="media/image2.png"/><Relationship Id="rId8" Type="http://schemas.openxmlformats.org/officeDocument/2006/relationships/hyperlink" Target="https://zhenye-na.github.io/2019/06/19/time-series-forecasting-explained.html" TargetMode="External"/><Relationship Id="rId3" Type="http://schemas.openxmlformats.org/officeDocument/2006/relationships/settings" Target="settings.xml"/><Relationship Id="rId12" Type="http://schemas.openxmlformats.org/officeDocument/2006/relationships/hyperlink" Target="https://zhenye-na.github.io/2019/06/19/time-series-forecasting-explained.html" TargetMode="External"/><Relationship Id="rId17" Type="http://schemas.openxmlformats.org/officeDocument/2006/relationships/hyperlink" Target="https://zhenye-na.github.io/2019/06/19/time-series-forecasting-explained.html" TargetMode="External"/><Relationship Id="rId25" Type="http://schemas.openxmlformats.org/officeDocument/2006/relationships/hyperlink" Target="https://zhenye-na.github.io/2019/06/19/time-series-forecasting-explained.html" TargetMode="External"/><Relationship Id="rId33" Type="http://schemas.openxmlformats.org/officeDocument/2006/relationships/hyperlink" Target="https://zhenye-na.github.io/2019/06/19/time-series-forecasting-explained.html"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13</Pages>
  <Words>2708</Words>
  <Characters>15442</Characters>
  <Application>Microsoft Office Word</Application>
  <DocSecurity>0</DocSecurity>
  <Lines>128</Lines>
  <Paragraphs>36</Paragraphs>
  <ScaleCrop>false</ScaleCrop>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4</cp:revision>
  <cp:lastPrinted>2021-04-22T04:38:00Z</cp:lastPrinted>
  <dcterms:created xsi:type="dcterms:W3CDTF">2021-04-22T04:38:00Z</dcterms:created>
  <dcterms:modified xsi:type="dcterms:W3CDTF">2021-04-22T17:10:00Z</dcterms:modified>
</cp:coreProperties>
</file>