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8C23AEF" w14:textId="69ADA290" w:rsidR="00C74585" w:rsidRPr="0010281C" w:rsidRDefault="00C74585">
      <w:pPr>
        <w:rPr>
          <w:sz w:val="14"/>
          <w:szCs w:val="14"/>
        </w:rPr>
      </w:pPr>
    </w:p>
    <w:tbl>
      <w:tblPr>
        <w:tblStyle w:val="GridTable1Light"/>
        <w:tblpPr w:leftFromText="180" w:rightFromText="180" w:vertAnchor="text" w:horzAnchor="margin" w:tblpXSpec="center" w:tblpY="407"/>
        <w:tblW w:w="0" w:type="auto"/>
        <w:tblLook w:val="04A0" w:firstRow="1" w:lastRow="0" w:firstColumn="1" w:lastColumn="0" w:noHBand="0" w:noVBand="1"/>
      </w:tblPr>
      <w:tblGrid>
        <w:gridCol w:w="3325"/>
        <w:gridCol w:w="2250"/>
        <w:gridCol w:w="2610"/>
      </w:tblGrid>
      <w:tr w:rsidR="00B6795A" w:rsidRPr="0010281C" w14:paraId="067FFB88" w14:textId="77777777" w:rsidTr="00652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gridSpan w:val="3"/>
          </w:tcPr>
          <w:p w14:paraId="25485242" w14:textId="77777777" w:rsidR="00B6795A" w:rsidRPr="0010281C" w:rsidRDefault="00B6795A" w:rsidP="00207191">
            <w:pPr>
              <w:jc w:val="center"/>
              <w:rPr>
                <w:b w:val="0"/>
                <w:bCs w:val="0"/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Analogies of Statistical Hypothesis Testing</w:t>
            </w:r>
          </w:p>
          <w:p w14:paraId="664F2D0B" w14:textId="1F268EFD" w:rsidR="00B6795A" w:rsidRPr="0010281C" w:rsidRDefault="00B6795A" w:rsidP="00207191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</w:tc>
      </w:tr>
      <w:tr w:rsidR="00207191" w:rsidRPr="0010281C" w14:paraId="15CA03EF" w14:textId="77777777" w:rsidTr="0065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4C54B64" w14:textId="77777777" w:rsidR="00207191" w:rsidRPr="0010281C" w:rsidRDefault="00207191" w:rsidP="00207191">
            <w:pPr>
              <w:jc w:val="center"/>
              <w:rPr>
                <w:b w:val="0"/>
                <w:bCs w:val="0"/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Medical Diagnostics</w:t>
            </w:r>
          </w:p>
        </w:tc>
        <w:tc>
          <w:tcPr>
            <w:tcW w:w="2250" w:type="dxa"/>
          </w:tcPr>
          <w:p w14:paraId="4FEA232E" w14:textId="77777777" w:rsidR="00207191" w:rsidRPr="0010281C" w:rsidRDefault="00207191" w:rsidP="00207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10281C">
              <w:rPr>
                <w:b/>
                <w:bCs/>
                <w:sz w:val="14"/>
                <w:szCs w:val="14"/>
              </w:rPr>
              <w:t>Test of Statistical Significance</w:t>
            </w:r>
          </w:p>
        </w:tc>
        <w:tc>
          <w:tcPr>
            <w:tcW w:w="2610" w:type="dxa"/>
          </w:tcPr>
          <w:p w14:paraId="64546C42" w14:textId="77777777" w:rsidR="00207191" w:rsidRPr="0010281C" w:rsidRDefault="00207191" w:rsidP="00207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10281C">
              <w:rPr>
                <w:b/>
                <w:bCs/>
                <w:sz w:val="14"/>
                <w:szCs w:val="14"/>
              </w:rPr>
              <w:t>Court Trial</w:t>
            </w:r>
          </w:p>
        </w:tc>
      </w:tr>
      <w:tr w:rsidR="00207191" w:rsidRPr="0010281C" w14:paraId="672E0324" w14:textId="77777777" w:rsidTr="0065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205A725" w14:textId="792F6E74" w:rsidR="00207191" w:rsidRPr="0010281C" w:rsidRDefault="00BD2F66" w:rsidP="00207191">
            <w:pPr>
              <w:rPr>
                <w:b w:val="0"/>
                <w:bCs w:val="0"/>
                <w:sz w:val="14"/>
                <w:szCs w:val="14"/>
              </w:rPr>
            </w:pPr>
            <w:r w:rsidRPr="0010281C">
              <w:rPr>
                <w:b w:val="0"/>
                <w:bCs w:val="0"/>
                <w:sz w:val="14"/>
                <w:szCs w:val="14"/>
              </w:rPr>
              <w:t>Every i</w:t>
            </w:r>
            <w:r w:rsidR="006F6767" w:rsidRPr="0010281C">
              <w:rPr>
                <w:b w:val="0"/>
                <w:bCs w:val="0"/>
                <w:sz w:val="14"/>
                <w:szCs w:val="14"/>
              </w:rPr>
              <w:t>ncom</w:t>
            </w:r>
            <w:r w:rsidR="005A3703" w:rsidRPr="0010281C">
              <w:rPr>
                <w:b w:val="0"/>
                <w:bCs w:val="0"/>
                <w:sz w:val="14"/>
                <w:szCs w:val="14"/>
              </w:rPr>
              <w:t>ing patient has a disease</w:t>
            </w:r>
            <w:r w:rsidR="005B6E9C" w:rsidRPr="0010281C">
              <w:rPr>
                <w:b w:val="0"/>
                <w:bCs w:val="0"/>
                <w:sz w:val="14"/>
                <w:szCs w:val="14"/>
              </w:rPr>
              <w:t xml:space="preserve"> until</w:t>
            </w:r>
            <w:r w:rsidR="00717C80" w:rsidRPr="0010281C">
              <w:rPr>
                <w:b w:val="0"/>
                <w:bCs w:val="0"/>
                <w:sz w:val="14"/>
                <w:szCs w:val="14"/>
              </w:rPr>
              <w:t xml:space="preserve"> </w:t>
            </w:r>
            <w:r w:rsidR="00EA7E63" w:rsidRPr="0010281C">
              <w:rPr>
                <w:b w:val="0"/>
                <w:bCs w:val="0"/>
                <w:sz w:val="14"/>
                <w:szCs w:val="14"/>
              </w:rPr>
              <w:t>prov</w:t>
            </w:r>
            <w:r w:rsidR="00717C80" w:rsidRPr="0010281C">
              <w:rPr>
                <w:b w:val="0"/>
                <w:bCs w:val="0"/>
                <w:sz w:val="14"/>
                <w:szCs w:val="14"/>
              </w:rPr>
              <w:t xml:space="preserve">ed </w:t>
            </w:r>
            <w:r w:rsidR="00926990" w:rsidRPr="0010281C">
              <w:rPr>
                <w:b w:val="0"/>
                <w:bCs w:val="0"/>
                <w:sz w:val="14"/>
                <w:szCs w:val="14"/>
              </w:rPr>
              <w:t>disease</w:t>
            </w:r>
            <w:r w:rsidR="00CD2AF8" w:rsidRPr="0010281C">
              <w:rPr>
                <w:b w:val="0"/>
                <w:bCs w:val="0"/>
                <w:sz w:val="14"/>
                <w:szCs w:val="14"/>
              </w:rPr>
              <w:t>-free</w:t>
            </w:r>
          </w:p>
        </w:tc>
        <w:tc>
          <w:tcPr>
            <w:tcW w:w="2250" w:type="dxa"/>
          </w:tcPr>
          <w:p w14:paraId="2DE9D636" w14:textId="77777777" w:rsidR="00207191" w:rsidRPr="0010281C" w:rsidRDefault="00207191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Null Hypothesis</w:t>
            </w:r>
          </w:p>
        </w:tc>
        <w:tc>
          <w:tcPr>
            <w:tcW w:w="2610" w:type="dxa"/>
          </w:tcPr>
          <w:p w14:paraId="7ECBB00E" w14:textId="242E1937" w:rsidR="00207191" w:rsidRPr="0010281C" w:rsidRDefault="00252DAD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E</w:t>
            </w:r>
            <w:r w:rsidR="00BD2F66" w:rsidRPr="0010281C">
              <w:rPr>
                <w:sz w:val="14"/>
                <w:szCs w:val="14"/>
              </w:rPr>
              <w:t>very d</w:t>
            </w:r>
            <w:r w:rsidR="00207191" w:rsidRPr="0010281C">
              <w:rPr>
                <w:sz w:val="14"/>
                <w:szCs w:val="14"/>
              </w:rPr>
              <w:t>efendant is innocent</w:t>
            </w:r>
            <w:r w:rsidR="005B6E9C" w:rsidRPr="0010281C">
              <w:rPr>
                <w:sz w:val="14"/>
                <w:szCs w:val="14"/>
              </w:rPr>
              <w:t xml:space="preserve"> until proved guilty</w:t>
            </w:r>
          </w:p>
        </w:tc>
      </w:tr>
      <w:tr w:rsidR="00207191" w:rsidRPr="0010281C" w14:paraId="04ADFE10" w14:textId="77777777" w:rsidTr="0065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3B783B" w14:textId="11539465" w:rsidR="00207191" w:rsidRPr="0010281C" w:rsidRDefault="005A3703" w:rsidP="00207191">
            <w:pPr>
              <w:rPr>
                <w:b w:val="0"/>
                <w:bCs w:val="0"/>
                <w:sz w:val="14"/>
                <w:szCs w:val="14"/>
              </w:rPr>
            </w:pPr>
            <w:r w:rsidRPr="0010281C">
              <w:rPr>
                <w:b w:val="0"/>
                <w:bCs w:val="0"/>
                <w:sz w:val="14"/>
                <w:szCs w:val="14"/>
              </w:rPr>
              <w:t xml:space="preserve">Order labs and </w:t>
            </w:r>
            <w:r w:rsidR="0073452F" w:rsidRPr="0010281C">
              <w:rPr>
                <w:b w:val="0"/>
                <w:bCs w:val="0"/>
                <w:sz w:val="14"/>
                <w:szCs w:val="14"/>
              </w:rPr>
              <w:t>gathering health info</w:t>
            </w:r>
          </w:p>
        </w:tc>
        <w:tc>
          <w:tcPr>
            <w:tcW w:w="2250" w:type="dxa"/>
          </w:tcPr>
          <w:p w14:paraId="63806ECF" w14:textId="08C78867" w:rsidR="00207191" w:rsidRPr="0010281C" w:rsidRDefault="00207191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data (information) collection</w:t>
            </w:r>
          </w:p>
        </w:tc>
        <w:tc>
          <w:tcPr>
            <w:tcW w:w="2610" w:type="dxa"/>
          </w:tcPr>
          <w:p w14:paraId="5127F34F" w14:textId="77777777" w:rsidR="00207191" w:rsidRPr="0010281C" w:rsidRDefault="00207191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Investigation and evidence gathering</w:t>
            </w:r>
          </w:p>
        </w:tc>
      </w:tr>
      <w:tr w:rsidR="00207191" w:rsidRPr="0010281C" w14:paraId="57DD1D77" w14:textId="77777777" w:rsidTr="0065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1F84F8E" w14:textId="78A539BB" w:rsidR="00207191" w:rsidRPr="0010281C" w:rsidRDefault="00A857D3" w:rsidP="00207191">
            <w:pPr>
              <w:rPr>
                <w:b w:val="0"/>
                <w:bCs w:val="0"/>
                <w:sz w:val="14"/>
                <w:szCs w:val="14"/>
              </w:rPr>
            </w:pPr>
            <w:r w:rsidRPr="0010281C">
              <w:rPr>
                <w:b w:val="0"/>
                <w:bCs w:val="0"/>
                <w:sz w:val="14"/>
                <w:szCs w:val="14"/>
              </w:rPr>
              <w:t>summarize</w:t>
            </w:r>
            <w:r w:rsidR="007D7045" w:rsidRPr="0010281C">
              <w:rPr>
                <w:b w:val="0"/>
                <w:bCs w:val="0"/>
                <w:sz w:val="14"/>
                <w:szCs w:val="14"/>
              </w:rPr>
              <w:t xml:space="preserve"> </w:t>
            </w:r>
            <w:r w:rsidRPr="0010281C">
              <w:rPr>
                <w:b w:val="0"/>
                <w:bCs w:val="0"/>
                <w:sz w:val="14"/>
                <w:szCs w:val="14"/>
              </w:rPr>
              <w:t>clinical evidence</w:t>
            </w:r>
          </w:p>
        </w:tc>
        <w:tc>
          <w:tcPr>
            <w:tcW w:w="2250" w:type="dxa"/>
          </w:tcPr>
          <w:p w14:paraId="4E10C6B6" w14:textId="77777777" w:rsidR="00207191" w:rsidRPr="0010281C" w:rsidRDefault="00207191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Information Aggregation: test Statistics</w:t>
            </w:r>
          </w:p>
        </w:tc>
        <w:tc>
          <w:tcPr>
            <w:tcW w:w="2610" w:type="dxa"/>
          </w:tcPr>
          <w:p w14:paraId="74A422EF" w14:textId="0F993EDE" w:rsidR="00207191" w:rsidRPr="0010281C" w:rsidRDefault="00580BC3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 xml:space="preserve">Summary </w:t>
            </w:r>
            <w:r w:rsidR="00D409DC" w:rsidRPr="0010281C">
              <w:rPr>
                <w:sz w:val="14"/>
                <w:szCs w:val="14"/>
              </w:rPr>
              <w:t>of e</w:t>
            </w:r>
            <w:r w:rsidR="00207191" w:rsidRPr="0010281C">
              <w:rPr>
                <w:sz w:val="14"/>
                <w:szCs w:val="14"/>
              </w:rPr>
              <w:t>vidence exhibitions</w:t>
            </w:r>
          </w:p>
        </w:tc>
      </w:tr>
      <w:tr w:rsidR="00207191" w:rsidRPr="0010281C" w14:paraId="3B749B08" w14:textId="77777777" w:rsidTr="0065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C034C5" w14:textId="571AA0C2" w:rsidR="00207191" w:rsidRPr="0010281C" w:rsidRDefault="007D7045" w:rsidP="00207191">
            <w:pPr>
              <w:rPr>
                <w:b w:val="0"/>
                <w:bCs w:val="0"/>
                <w:sz w:val="14"/>
                <w:szCs w:val="14"/>
              </w:rPr>
            </w:pPr>
            <w:r w:rsidRPr="0010281C">
              <w:rPr>
                <w:b w:val="0"/>
                <w:bCs w:val="0"/>
                <w:sz w:val="14"/>
                <w:szCs w:val="14"/>
              </w:rPr>
              <w:t xml:space="preserve">Clinical standards  </w:t>
            </w:r>
          </w:p>
        </w:tc>
        <w:tc>
          <w:tcPr>
            <w:tcW w:w="2250" w:type="dxa"/>
          </w:tcPr>
          <w:p w14:paraId="60B561E6" w14:textId="77777777" w:rsidR="00207191" w:rsidRPr="0010281C" w:rsidRDefault="00207191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Statistical Decision Rules</w:t>
            </w:r>
          </w:p>
        </w:tc>
        <w:tc>
          <w:tcPr>
            <w:tcW w:w="2610" w:type="dxa"/>
          </w:tcPr>
          <w:p w14:paraId="2979A9D2" w14:textId="6ED02CC9" w:rsidR="00207191" w:rsidRPr="0010281C" w:rsidRDefault="007D7045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Jury’s</w:t>
            </w:r>
            <w:r w:rsidR="0050492C" w:rsidRPr="0010281C">
              <w:rPr>
                <w:sz w:val="14"/>
                <w:szCs w:val="14"/>
              </w:rPr>
              <w:t xml:space="preserve"> instruction:</w:t>
            </w:r>
            <w:r w:rsidRPr="0010281C">
              <w:rPr>
                <w:sz w:val="14"/>
                <w:szCs w:val="14"/>
              </w:rPr>
              <w:t xml:space="preserve"> </w:t>
            </w:r>
            <w:r w:rsidR="0050492C" w:rsidRPr="0010281C">
              <w:rPr>
                <w:sz w:val="14"/>
                <w:szCs w:val="14"/>
              </w:rPr>
              <w:t>cross-</w:t>
            </w:r>
            <w:r w:rsidR="004B7A49" w:rsidRPr="0010281C">
              <w:rPr>
                <w:sz w:val="14"/>
                <w:szCs w:val="14"/>
              </w:rPr>
              <w:t>exa</w:t>
            </w:r>
            <w:r w:rsidR="00720088" w:rsidRPr="0010281C">
              <w:rPr>
                <w:sz w:val="14"/>
                <w:szCs w:val="14"/>
              </w:rPr>
              <w:t>mination</w:t>
            </w:r>
          </w:p>
        </w:tc>
      </w:tr>
      <w:tr w:rsidR="00207191" w:rsidRPr="0010281C" w14:paraId="77509C56" w14:textId="77777777" w:rsidTr="0065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36C4F29" w14:textId="7966B568" w:rsidR="00207191" w:rsidRPr="0010281C" w:rsidRDefault="00426DA8" w:rsidP="00207191">
            <w:pPr>
              <w:rPr>
                <w:b w:val="0"/>
                <w:bCs w:val="0"/>
                <w:sz w:val="14"/>
                <w:szCs w:val="14"/>
              </w:rPr>
            </w:pPr>
            <w:r w:rsidRPr="0010281C">
              <w:rPr>
                <w:b w:val="0"/>
                <w:bCs w:val="0"/>
                <w:sz w:val="14"/>
                <w:szCs w:val="14"/>
              </w:rPr>
              <w:t>Diagnostic decision</w:t>
            </w:r>
          </w:p>
        </w:tc>
        <w:tc>
          <w:tcPr>
            <w:tcW w:w="2250" w:type="dxa"/>
          </w:tcPr>
          <w:p w14:paraId="6D2595C8" w14:textId="77777777" w:rsidR="00207191" w:rsidRPr="0010281C" w:rsidRDefault="00207191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Statistical Decision</w:t>
            </w:r>
          </w:p>
        </w:tc>
        <w:tc>
          <w:tcPr>
            <w:tcW w:w="2610" w:type="dxa"/>
          </w:tcPr>
          <w:p w14:paraId="55F01B35" w14:textId="009CE61E" w:rsidR="00207191" w:rsidRPr="0010281C" w:rsidRDefault="00426DA8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Verdict</w:t>
            </w:r>
          </w:p>
        </w:tc>
      </w:tr>
      <w:tr w:rsidR="00207191" w:rsidRPr="0010281C" w14:paraId="4CFB015C" w14:textId="77777777" w:rsidTr="0065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A8A9882" w14:textId="78565F77" w:rsidR="00207191" w:rsidRPr="0010281C" w:rsidRDefault="007D7045" w:rsidP="00207191">
            <w:pPr>
              <w:rPr>
                <w:b w:val="0"/>
                <w:bCs w:val="0"/>
                <w:sz w:val="14"/>
                <w:szCs w:val="14"/>
              </w:rPr>
            </w:pPr>
            <w:r w:rsidRPr="0010281C">
              <w:rPr>
                <w:b w:val="0"/>
                <w:bCs w:val="0"/>
                <w:sz w:val="14"/>
                <w:szCs w:val="14"/>
              </w:rPr>
              <w:t>Claim a diseased patient to be disease-free</w:t>
            </w:r>
          </w:p>
        </w:tc>
        <w:tc>
          <w:tcPr>
            <w:tcW w:w="2250" w:type="dxa"/>
          </w:tcPr>
          <w:p w14:paraId="6209AA70" w14:textId="4659A78F" w:rsidR="00207191" w:rsidRPr="0010281C" w:rsidRDefault="007D7045" w:rsidP="007D7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4"/>
                <w:szCs w:val="14"/>
              </w:rPr>
            </w:pPr>
            <w:r w:rsidRPr="0010281C">
              <w:rPr>
                <w:b/>
                <w:bCs/>
                <w:color w:val="FF0000"/>
                <w:sz w:val="14"/>
                <w:szCs w:val="14"/>
              </w:rPr>
              <w:t>Type I Error</w:t>
            </w:r>
          </w:p>
        </w:tc>
        <w:tc>
          <w:tcPr>
            <w:tcW w:w="2610" w:type="dxa"/>
          </w:tcPr>
          <w:p w14:paraId="27DC6427" w14:textId="7A290A13" w:rsidR="00207191" w:rsidRPr="0010281C" w:rsidRDefault="007D7045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Conviction of innocent defendant</w:t>
            </w:r>
          </w:p>
        </w:tc>
      </w:tr>
      <w:tr w:rsidR="00207191" w:rsidRPr="0010281C" w14:paraId="4EFADB9A" w14:textId="77777777" w:rsidTr="0065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470146A" w14:textId="12C971BC" w:rsidR="00207191" w:rsidRPr="0010281C" w:rsidRDefault="007D7045" w:rsidP="00207191">
            <w:pPr>
              <w:rPr>
                <w:b w:val="0"/>
                <w:bCs w:val="0"/>
                <w:sz w:val="14"/>
                <w:szCs w:val="14"/>
              </w:rPr>
            </w:pPr>
            <w:r w:rsidRPr="0010281C">
              <w:rPr>
                <w:b w:val="0"/>
                <w:bCs w:val="0"/>
                <w:sz w:val="14"/>
                <w:szCs w:val="14"/>
              </w:rPr>
              <w:t>Claim a disease-free patient to be diseased</w:t>
            </w:r>
          </w:p>
        </w:tc>
        <w:tc>
          <w:tcPr>
            <w:tcW w:w="2250" w:type="dxa"/>
          </w:tcPr>
          <w:p w14:paraId="6ACC1939" w14:textId="594B1ADC" w:rsidR="00207191" w:rsidRPr="0010281C" w:rsidRDefault="007D7045" w:rsidP="007D7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4"/>
                <w:szCs w:val="14"/>
              </w:rPr>
            </w:pPr>
            <w:r w:rsidRPr="0010281C">
              <w:rPr>
                <w:b/>
                <w:bCs/>
                <w:color w:val="FF0000"/>
                <w:sz w:val="14"/>
                <w:szCs w:val="14"/>
              </w:rPr>
              <w:t>Type II Error</w:t>
            </w:r>
          </w:p>
        </w:tc>
        <w:tc>
          <w:tcPr>
            <w:tcW w:w="2610" w:type="dxa"/>
          </w:tcPr>
          <w:p w14:paraId="32F07D12" w14:textId="41C897CF" w:rsidR="00207191" w:rsidRPr="0010281C" w:rsidRDefault="007D7045" w:rsidP="0020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0281C">
              <w:rPr>
                <w:sz w:val="14"/>
                <w:szCs w:val="14"/>
              </w:rPr>
              <w:t>Acquittal of a criminal</w:t>
            </w:r>
          </w:p>
        </w:tc>
      </w:tr>
    </w:tbl>
    <w:p w14:paraId="4542654C" w14:textId="1F34FF89" w:rsidR="001A4493" w:rsidRPr="0010281C" w:rsidRDefault="001A4493">
      <w:pPr>
        <w:rPr>
          <w:sz w:val="14"/>
          <w:szCs w:val="14"/>
        </w:rPr>
      </w:pPr>
    </w:p>
    <w:p w14:paraId="4F3BE5F6" w14:textId="77777777" w:rsidR="001A4493" w:rsidRDefault="001A4493"/>
    <w:sectPr w:rsidR="001A4493" w:rsidSect="001A4493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zMDE1MbU0tLAwsDBV0lEKTi0uzszPAykwrQUAbsjtaiwAAAA="/>
  </w:docVars>
  <w:rsids>
    <w:rsidRoot w:val="001A4493"/>
    <w:rsid w:val="0010281C"/>
    <w:rsid w:val="0010596F"/>
    <w:rsid w:val="001A4493"/>
    <w:rsid w:val="00207191"/>
    <w:rsid w:val="00252DAD"/>
    <w:rsid w:val="0027552E"/>
    <w:rsid w:val="00426DA8"/>
    <w:rsid w:val="00446C9C"/>
    <w:rsid w:val="00483C08"/>
    <w:rsid w:val="004A1170"/>
    <w:rsid w:val="004B7A49"/>
    <w:rsid w:val="0050492C"/>
    <w:rsid w:val="00555020"/>
    <w:rsid w:val="00580BC3"/>
    <w:rsid w:val="005A3703"/>
    <w:rsid w:val="005B6E9C"/>
    <w:rsid w:val="00652A62"/>
    <w:rsid w:val="006F6767"/>
    <w:rsid w:val="00717C80"/>
    <w:rsid w:val="00720088"/>
    <w:rsid w:val="0073452F"/>
    <w:rsid w:val="00734CC8"/>
    <w:rsid w:val="007D7045"/>
    <w:rsid w:val="007D7876"/>
    <w:rsid w:val="00926990"/>
    <w:rsid w:val="00A857D3"/>
    <w:rsid w:val="00B6795A"/>
    <w:rsid w:val="00BD2F66"/>
    <w:rsid w:val="00C05844"/>
    <w:rsid w:val="00C74585"/>
    <w:rsid w:val="00CD2AF8"/>
    <w:rsid w:val="00D409DC"/>
    <w:rsid w:val="00D45378"/>
    <w:rsid w:val="00E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E947"/>
  <w15:chartTrackingRefBased/>
  <w15:docId w15:val="{F37B04C1-31C8-4C2D-A30E-0C011802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52A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29</cp:revision>
  <dcterms:created xsi:type="dcterms:W3CDTF">2021-03-08T13:42:00Z</dcterms:created>
  <dcterms:modified xsi:type="dcterms:W3CDTF">2021-03-18T01:12:00Z</dcterms:modified>
</cp:coreProperties>
</file>