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B6E07" w14:textId="0A7617B6" w:rsidR="009C6A09" w:rsidRDefault="00625C2A">
      <w:r>
        <w:t>Geoapify</w:t>
      </w:r>
    </w:p>
    <w:p w14:paraId="11CC78F5"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0"/>
        <w:rPr>
          <w:rFonts w:ascii="Times New Roman" w:eastAsia="Times New Roman" w:hAnsi="Times New Roman" w:cs="Times New Roman"/>
          <w:color w:val="2D3748"/>
          <w:spacing w:val="12"/>
          <w:kern w:val="36"/>
          <w:sz w:val="48"/>
          <w:szCs w:val="48"/>
          <w14:ligatures w14:val="none"/>
        </w:rPr>
      </w:pPr>
      <w:r w:rsidRPr="00625C2A">
        <w:rPr>
          <w:rFonts w:ascii="Times New Roman" w:eastAsia="Times New Roman" w:hAnsi="Times New Roman" w:cs="Times New Roman"/>
          <w:color w:val="2D3748"/>
          <w:spacing w:val="12"/>
          <w:kern w:val="36"/>
          <w:sz w:val="48"/>
          <w:szCs w:val="48"/>
          <w14:ligatures w14:val="none"/>
        </w:rPr>
        <w:t>Thematic Maps Guide: Definition, Different Types, Use Cases and Examples</w:t>
      </w:r>
    </w:p>
    <w:p w14:paraId="6C49021A" w14:textId="6C61AA38" w:rsidR="00625C2A" w:rsidRPr="00625C2A" w:rsidRDefault="00625C2A" w:rsidP="00625C2A">
      <w:pPr>
        <w:spacing w:after="0" w:line="240" w:lineRule="auto"/>
        <w:textAlignment w:val="top"/>
        <w:rPr>
          <w:rFonts w:ascii="Times New Roman" w:eastAsia="Times New Roman" w:hAnsi="Times New Roman" w:cs="Times New Roman"/>
          <w:kern w:val="0"/>
          <w14:ligatures w14:val="none"/>
        </w:rPr>
      </w:pPr>
      <w:r w:rsidRPr="00625C2A">
        <w:rPr>
          <w:rFonts w:ascii="Times New Roman" w:eastAsia="Times New Roman" w:hAnsi="Times New Roman" w:cs="Times New Roman"/>
          <w:noProof/>
          <w:kern w:val="0"/>
          <w14:ligatures w14:val="none"/>
        </w:rPr>
        <mc:AlternateContent>
          <mc:Choice Requires="wps">
            <w:drawing>
              <wp:inline distT="0" distB="0" distL="0" distR="0" wp14:anchorId="3208D4C2" wp14:editId="5480CDBD">
                <wp:extent cx="301625" cy="301625"/>
                <wp:effectExtent l="0" t="0" r="0" b="0"/>
                <wp:docPr id="164449431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5FD914" id="Rectangle 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47E29B00" w14:textId="3452163E" w:rsidR="00625C2A" w:rsidRPr="00625C2A" w:rsidRDefault="00625C2A" w:rsidP="00625C2A">
      <w:pPr>
        <w:spacing w:after="0" w:line="240" w:lineRule="auto"/>
        <w:textAlignment w:val="top"/>
        <w:rPr>
          <w:rFonts w:ascii="Times New Roman" w:eastAsia="Times New Roman" w:hAnsi="Times New Roman" w:cs="Times New Roman"/>
          <w:kern w:val="0"/>
          <w14:ligatures w14:val="none"/>
        </w:rPr>
      </w:pPr>
      <w:r w:rsidRPr="00625C2A">
        <w:rPr>
          <w:rFonts w:ascii="Times New Roman" w:eastAsia="Times New Roman" w:hAnsi="Times New Roman" w:cs="Times New Roman"/>
          <w:noProof/>
          <w:kern w:val="0"/>
          <w14:ligatures w14:val="none"/>
        </w:rPr>
        <mc:AlternateContent>
          <mc:Choice Requires="wps">
            <w:drawing>
              <wp:inline distT="0" distB="0" distL="0" distR="0" wp14:anchorId="17D6D21F" wp14:editId="41A6BA9E">
                <wp:extent cx="301625" cy="301625"/>
                <wp:effectExtent l="0" t="0" r="0" b="0"/>
                <wp:docPr id="202888238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D78DF" id="Rectangle 10"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625C2A">
        <w:rPr>
          <w:rFonts w:ascii="Times New Roman" w:eastAsia="Times New Roman" w:hAnsi="Times New Roman" w:cs="Times New Roman"/>
          <w:noProof/>
          <w:kern w:val="0"/>
          <w14:ligatures w14:val="none"/>
        </w:rPr>
        <w:drawing>
          <wp:inline distT="0" distB="0" distL="0" distR="0" wp14:anchorId="2747B938" wp14:editId="3FB18635">
            <wp:extent cx="5486400" cy="2741295"/>
            <wp:effectExtent l="0" t="0" r="0" b="1905"/>
            <wp:docPr id="2126545431" name="Picture 9" descr="Examples of thematic maps: Choropleth, dot density, graduated symbol, and flow maps illustrate how data can be visualized geograph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s of thematic maps: Choropleth, dot density, graduated symbol, and flow maps illustrate how data can be visualized geographicall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2741295"/>
                    </a:xfrm>
                    <a:prstGeom prst="rect">
                      <a:avLst/>
                    </a:prstGeom>
                    <a:noFill/>
                    <a:ln>
                      <a:noFill/>
                    </a:ln>
                  </pic:spPr>
                </pic:pic>
              </a:graphicData>
            </a:graphic>
          </wp:inline>
        </w:drawing>
      </w:r>
    </w:p>
    <w:p w14:paraId="5B613D11" w14:textId="77777777" w:rsidR="00625C2A" w:rsidRPr="00625C2A" w:rsidRDefault="00625C2A" w:rsidP="00625C2A">
      <w:pPr>
        <w:spacing w:after="0" w:line="240" w:lineRule="auto"/>
        <w:jc w:val="center"/>
        <w:rPr>
          <w:rFonts w:ascii="Times New Roman" w:eastAsia="Times New Roman" w:hAnsi="Times New Roman" w:cs="Times New Roman"/>
          <w:i/>
          <w:iCs/>
          <w:color w:val="718096"/>
          <w:kern w:val="0"/>
          <w14:ligatures w14:val="none"/>
        </w:rPr>
      </w:pPr>
      <w:r w:rsidRPr="00625C2A">
        <w:rPr>
          <w:rFonts w:ascii="Times New Roman" w:eastAsia="Times New Roman" w:hAnsi="Times New Roman" w:cs="Times New Roman"/>
          <w:i/>
          <w:iCs/>
          <w:color w:val="718096"/>
          <w:kern w:val="0"/>
          <w14:ligatures w14:val="none"/>
        </w:rPr>
        <w:t>Examples of thematic maps: Choropleth, dot density, graduated symbol, and flow maps illustrate how data can be visualized geographically.</w:t>
      </w:r>
    </w:p>
    <w:p w14:paraId="3C70AEDC"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Thematic maps</w:t>
      </w:r>
      <w:r w:rsidRPr="00625C2A">
        <w:rPr>
          <w:rFonts w:ascii="Times New Roman" w:eastAsia="Times New Roman" w:hAnsi="Times New Roman" w:cs="Times New Roman"/>
          <w:color w:val="2D3748"/>
          <w:kern w:val="0"/>
          <w14:ligatures w14:val="none"/>
        </w:rPr>
        <w:t> are a powerful way to visualize specific types of data across geographic areas — such as population density, climate zones, traffic intensity, or access to public services. They help turn raw numbers into spatial insights, making it easier to spot patterns and support data-driven decisions.</w:t>
      </w:r>
    </w:p>
    <w:p w14:paraId="49F10729"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For example, urban planners use thematic maps to optimize transport routes, public health agencies track disease outbreaks, and journalists illustrate voting trends by region. These maps often combine thematic data with a </w:t>
      </w:r>
      <w:hyperlink r:id="rId6" w:history="1">
        <w:r w:rsidRPr="00625C2A">
          <w:rPr>
            <w:rFonts w:ascii="Times New Roman" w:eastAsia="Times New Roman" w:hAnsi="Times New Roman" w:cs="Times New Roman"/>
            <w:color w:val="8E4DC7"/>
            <w:kern w:val="0"/>
            <w:u w:val="single"/>
            <w:bdr w:val="single" w:sz="2" w:space="0" w:color="EDF2F7" w:frame="1"/>
            <w14:ligatures w14:val="none"/>
          </w:rPr>
          <w:t>geographic base layer</w:t>
        </w:r>
      </w:hyperlink>
      <w:r w:rsidRPr="00625C2A">
        <w:rPr>
          <w:rFonts w:ascii="Times New Roman" w:eastAsia="Times New Roman" w:hAnsi="Times New Roman" w:cs="Times New Roman"/>
          <w:color w:val="2D3748"/>
          <w:kern w:val="0"/>
          <w14:ligatures w14:val="none"/>
        </w:rPr>
        <w:t> to provide clear context and orientation.</w:t>
      </w:r>
    </w:p>
    <w:p w14:paraId="3EAC968C"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In this guide, you'll learn what thematic maps are, explore their main types, and discover real-world examples and use cases across different industries.</w:t>
      </w:r>
    </w:p>
    <w:p w14:paraId="7E184CDA"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jc w:val="center"/>
        <w:outlineLvl w:val="1"/>
        <w:rPr>
          <w:rFonts w:ascii="Times New Roman" w:eastAsia="Times New Roman" w:hAnsi="Times New Roman" w:cs="Times New Roman"/>
          <w:color w:val="2D3748"/>
          <w:kern w:val="0"/>
          <w:sz w:val="36"/>
          <w:szCs w:val="36"/>
          <w14:ligatures w14:val="none"/>
        </w:rPr>
      </w:pPr>
      <w:r w:rsidRPr="00625C2A">
        <w:rPr>
          <w:rFonts w:ascii="Times New Roman" w:eastAsia="Times New Roman" w:hAnsi="Times New Roman" w:cs="Times New Roman"/>
          <w:color w:val="2D3748"/>
          <w:kern w:val="0"/>
          <w:sz w:val="36"/>
          <w:szCs w:val="36"/>
          <w14:ligatures w14:val="none"/>
        </w:rPr>
        <w:t>What Are Thematic Maps?</w:t>
      </w:r>
    </w:p>
    <w:p w14:paraId="054938CA"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lastRenderedPageBreak/>
        <w:t>A simple </w:t>
      </w:r>
      <w:hyperlink r:id="rId7"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thematic maps definition</w:t>
        </w:r>
      </w:hyperlink>
      <w:r w:rsidRPr="00625C2A">
        <w:rPr>
          <w:rFonts w:ascii="Times New Roman" w:eastAsia="Times New Roman" w:hAnsi="Times New Roman" w:cs="Times New Roman"/>
          <w:color w:val="2D3748"/>
          <w:kern w:val="0"/>
          <w14:ligatures w14:val="none"/>
        </w:rPr>
        <w:t> is: maps that focus on visualizing a specific theme, topic, or dataset across a geographic area. Unlike general-purpose maps that show physical or political features, thematic maps highlight patterns or variations in data — such as income levels, air pollution, or school performance.</w:t>
      </w:r>
    </w:p>
    <w:p w14:paraId="65145EF1"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The goal of a thematic map is to communicate a clear message about the distribution of a particular variable. These maps are widely used in fields like urban planning, environmental science, public health, and business analysis.</w:t>
      </w:r>
    </w:p>
    <w:p w14:paraId="598B4147"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2"/>
        <w:rPr>
          <w:rFonts w:ascii="Times New Roman" w:eastAsia="Times New Roman" w:hAnsi="Times New Roman" w:cs="Times New Roman"/>
          <w:color w:val="2D3748"/>
          <w:spacing w:val="6"/>
          <w:kern w:val="0"/>
          <w:sz w:val="27"/>
          <w:szCs w:val="27"/>
          <w14:ligatures w14:val="none"/>
        </w:rPr>
      </w:pPr>
      <w:r w:rsidRPr="00625C2A">
        <w:rPr>
          <w:rFonts w:ascii="Times New Roman" w:eastAsia="Times New Roman" w:hAnsi="Times New Roman" w:cs="Times New Roman"/>
          <w:color w:val="2D3748"/>
          <w:spacing w:val="6"/>
          <w:kern w:val="0"/>
          <w:sz w:val="27"/>
          <w:szCs w:val="27"/>
          <w14:ligatures w14:val="none"/>
        </w:rPr>
        <w:t>Practical examples include:</w:t>
      </w:r>
    </w:p>
    <w:p w14:paraId="4E54390D" w14:textId="77777777" w:rsidR="00625C2A" w:rsidRPr="00625C2A" w:rsidRDefault="00625C2A" w:rsidP="00625C2A">
      <w:pPr>
        <w:numPr>
          <w:ilvl w:val="0"/>
          <w:numId w:val="1"/>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Population density maps</w:t>
      </w:r>
      <w:r w:rsidRPr="00625C2A">
        <w:rPr>
          <w:rFonts w:ascii="Times New Roman" w:eastAsia="Times New Roman" w:hAnsi="Times New Roman" w:cs="Times New Roman"/>
          <w:color w:val="2D3748"/>
          <w:kern w:val="0"/>
          <w14:ligatures w14:val="none"/>
        </w:rPr>
        <w:t> that help city planners identify areas for housing or infrastructure development (see </w:t>
      </w:r>
      <w:hyperlink r:id="rId8" w:tgtFrame="_blank" w:history="1">
        <w:r w:rsidRPr="00625C2A">
          <w:rPr>
            <w:rFonts w:ascii="Times New Roman" w:eastAsia="Times New Roman" w:hAnsi="Times New Roman" w:cs="Times New Roman"/>
            <w:color w:val="8E4DC7"/>
            <w:kern w:val="0"/>
            <w:u w:val="single"/>
            <w:bdr w:val="single" w:sz="2" w:space="0" w:color="EDF2F7" w:frame="1"/>
            <w14:ligatures w14:val="none"/>
          </w:rPr>
          <w:t>World Population History</w:t>
        </w:r>
      </w:hyperlink>
      <w:r w:rsidRPr="00625C2A">
        <w:rPr>
          <w:rFonts w:ascii="Times New Roman" w:eastAsia="Times New Roman" w:hAnsi="Times New Roman" w:cs="Times New Roman"/>
          <w:color w:val="2D3748"/>
          <w:kern w:val="0"/>
          <w14:ligatures w14:val="none"/>
        </w:rPr>
        <w:t>).</w:t>
      </w:r>
    </w:p>
    <w:p w14:paraId="101D9605" w14:textId="77777777" w:rsidR="00625C2A" w:rsidRPr="00625C2A" w:rsidRDefault="00625C2A" w:rsidP="00625C2A">
      <w:pPr>
        <w:numPr>
          <w:ilvl w:val="0"/>
          <w:numId w:val="1"/>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Air quality maps</w:t>
      </w:r>
      <w:r w:rsidRPr="00625C2A">
        <w:rPr>
          <w:rFonts w:ascii="Times New Roman" w:eastAsia="Times New Roman" w:hAnsi="Times New Roman" w:cs="Times New Roman"/>
          <w:color w:val="2D3748"/>
          <w:kern w:val="0"/>
          <w14:ligatures w14:val="none"/>
        </w:rPr>
        <w:t> showing pollution levels across different neighborhoods (e.g., </w:t>
      </w:r>
      <w:hyperlink r:id="rId9" w:tgtFrame="_blank" w:history="1">
        <w:r w:rsidRPr="00625C2A">
          <w:rPr>
            <w:rFonts w:ascii="Times New Roman" w:eastAsia="Times New Roman" w:hAnsi="Times New Roman" w:cs="Times New Roman"/>
            <w:color w:val="8E4DC7"/>
            <w:kern w:val="0"/>
            <w:u w:val="single"/>
            <w:bdr w:val="single" w:sz="2" w:space="0" w:color="EDF2F7" w:frame="1"/>
            <w14:ligatures w14:val="none"/>
          </w:rPr>
          <w:t>EPA AirNow</w:t>
        </w:r>
      </w:hyperlink>
      <w:r w:rsidRPr="00625C2A">
        <w:rPr>
          <w:rFonts w:ascii="Times New Roman" w:eastAsia="Times New Roman" w:hAnsi="Times New Roman" w:cs="Times New Roman"/>
          <w:color w:val="2D3748"/>
          <w:kern w:val="0"/>
          <w14:ligatures w14:val="none"/>
        </w:rPr>
        <w:t>).</w:t>
      </w:r>
    </w:p>
    <w:p w14:paraId="5A10FFAD" w14:textId="77777777" w:rsidR="00625C2A" w:rsidRPr="00625C2A" w:rsidRDefault="00625C2A" w:rsidP="00625C2A">
      <w:pPr>
        <w:numPr>
          <w:ilvl w:val="0"/>
          <w:numId w:val="1"/>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Choropleth election maps</w:t>
      </w:r>
      <w:r w:rsidRPr="00625C2A">
        <w:rPr>
          <w:rFonts w:ascii="Times New Roman" w:eastAsia="Times New Roman" w:hAnsi="Times New Roman" w:cs="Times New Roman"/>
          <w:color w:val="2D3748"/>
          <w:kern w:val="0"/>
          <w14:ligatures w14:val="none"/>
        </w:rPr>
        <w:t> used by media to display voting outcomes by region (see </w:t>
      </w:r>
      <w:hyperlink r:id="rId10" w:tgtFrame="_blank" w:history="1">
        <w:r w:rsidRPr="00625C2A">
          <w:rPr>
            <w:rFonts w:ascii="Times New Roman" w:eastAsia="Times New Roman" w:hAnsi="Times New Roman" w:cs="Times New Roman"/>
            <w:color w:val="8E4DC7"/>
            <w:kern w:val="0"/>
            <w:u w:val="single"/>
            <w:bdr w:val="single" w:sz="2" w:space="0" w:color="EDF2F7" w:frame="1"/>
            <w14:ligatures w14:val="none"/>
          </w:rPr>
          <w:t>U.S. Census Bureau Median Household Income Map</w:t>
        </w:r>
      </w:hyperlink>
      <w:r w:rsidRPr="00625C2A">
        <w:rPr>
          <w:rFonts w:ascii="Times New Roman" w:eastAsia="Times New Roman" w:hAnsi="Times New Roman" w:cs="Times New Roman"/>
          <w:color w:val="2D3748"/>
          <w:kern w:val="0"/>
          <w14:ligatures w14:val="none"/>
        </w:rPr>
        <w:t>).</w:t>
      </w:r>
    </w:p>
    <w:p w14:paraId="592D8316" w14:textId="77777777" w:rsidR="00625C2A" w:rsidRPr="00625C2A" w:rsidRDefault="00625C2A" w:rsidP="00625C2A">
      <w:pPr>
        <w:numPr>
          <w:ilvl w:val="0"/>
          <w:numId w:val="1"/>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Crime rate maps</w:t>
      </w:r>
      <w:r w:rsidRPr="00625C2A">
        <w:rPr>
          <w:rFonts w:ascii="Times New Roman" w:eastAsia="Times New Roman" w:hAnsi="Times New Roman" w:cs="Times New Roman"/>
          <w:color w:val="2D3748"/>
          <w:kern w:val="0"/>
          <w14:ligatures w14:val="none"/>
        </w:rPr>
        <w:t> helping law enforcement allocate resources more effectively.</w:t>
      </w:r>
    </w:p>
    <w:p w14:paraId="420ACAC5" w14:textId="77777777" w:rsidR="00625C2A" w:rsidRPr="00625C2A" w:rsidRDefault="00625C2A" w:rsidP="00625C2A">
      <w:pPr>
        <w:numPr>
          <w:ilvl w:val="0"/>
          <w:numId w:val="1"/>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Retail analysis maps</w:t>
      </w:r>
      <w:r w:rsidRPr="00625C2A">
        <w:rPr>
          <w:rFonts w:ascii="Times New Roman" w:eastAsia="Times New Roman" w:hAnsi="Times New Roman" w:cs="Times New Roman"/>
          <w:color w:val="2D3748"/>
          <w:kern w:val="0"/>
          <w14:ligatures w14:val="none"/>
        </w:rPr>
        <w:t> visualizing store performance or customer concentration (often used in GIS-driven market research).</w:t>
      </w:r>
    </w:p>
    <w:p w14:paraId="3311B0FF"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By combining data with geography, thematic maps turn complex statistics into intuitive visuals — making trends and relationships easier to understand and act upon.</w:t>
      </w:r>
    </w:p>
    <w:p w14:paraId="48C000C6"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jc w:val="center"/>
        <w:outlineLvl w:val="1"/>
        <w:rPr>
          <w:rFonts w:ascii="Times New Roman" w:eastAsia="Times New Roman" w:hAnsi="Times New Roman" w:cs="Times New Roman"/>
          <w:color w:val="2D3748"/>
          <w:kern w:val="0"/>
          <w:sz w:val="36"/>
          <w:szCs w:val="36"/>
          <w14:ligatures w14:val="none"/>
        </w:rPr>
      </w:pPr>
      <w:r w:rsidRPr="00625C2A">
        <w:rPr>
          <w:rFonts w:ascii="Times New Roman" w:eastAsia="Times New Roman" w:hAnsi="Times New Roman" w:cs="Times New Roman"/>
          <w:color w:val="2D3748"/>
          <w:kern w:val="0"/>
          <w:sz w:val="36"/>
          <w:szCs w:val="36"/>
          <w14:ligatures w14:val="none"/>
        </w:rPr>
        <w:t>Types of Thematic Maps + Examples and Use Cases</w:t>
      </w:r>
    </w:p>
    <w:p w14:paraId="08EA997B"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There are many types of thematic maps, each suited to different kinds of data and storytelling goals. Below are the most common types, along with practical examples and real-world use cases:</w:t>
      </w:r>
    </w:p>
    <w:p w14:paraId="2B0EA63A"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2"/>
        <w:rPr>
          <w:rFonts w:ascii="Times New Roman" w:eastAsia="Times New Roman" w:hAnsi="Times New Roman" w:cs="Times New Roman"/>
          <w:color w:val="2D3748"/>
          <w:spacing w:val="6"/>
          <w:kern w:val="0"/>
          <w:sz w:val="27"/>
          <w:szCs w:val="27"/>
          <w14:ligatures w14:val="none"/>
        </w:rPr>
      </w:pPr>
      <w:r w:rsidRPr="00625C2A">
        <w:rPr>
          <w:rFonts w:ascii="Times New Roman" w:eastAsia="Times New Roman" w:hAnsi="Times New Roman" w:cs="Times New Roman"/>
          <w:color w:val="2D3748"/>
          <w:spacing w:val="6"/>
          <w:kern w:val="0"/>
          <w:sz w:val="27"/>
          <w:szCs w:val="27"/>
          <w14:ligatures w14:val="none"/>
        </w:rPr>
        <w:t>Choropleth Maps</w:t>
      </w:r>
    </w:p>
    <w:p w14:paraId="6C0BCECB"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Choropleth maps</w:t>
      </w:r>
      <w:r w:rsidRPr="00625C2A">
        <w:rPr>
          <w:rFonts w:ascii="Times New Roman" w:eastAsia="Times New Roman" w:hAnsi="Times New Roman" w:cs="Times New Roman"/>
          <w:color w:val="2D3748"/>
          <w:kern w:val="0"/>
          <w14:ligatures w14:val="none"/>
        </w:rPr>
        <w:t> use color shading to represent data values across geographic regions — for example, darker colors may indicate higher population density or income. These maps are commonly used when data is tied to administrative boundaries such as countries, states, or districts.</w:t>
      </w:r>
    </w:p>
    <w:p w14:paraId="1C0925C7" w14:textId="47257853" w:rsidR="00625C2A" w:rsidRPr="00625C2A" w:rsidRDefault="00625C2A" w:rsidP="00625C2A">
      <w:pPr>
        <w:spacing w:after="0" w:line="240" w:lineRule="auto"/>
        <w:rPr>
          <w:rFonts w:ascii="Times New Roman" w:eastAsia="Times New Roman" w:hAnsi="Times New Roman" w:cs="Times New Roman"/>
          <w:kern w:val="0"/>
          <w14:ligatures w14:val="none"/>
        </w:rPr>
      </w:pPr>
      <w:r w:rsidRPr="00625C2A">
        <w:rPr>
          <w:rFonts w:ascii="Times New Roman" w:eastAsia="Times New Roman" w:hAnsi="Times New Roman" w:cs="Times New Roman"/>
          <w:noProof/>
          <w:color w:val="8E4DC7"/>
          <w:kern w:val="0"/>
          <w:bdr w:val="single" w:sz="2" w:space="0" w:color="EDF2F7" w:frame="1"/>
          <w14:ligatures w14:val="none"/>
        </w:rPr>
        <w:lastRenderedPageBreak/>
        <w:drawing>
          <wp:inline distT="0" distB="0" distL="0" distR="0" wp14:anchorId="0599578A" wp14:editId="0998D4B9">
            <wp:extent cx="5486400" cy="5039360"/>
            <wp:effectExtent l="0" t="0" r="0" b="8890"/>
            <wp:docPr id="1288562601" name="Picture 8" descr="Choropleth Map Exampl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oropleth Map Example">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039360"/>
                    </a:xfrm>
                    <a:prstGeom prst="rect">
                      <a:avLst/>
                    </a:prstGeom>
                    <a:noFill/>
                    <a:ln>
                      <a:noFill/>
                    </a:ln>
                  </pic:spPr>
                </pic:pic>
              </a:graphicData>
            </a:graphic>
          </wp:inline>
        </w:drawing>
      </w:r>
    </w:p>
    <w:p w14:paraId="25FB09A7"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jc w:val="center"/>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i/>
          <w:iCs/>
          <w:color w:val="2D3748"/>
          <w:kern w:val="0"/>
          <w14:ligatures w14:val="none"/>
        </w:rPr>
        <w:t>Results of the 2025 German federal election. Main map shows single-member constituencies (Direktmandate); crosshatching indicates seats forfeited under the new electoral law. Bottom left shows proportional list seats by state. Image by </w:t>
      </w:r>
      <w:hyperlink r:id="rId13" w:tgtFrame="_blank" w:history="1">
        <w:r w:rsidRPr="00625C2A">
          <w:rPr>
            <w:rFonts w:ascii="Times New Roman" w:eastAsia="Times New Roman" w:hAnsi="Times New Roman" w:cs="Times New Roman"/>
            <w:i/>
            <w:iCs/>
            <w:color w:val="8E4DC7"/>
            <w:kern w:val="0"/>
            <w:u w:val="single"/>
            <w:bdr w:val="single" w:sz="2" w:space="0" w:color="EDF2F7" w:frame="1"/>
            <w14:ligatures w14:val="none"/>
          </w:rPr>
          <w:t>Erinthecute</w:t>
        </w:r>
      </w:hyperlink>
      <w:r w:rsidRPr="00625C2A">
        <w:rPr>
          <w:rFonts w:ascii="Times New Roman" w:eastAsia="Times New Roman" w:hAnsi="Times New Roman" w:cs="Times New Roman"/>
          <w:i/>
          <w:iCs/>
          <w:color w:val="2D3748"/>
          <w:kern w:val="0"/>
          <w14:ligatures w14:val="none"/>
        </w:rPr>
        <w:t>, licensed under </w:t>
      </w:r>
      <w:hyperlink r:id="rId14" w:tgtFrame="_blank" w:history="1">
        <w:r w:rsidRPr="00625C2A">
          <w:rPr>
            <w:rFonts w:ascii="Times New Roman" w:eastAsia="Times New Roman" w:hAnsi="Times New Roman" w:cs="Times New Roman"/>
            <w:i/>
            <w:iCs/>
            <w:color w:val="8E4DC7"/>
            <w:kern w:val="0"/>
            <w:u w:val="single"/>
            <w:bdr w:val="single" w:sz="2" w:space="0" w:color="EDF2F7" w:frame="1"/>
            <w14:ligatures w14:val="none"/>
          </w:rPr>
          <w:t>CC BY-SA 4.0</w:t>
        </w:r>
      </w:hyperlink>
      <w:r w:rsidRPr="00625C2A">
        <w:rPr>
          <w:rFonts w:ascii="Times New Roman" w:eastAsia="Times New Roman" w:hAnsi="Times New Roman" w:cs="Times New Roman"/>
          <w:i/>
          <w:iCs/>
          <w:color w:val="2D3748"/>
          <w:kern w:val="0"/>
          <w14:ligatures w14:val="none"/>
        </w:rPr>
        <w:t>.</w:t>
      </w:r>
    </w:p>
    <w:p w14:paraId="2AAE14A6"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Examples</w:t>
      </w:r>
    </w:p>
    <w:p w14:paraId="735AFAFE" w14:textId="77777777" w:rsidR="00625C2A" w:rsidRPr="00625C2A" w:rsidRDefault="00625C2A" w:rsidP="00625C2A">
      <w:pPr>
        <w:numPr>
          <w:ilvl w:val="0"/>
          <w:numId w:val="2"/>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map showing </w:t>
      </w:r>
      <w:r w:rsidRPr="00625C2A">
        <w:rPr>
          <w:rFonts w:ascii="Times New Roman" w:eastAsia="Times New Roman" w:hAnsi="Times New Roman" w:cs="Times New Roman"/>
          <w:b/>
          <w:bCs/>
          <w:color w:val="2D3748"/>
          <w:kern w:val="0"/>
          <w:bdr w:val="single" w:sz="2" w:space="0" w:color="EDF2F7" w:frame="1"/>
          <w14:ligatures w14:val="none"/>
        </w:rPr>
        <w:t>COVID-19 infection rates</w:t>
      </w:r>
      <w:r w:rsidRPr="00625C2A">
        <w:rPr>
          <w:rFonts w:ascii="Times New Roman" w:eastAsia="Times New Roman" w:hAnsi="Times New Roman" w:cs="Times New Roman"/>
          <w:color w:val="2D3748"/>
          <w:kern w:val="0"/>
          <w14:ligatures w14:val="none"/>
        </w:rPr>
        <w:t> by district, with darker shades indicating higher case counts.</w:t>
      </w:r>
    </w:p>
    <w:p w14:paraId="045BE88D" w14:textId="77777777" w:rsidR="00625C2A" w:rsidRPr="00625C2A" w:rsidRDefault="00625C2A" w:rsidP="00625C2A">
      <w:pPr>
        <w:numPr>
          <w:ilvl w:val="0"/>
          <w:numId w:val="2"/>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national unemployment map</w:t>
      </w:r>
      <w:r w:rsidRPr="00625C2A">
        <w:rPr>
          <w:rFonts w:ascii="Times New Roman" w:eastAsia="Times New Roman" w:hAnsi="Times New Roman" w:cs="Times New Roman"/>
          <w:color w:val="2D3748"/>
          <w:kern w:val="0"/>
          <w14:ligatures w14:val="none"/>
        </w:rPr>
        <w:t> highlighting joblessness levels by state or region.</w:t>
      </w:r>
    </w:p>
    <w:p w14:paraId="54F50984" w14:textId="77777777" w:rsidR="00625C2A" w:rsidRPr="00625C2A" w:rsidRDefault="00625C2A" w:rsidP="00625C2A">
      <w:pPr>
        <w:numPr>
          <w:ilvl w:val="0"/>
          <w:numId w:val="2"/>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median household income map</w:t>
      </w:r>
      <w:r w:rsidRPr="00625C2A">
        <w:rPr>
          <w:rFonts w:ascii="Times New Roman" w:eastAsia="Times New Roman" w:hAnsi="Times New Roman" w:cs="Times New Roman"/>
          <w:color w:val="2D3748"/>
          <w:kern w:val="0"/>
          <w14:ligatures w14:val="none"/>
        </w:rPr>
        <w:t> using color gradients to show economic disparities between counties.</w:t>
      </w:r>
    </w:p>
    <w:p w14:paraId="577AF1CE" w14:textId="77777777" w:rsidR="00625C2A" w:rsidRPr="00625C2A" w:rsidRDefault="00625C2A" w:rsidP="00625C2A">
      <w:pPr>
        <w:numPr>
          <w:ilvl w:val="0"/>
          <w:numId w:val="2"/>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voter turnout map</w:t>
      </w:r>
      <w:r w:rsidRPr="00625C2A">
        <w:rPr>
          <w:rFonts w:ascii="Times New Roman" w:eastAsia="Times New Roman" w:hAnsi="Times New Roman" w:cs="Times New Roman"/>
          <w:color w:val="2D3748"/>
          <w:kern w:val="0"/>
          <w14:ligatures w14:val="none"/>
        </w:rPr>
        <w:t> where intensity of shading represents the percentage of registered voters who participated in an election.</w:t>
      </w:r>
    </w:p>
    <w:p w14:paraId="229B5869"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lastRenderedPageBreak/>
        <w:t>You can see a </w:t>
      </w:r>
      <w:hyperlink r:id="rId15" w:tgtFrame="_blank" w:history="1">
        <w:r w:rsidRPr="00625C2A">
          <w:rPr>
            <w:rFonts w:ascii="Times New Roman" w:eastAsia="Times New Roman" w:hAnsi="Times New Roman" w:cs="Times New Roman"/>
            <w:color w:val="8E4DC7"/>
            <w:kern w:val="0"/>
            <w:u w:val="single"/>
            <w:bdr w:val="single" w:sz="2" w:space="0" w:color="EDF2F7" w:frame="1"/>
            <w14:ligatures w14:val="none"/>
          </w:rPr>
          <w:t>live example built with Leaflet</w:t>
        </w:r>
      </w:hyperlink>
      <w:r w:rsidRPr="00625C2A">
        <w:rPr>
          <w:rFonts w:ascii="Times New Roman" w:eastAsia="Times New Roman" w:hAnsi="Times New Roman" w:cs="Times New Roman"/>
          <w:color w:val="2D3748"/>
          <w:kern w:val="0"/>
          <w14:ligatures w14:val="none"/>
        </w:rPr>
        <w:t> using Geoapify services. To get accurate geographic boundaries for your own data, check out the </w:t>
      </w:r>
      <w:hyperlink r:id="rId16" w:history="1">
        <w:r w:rsidRPr="00625C2A">
          <w:rPr>
            <w:rFonts w:ascii="Times New Roman" w:eastAsia="Times New Roman" w:hAnsi="Times New Roman" w:cs="Times New Roman"/>
            <w:color w:val="8E4DC7"/>
            <w:kern w:val="0"/>
            <w:u w:val="single"/>
            <w:bdr w:val="single" w:sz="2" w:space="0" w:color="EDF2F7" w:frame="1"/>
            <w14:ligatures w14:val="none"/>
          </w:rPr>
          <w:t>Boundaries API</w:t>
        </w:r>
      </w:hyperlink>
      <w:r w:rsidRPr="00625C2A">
        <w:rPr>
          <w:rFonts w:ascii="Times New Roman" w:eastAsia="Times New Roman" w:hAnsi="Times New Roman" w:cs="Times New Roman"/>
          <w:color w:val="2D3748"/>
          <w:kern w:val="0"/>
          <w14:ligatures w14:val="none"/>
        </w:rPr>
        <w:t>. If you’re looking for a full explanation of how choropleth maps work and when to use them, </w:t>
      </w:r>
      <w:hyperlink r:id="rId17" w:history="1">
        <w:r w:rsidRPr="00625C2A">
          <w:rPr>
            <w:rFonts w:ascii="Times New Roman" w:eastAsia="Times New Roman" w:hAnsi="Times New Roman" w:cs="Times New Roman"/>
            <w:color w:val="8E4DC7"/>
            <w:kern w:val="0"/>
            <w:u w:val="single"/>
            <w:bdr w:val="single" w:sz="2" w:space="0" w:color="EDF2F7" w:frame="1"/>
            <w14:ligatures w14:val="none"/>
          </w:rPr>
          <w:t>this guide covers the details</w:t>
        </w:r>
      </w:hyperlink>
      <w:r w:rsidRPr="00625C2A">
        <w:rPr>
          <w:rFonts w:ascii="Times New Roman" w:eastAsia="Times New Roman" w:hAnsi="Times New Roman" w:cs="Times New Roman"/>
          <w:color w:val="2D3748"/>
          <w:kern w:val="0"/>
          <w14:ligatures w14:val="none"/>
        </w:rPr>
        <w:t>.</w:t>
      </w:r>
    </w:p>
    <w:p w14:paraId="3C9B6F30"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Pros</w:t>
      </w:r>
    </w:p>
    <w:p w14:paraId="3205635F" w14:textId="77777777" w:rsidR="00625C2A" w:rsidRPr="00625C2A" w:rsidRDefault="00625C2A" w:rsidP="00625C2A">
      <w:pPr>
        <w:numPr>
          <w:ilvl w:val="0"/>
          <w:numId w:val="3"/>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Simple to read and understand.</w:t>
      </w:r>
    </w:p>
    <w:p w14:paraId="13C212AC" w14:textId="77777777" w:rsidR="00625C2A" w:rsidRPr="00625C2A" w:rsidRDefault="00625C2A" w:rsidP="00625C2A">
      <w:pPr>
        <w:numPr>
          <w:ilvl w:val="0"/>
          <w:numId w:val="3"/>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Great for comparing regions at a glance.</w:t>
      </w:r>
    </w:p>
    <w:p w14:paraId="17531E30" w14:textId="77777777" w:rsidR="00625C2A" w:rsidRPr="00625C2A" w:rsidRDefault="00625C2A" w:rsidP="00625C2A">
      <w:pPr>
        <w:numPr>
          <w:ilvl w:val="0"/>
          <w:numId w:val="3"/>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Widely supported across mapping tools.</w:t>
      </w:r>
    </w:p>
    <w:p w14:paraId="6AB9D8C6"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Cons</w:t>
      </w:r>
    </w:p>
    <w:p w14:paraId="76BE0CC0" w14:textId="77777777" w:rsidR="00625C2A" w:rsidRPr="00625C2A" w:rsidRDefault="00625C2A" w:rsidP="00625C2A">
      <w:pPr>
        <w:numPr>
          <w:ilvl w:val="0"/>
          <w:numId w:val="4"/>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Can be misleading when area sizes differ greatly.</w:t>
      </w:r>
    </w:p>
    <w:p w14:paraId="73FC265F" w14:textId="77777777" w:rsidR="00625C2A" w:rsidRPr="00625C2A" w:rsidRDefault="00625C2A" w:rsidP="00625C2A">
      <w:pPr>
        <w:numPr>
          <w:ilvl w:val="0"/>
          <w:numId w:val="4"/>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Needs careful color classification to avoid misinterpretation.</w:t>
      </w:r>
    </w:p>
    <w:p w14:paraId="2B58F7D5" w14:textId="77777777" w:rsidR="00625C2A" w:rsidRPr="00625C2A" w:rsidRDefault="00625C2A" w:rsidP="00625C2A">
      <w:pPr>
        <w:numPr>
          <w:ilvl w:val="0"/>
          <w:numId w:val="4"/>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Not suitable for exact counts or small areas with large values.</w:t>
      </w:r>
    </w:p>
    <w:p w14:paraId="0F2880D2" w14:textId="77777777" w:rsidR="00625C2A" w:rsidRPr="00625C2A" w:rsidRDefault="00625C2A" w:rsidP="00625C2A">
      <w:pPr>
        <w:numPr>
          <w:ilvl w:val="0"/>
          <w:numId w:val="4"/>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For large regions or detailed maps, boundary data can be heavy — you may need to simplify polygons to avoid performance issues when loading on the web.</w:t>
      </w:r>
    </w:p>
    <w:p w14:paraId="1FE2B4FC"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2"/>
        <w:rPr>
          <w:rFonts w:ascii="Times New Roman" w:eastAsia="Times New Roman" w:hAnsi="Times New Roman" w:cs="Times New Roman"/>
          <w:color w:val="2D3748"/>
          <w:spacing w:val="6"/>
          <w:kern w:val="0"/>
          <w:sz w:val="27"/>
          <w:szCs w:val="27"/>
          <w14:ligatures w14:val="none"/>
        </w:rPr>
      </w:pPr>
      <w:r w:rsidRPr="00625C2A">
        <w:rPr>
          <w:rFonts w:ascii="Times New Roman" w:eastAsia="Times New Roman" w:hAnsi="Times New Roman" w:cs="Times New Roman"/>
          <w:color w:val="2D3748"/>
          <w:spacing w:val="6"/>
          <w:kern w:val="0"/>
          <w:sz w:val="27"/>
          <w:szCs w:val="27"/>
          <w14:ligatures w14:val="none"/>
        </w:rPr>
        <w:t>Bivariate Maps</w:t>
      </w:r>
    </w:p>
    <w:p w14:paraId="5745DFF7"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Bivariate maps</w:t>
      </w:r>
      <w:r w:rsidRPr="00625C2A">
        <w:rPr>
          <w:rFonts w:ascii="Times New Roman" w:eastAsia="Times New Roman" w:hAnsi="Times New Roman" w:cs="Times New Roman"/>
          <w:color w:val="2D3748"/>
          <w:kern w:val="0"/>
          <w14:ligatures w14:val="none"/>
        </w:rPr>
        <w:t> are thematic maps that display </w:t>
      </w:r>
      <w:r w:rsidRPr="00625C2A">
        <w:rPr>
          <w:rFonts w:ascii="Times New Roman" w:eastAsia="Times New Roman" w:hAnsi="Times New Roman" w:cs="Times New Roman"/>
          <w:b/>
          <w:bCs/>
          <w:color w:val="2D3748"/>
          <w:kern w:val="0"/>
          <w:bdr w:val="single" w:sz="2" w:space="0" w:color="EDF2F7" w:frame="1"/>
          <w14:ligatures w14:val="none"/>
        </w:rPr>
        <w:t>two variables simultaneously</w:t>
      </w:r>
      <w:r w:rsidRPr="00625C2A">
        <w:rPr>
          <w:rFonts w:ascii="Times New Roman" w:eastAsia="Times New Roman" w:hAnsi="Times New Roman" w:cs="Times New Roman"/>
          <w:color w:val="2D3748"/>
          <w:kern w:val="0"/>
          <w14:ligatures w14:val="none"/>
        </w:rPr>
        <w:t> on the same map. This is typically done by </w:t>
      </w:r>
      <w:r w:rsidRPr="00625C2A">
        <w:rPr>
          <w:rFonts w:ascii="Times New Roman" w:eastAsia="Times New Roman" w:hAnsi="Times New Roman" w:cs="Times New Roman"/>
          <w:b/>
          <w:bCs/>
          <w:color w:val="2D3748"/>
          <w:kern w:val="0"/>
          <w:bdr w:val="single" w:sz="2" w:space="0" w:color="EDF2F7" w:frame="1"/>
          <w14:ligatures w14:val="none"/>
        </w:rPr>
        <w:t>combining two color scales</w:t>
      </w:r>
      <w:r w:rsidRPr="00625C2A">
        <w:rPr>
          <w:rFonts w:ascii="Times New Roman" w:eastAsia="Times New Roman" w:hAnsi="Times New Roman" w:cs="Times New Roman"/>
          <w:color w:val="2D3748"/>
          <w:kern w:val="0"/>
          <w14:ligatures w14:val="none"/>
        </w:rPr>
        <w:t> — such as hue and saturation — so that each area reflects a combination of values for both variables.</w:t>
      </w:r>
    </w:p>
    <w:p w14:paraId="2EADFE51"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This type of map is useful when you want to understand the </w:t>
      </w:r>
      <w:r w:rsidRPr="00625C2A">
        <w:rPr>
          <w:rFonts w:ascii="Times New Roman" w:eastAsia="Times New Roman" w:hAnsi="Times New Roman" w:cs="Times New Roman"/>
          <w:b/>
          <w:bCs/>
          <w:color w:val="2D3748"/>
          <w:kern w:val="0"/>
          <w:bdr w:val="single" w:sz="2" w:space="0" w:color="EDF2F7" w:frame="1"/>
          <w14:ligatures w14:val="none"/>
        </w:rPr>
        <w:t>relationship or interaction</w:t>
      </w:r>
      <w:r w:rsidRPr="00625C2A">
        <w:rPr>
          <w:rFonts w:ascii="Times New Roman" w:eastAsia="Times New Roman" w:hAnsi="Times New Roman" w:cs="Times New Roman"/>
          <w:color w:val="2D3748"/>
          <w:kern w:val="0"/>
          <w14:ligatures w14:val="none"/>
        </w:rPr>
        <w:t> between two datasets across geographic space — for example, comparing income and education, or population density and access to healthcare.</w:t>
      </w:r>
    </w:p>
    <w:p w14:paraId="64023F5E"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hd w:val="clear" w:color="auto" w:fill="F9FAFB"/>
        <w:spacing w:before="100" w:beforeAutospacing="1" w:after="100" w:afterAutospacing="1" w:line="240" w:lineRule="auto"/>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b/>
          <w:bCs/>
          <w:i/>
          <w:iCs/>
          <w:color w:val="2D3748"/>
          <w:kern w:val="0"/>
          <w:bdr w:val="single" w:sz="2" w:space="0" w:color="EDF2F7" w:frame="1"/>
          <w14:ligatures w14:val="none"/>
        </w:rPr>
        <w:t>Bivariate vs. Choropleth maps</w:t>
      </w:r>
      <w:r w:rsidRPr="00625C2A">
        <w:rPr>
          <w:rFonts w:ascii="Times New Roman" w:eastAsia="Times New Roman" w:hAnsi="Times New Roman" w:cs="Times New Roman"/>
          <w:i/>
          <w:iCs/>
          <w:color w:val="2D3748"/>
          <w:kern w:val="0"/>
          <w14:ligatures w14:val="none"/>
        </w:rPr>
        <w:t> A </w:t>
      </w:r>
      <w:r w:rsidRPr="00625C2A">
        <w:rPr>
          <w:rFonts w:ascii="Times New Roman" w:eastAsia="Times New Roman" w:hAnsi="Times New Roman" w:cs="Times New Roman"/>
          <w:b/>
          <w:bCs/>
          <w:i/>
          <w:iCs/>
          <w:color w:val="2D3748"/>
          <w:kern w:val="0"/>
          <w:bdr w:val="single" w:sz="2" w:space="0" w:color="EDF2F7" w:frame="1"/>
          <w14:ligatures w14:val="none"/>
        </w:rPr>
        <w:t>choropleth map</w:t>
      </w:r>
      <w:r w:rsidRPr="00625C2A">
        <w:rPr>
          <w:rFonts w:ascii="Times New Roman" w:eastAsia="Times New Roman" w:hAnsi="Times New Roman" w:cs="Times New Roman"/>
          <w:i/>
          <w:iCs/>
          <w:color w:val="2D3748"/>
          <w:kern w:val="0"/>
          <w14:ligatures w14:val="none"/>
        </w:rPr>
        <w:t> shows a single variable (e.g., unemployment rate) using a single color scale. A </w:t>
      </w:r>
      <w:r w:rsidRPr="00625C2A">
        <w:rPr>
          <w:rFonts w:ascii="Times New Roman" w:eastAsia="Times New Roman" w:hAnsi="Times New Roman" w:cs="Times New Roman"/>
          <w:b/>
          <w:bCs/>
          <w:i/>
          <w:iCs/>
          <w:color w:val="2D3748"/>
          <w:kern w:val="0"/>
          <w:bdr w:val="single" w:sz="2" w:space="0" w:color="EDF2F7" w:frame="1"/>
          <w14:ligatures w14:val="none"/>
        </w:rPr>
        <w:t>bivariate map</w:t>
      </w:r>
      <w:r w:rsidRPr="00625C2A">
        <w:rPr>
          <w:rFonts w:ascii="Times New Roman" w:eastAsia="Times New Roman" w:hAnsi="Times New Roman" w:cs="Times New Roman"/>
          <w:i/>
          <w:iCs/>
          <w:color w:val="2D3748"/>
          <w:kern w:val="0"/>
          <w14:ligatures w14:val="none"/>
        </w:rPr>
        <w:t>, in contrast, combines two variables in a grid of color combinations, allowing both to be visualized at once — but with added complexity in interpretation.</w:t>
      </w:r>
    </w:p>
    <w:p w14:paraId="4545E01A" w14:textId="0FA597F9" w:rsidR="00625C2A" w:rsidRPr="00625C2A" w:rsidRDefault="00625C2A" w:rsidP="00625C2A">
      <w:pPr>
        <w:spacing w:after="0" w:line="240" w:lineRule="auto"/>
        <w:rPr>
          <w:rFonts w:ascii="Times New Roman" w:eastAsia="Times New Roman" w:hAnsi="Times New Roman" w:cs="Times New Roman"/>
          <w:kern w:val="0"/>
          <w14:ligatures w14:val="none"/>
        </w:rPr>
      </w:pPr>
      <w:r w:rsidRPr="00625C2A">
        <w:rPr>
          <w:rFonts w:ascii="Times New Roman" w:eastAsia="Times New Roman" w:hAnsi="Times New Roman" w:cs="Times New Roman"/>
          <w:noProof/>
          <w:color w:val="8E4DC7"/>
          <w:kern w:val="0"/>
          <w:bdr w:val="single" w:sz="2" w:space="0" w:color="EDF2F7" w:frame="1"/>
          <w14:ligatures w14:val="none"/>
        </w:rPr>
        <w:lastRenderedPageBreak/>
        <w:drawing>
          <wp:inline distT="0" distB="0" distL="0" distR="0" wp14:anchorId="66BFF377" wp14:editId="6A8872B6">
            <wp:extent cx="5486400" cy="3878580"/>
            <wp:effectExtent l="0" t="0" r="0" b="7620"/>
            <wp:docPr id="1982430823" name="Picture 7" descr="Bivariate Map Example">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variate Map Example">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878580"/>
                    </a:xfrm>
                    <a:prstGeom prst="rect">
                      <a:avLst/>
                    </a:prstGeom>
                    <a:noFill/>
                    <a:ln>
                      <a:noFill/>
                    </a:ln>
                  </pic:spPr>
                </pic:pic>
              </a:graphicData>
            </a:graphic>
          </wp:inline>
        </w:drawing>
      </w:r>
    </w:p>
    <w:p w14:paraId="24B30EF4"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jc w:val="center"/>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i/>
          <w:iCs/>
          <w:color w:val="2D3748"/>
          <w:kern w:val="0"/>
          <w14:ligatures w14:val="none"/>
        </w:rPr>
        <w:t>Bivariate choropleth map showing average wait times and number of yellow taxi requests in NYC by zone (June 2023). Author: Lucoooo, created with QGIS. Licensed under </w:t>
      </w:r>
      <w:hyperlink r:id="rId20" w:tgtFrame="_blank" w:history="1">
        <w:r w:rsidRPr="00625C2A">
          <w:rPr>
            <w:rFonts w:ascii="Times New Roman" w:eastAsia="Times New Roman" w:hAnsi="Times New Roman" w:cs="Times New Roman"/>
            <w:i/>
            <w:iCs/>
            <w:color w:val="8E4DC7"/>
            <w:kern w:val="0"/>
            <w:u w:val="single"/>
            <w:bdr w:val="single" w:sz="2" w:space="0" w:color="EDF2F7" w:frame="1"/>
            <w14:ligatures w14:val="none"/>
          </w:rPr>
          <w:t>CC BY-SA 4.0</w:t>
        </w:r>
      </w:hyperlink>
      <w:r w:rsidRPr="00625C2A">
        <w:rPr>
          <w:rFonts w:ascii="Times New Roman" w:eastAsia="Times New Roman" w:hAnsi="Times New Roman" w:cs="Times New Roman"/>
          <w:i/>
          <w:iCs/>
          <w:color w:val="2D3748"/>
          <w:kern w:val="0"/>
          <w14:ligatures w14:val="none"/>
        </w:rPr>
        <w:t>.</w:t>
      </w:r>
    </w:p>
    <w:p w14:paraId="04516163"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Examples</w:t>
      </w:r>
    </w:p>
    <w:p w14:paraId="4111D607" w14:textId="77777777" w:rsidR="00625C2A" w:rsidRPr="00625C2A" w:rsidRDefault="00625C2A" w:rsidP="00625C2A">
      <w:pPr>
        <w:numPr>
          <w:ilvl w:val="0"/>
          <w:numId w:val="5"/>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map showing </w:t>
      </w:r>
      <w:r w:rsidRPr="00625C2A">
        <w:rPr>
          <w:rFonts w:ascii="Times New Roman" w:eastAsia="Times New Roman" w:hAnsi="Times New Roman" w:cs="Times New Roman"/>
          <w:b/>
          <w:bCs/>
          <w:color w:val="2D3748"/>
          <w:kern w:val="0"/>
          <w:bdr w:val="single" w:sz="2" w:space="0" w:color="EDF2F7" w:frame="1"/>
          <w14:ligatures w14:val="none"/>
        </w:rPr>
        <w:t>median income</w:t>
      </w:r>
      <w:r w:rsidRPr="00625C2A">
        <w:rPr>
          <w:rFonts w:ascii="Times New Roman" w:eastAsia="Times New Roman" w:hAnsi="Times New Roman" w:cs="Times New Roman"/>
          <w:color w:val="2D3748"/>
          <w:kern w:val="0"/>
          <w14:ligatures w14:val="none"/>
        </w:rPr>
        <w:t> and </w:t>
      </w:r>
      <w:r w:rsidRPr="00625C2A">
        <w:rPr>
          <w:rFonts w:ascii="Times New Roman" w:eastAsia="Times New Roman" w:hAnsi="Times New Roman" w:cs="Times New Roman"/>
          <w:b/>
          <w:bCs/>
          <w:color w:val="2D3748"/>
          <w:kern w:val="0"/>
          <w:bdr w:val="single" w:sz="2" w:space="0" w:color="EDF2F7" w:frame="1"/>
          <w14:ligatures w14:val="none"/>
        </w:rPr>
        <w:t>high school graduation rate</w:t>
      </w:r>
      <w:r w:rsidRPr="00625C2A">
        <w:rPr>
          <w:rFonts w:ascii="Times New Roman" w:eastAsia="Times New Roman" w:hAnsi="Times New Roman" w:cs="Times New Roman"/>
          <w:color w:val="2D3748"/>
          <w:kern w:val="0"/>
          <w14:ligatures w14:val="none"/>
        </w:rPr>
        <w:t> in each county, using blended color schemes.</w:t>
      </w:r>
    </w:p>
    <w:p w14:paraId="644C93D2" w14:textId="77777777" w:rsidR="00625C2A" w:rsidRPr="00625C2A" w:rsidRDefault="00625C2A" w:rsidP="00625C2A">
      <w:pPr>
        <w:numPr>
          <w:ilvl w:val="0"/>
          <w:numId w:val="5"/>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housing map</w:t>
      </w:r>
      <w:r w:rsidRPr="00625C2A">
        <w:rPr>
          <w:rFonts w:ascii="Times New Roman" w:eastAsia="Times New Roman" w:hAnsi="Times New Roman" w:cs="Times New Roman"/>
          <w:color w:val="2D3748"/>
          <w:kern w:val="0"/>
          <w14:ligatures w14:val="none"/>
        </w:rPr>
        <w:t> combining </w:t>
      </w:r>
      <w:r w:rsidRPr="00625C2A">
        <w:rPr>
          <w:rFonts w:ascii="Times New Roman" w:eastAsia="Times New Roman" w:hAnsi="Times New Roman" w:cs="Times New Roman"/>
          <w:b/>
          <w:bCs/>
          <w:color w:val="2D3748"/>
          <w:kern w:val="0"/>
          <w:bdr w:val="single" w:sz="2" w:space="0" w:color="EDF2F7" w:frame="1"/>
          <w14:ligatures w14:val="none"/>
        </w:rPr>
        <w:t>rental cost</w:t>
      </w:r>
      <w:r w:rsidRPr="00625C2A">
        <w:rPr>
          <w:rFonts w:ascii="Times New Roman" w:eastAsia="Times New Roman" w:hAnsi="Times New Roman" w:cs="Times New Roman"/>
          <w:color w:val="2D3748"/>
          <w:kern w:val="0"/>
          <w14:ligatures w14:val="none"/>
        </w:rPr>
        <w:t> and </w:t>
      </w:r>
      <w:r w:rsidRPr="00625C2A">
        <w:rPr>
          <w:rFonts w:ascii="Times New Roman" w:eastAsia="Times New Roman" w:hAnsi="Times New Roman" w:cs="Times New Roman"/>
          <w:b/>
          <w:bCs/>
          <w:color w:val="2D3748"/>
          <w:kern w:val="0"/>
          <w:bdr w:val="single" w:sz="2" w:space="0" w:color="EDF2F7" w:frame="1"/>
          <w14:ligatures w14:val="none"/>
        </w:rPr>
        <w:t>commute time</w:t>
      </w:r>
      <w:r w:rsidRPr="00625C2A">
        <w:rPr>
          <w:rFonts w:ascii="Times New Roman" w:eastAsia="Times New Roman" w:hAnsi="Times New Roman" w:cs="Times New Roman"/>
          <w:color w:val="2D3748"/>
          <w:kern w:val="0"/>
          <w14:ligatures w14:val="none"/>
        </w:rPr>
        <w:t> to identify areas with poor affordability.</w:t>
      </w:r>
    </w:p>
    <w:p w14:paraId="68CFD1DA" w14:textId="77777777" w:rsidR="00625C2A" w:rsidRPr="00625C2A" w:rsidRDefault="00625C2A" w:rsidP="00625C2A">
      <w:pPr>
        <w:numPr>
          <w:ilvl w:val="0"/>
          <w:numId w:val="5"/>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map comparing </w:t>
      </w:r>
      <w:r w:rsidRPr="00625C2A">
        <w:rPr>
          <w:rFonts w:ascii="Times New Roman" w:eastAsia="Times New Roman" w:hAnsi="Times New Roman" w:cs="Times New Roman"/>
          <w:b/>
          <w:bCs/>
          <w:color w:val="2D3748"/>
          <w:kern w:val="0"/>
          <w:bdr w:val="single" w:sz="2" w:space="0" w:color="EDF2F7" w:frame="1"/>
          <w14:ligatures w14:val="none"/>
        </w:rPr>
        <w:t>internet access</w:t>
      </w:r>
      <w:r w:rsidRPr="00625C2A">
        <w:rPr>
          <w:rFonts w:ascii="Times New Roman" w:eastAsia="Times New Roman" w:hAnsi="Times New Roman" w:cs="Times New Roman"/>
          <w:color w:val="2D3748"/>
          <w:kern w:val="0"/>
          <w14:ligatures w14:val="none"/>
        </w:rPr>
        <w:t> and </w:t>
      </w:r>
      <w:r w:rsidRPr="00625C2A">
        <w:rPr>
          <w:rFonts w:ascii="Times New Roman" w:eastAsia="Times New Roman" w:hAnsi="Times New Roman" w:cs="Times New Roman"/>
          <w:b/>
          <w:bCs/>
          <w:color w:val="2D3748"/>
          <w:kern w:val="0"/>
          <w:bdr w:val="single" w:sz="2" w:space="0" w:color="EDF2F7" w:frame="1"/>
          <w14:ligatures w14:val="none"/>
        </w:rPr>
        <w:t>poverty levels</w:t>
      </w:r>
      <w:r w:rsidRPr="00625C2A">
        <w:rPr>
          <w:rFonts w:ascii="Times New Roman" w:eastAsia="Times New Roman" w:hAnsi="Times New Roman" w:cs="Times New Roman"/>
          <w:color w:val="2D3748"/>
          <w:kern w:val="0"/>
          <w14:ligatures w14:val="none"/>
        </w:rPr>
        <w:t> to highlight digital divides.</w:t>
      </w:r>
    </w:p>
    <w:p w14:paraId="07B28DFD"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Pros</w:t>
      </w:r>
    </w:p>
    <w:p w14:paraId="67FDC4B3" w14:textId="77777777" w:rsidR="00625C2A" w:rsidRPr="00625C2A" w:rsidRDefault="00625C2A" w:rsidP="00625C2A">
      <w:pPr>
        <w:numPr>
          <w:ilvl w:val="0"/>
          <w:numId w:val="6"/>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Enables </w:t>
      </w:r>
      <w:r w:rsidRPr="00625C2A">
        <w:rPr>
          <w:rFonts w:ascii="Times New Roman" w:eastAsia="Times New Roman" w:hAnsi="Times New Roman" w:cs="Times New Roman"/>
          <w:b/>
          <w:bCs/>
          <w:color w:val="2D3748"/>
          <w:kern w:val="0"/>
          <w:bdr w:val="single" w:sz="2" w:space="0" w:color="EDF2F7" w:frame="1"/>
          <w14:ligatures w14:val="none"/>
        </w:rPr>
        <w:t>multivariate spatial analysis</w:t>
      </w:r>
      <w:r w:rsidRPr="00625C2A">
        <w:rPr>
          <w:rFonts w:ascii="Times New Roman" w:eastAsia="Times New Roman" w:hAnsi="Times New Roman" w:cs="Times New Roman"/>
          <w:color w:val="2D3748"/>
          <w:kern w:val="0"/>
          <w14:ligatures w14:val="none"/>
        </w:rPr>
        <w:t> in a single visual.</w:t>
      </w:r>
    </w:p>
    <w:p w14:paraId="0D700429" w14:textId="77777777" w:rsidR="00625C2A" w:rsidRPr="00625C2A" w:rsidRDefault="00625C2A" w:rsidP="00625C2A">
      <w:pPr>
        <w:numPr>
          <w:ilvl w:val="0"/>
          <w:numId w:val="6"/>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Helps </w:t>
      </w:r>
      <w:r w:rsidRPr="00625C2A">
        <w:rPr>
          <w:rFonts w:ascii="Times New Roman" w:eastAsia="Times New Roman" w:hAnsi="Times New Roman" w:cs="Times New Roman"/>
          <w:b/>
          <w:bCs/>
          <w:color w:val="2D3748"/>
          <w:kern w:val="0"/>
          <w:bdr w:val="single" w:sz="2" w:space="0" w:color="EDF2F7" w:frame="1"/>
          <w14:ligatures w14:val="none"/>
        </w:rPr>
        <w:t>reveal correlations or contrasts</w:t>
      </w:r>
      <w:r w:rsidRPr="00625C2A">
        <w:rPr>
          <w:rFonts w:ascii="Times New Roman" w:eastAsia="Times New Roman" w:hAnsi="Times New Roman" w:cs="Times New Roman"/>
          <w:color w:val="2D3748"/>
          <w:kern w:val="0"/>
          <w14:ligatures w14:val="none"/>
        </w:rPr>
        <w:t> between two related datasets.</w:t>
      </w:r>
    </w:p>
    <w:p w14:paraId="1D5C5969" w14:textId="77777777" w:rsidR="00625C2A" w:rsidRPr="00625C2A" w:rsidRDefault="00625C2A" w:rsidP="00625C2A">
      <w:pPr>
        <w:numPr>
          <w:ilvl w:val="0"/>
          <w:numId w:val="6"/>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Saves space and avoids splitting attention across two maps.</w:t>
      </w:r>
    </w:p>
    <w:p w14:paraId="7ADED3AD"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Cons</w:t>
      </w:r>
    </w:p>
    <w:p w14:paraId="516B9F70" w14:textId="77777777" w:rsidR="00625C2A" w:rsidRPr="00625C2A" w:rsidRDefault="00625C2A" w:rsidP="00625C2A">
      <w:pPr>
        <w:numPr>
          <w:ilvl w:val="0"/>
          <w:numId w:val="7"/>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Harder to read and interpret</w:t>
      </w:r>
      <w:r w:rsidRPr="00625C2A">
        <w:rPr>
          <w:rFonts w:ascii="Times New Roman" w:eastAsia="Times New Roman" w:hAnsi="Times New Roman" w:cs="Times New Roman"/>
          <w:color w:val="2D3748"/>
          <w:kern w:val="0"/>
          <w14:ligatures w14:val="none"/>
        </w:rPr>
        <w:t>, especially for general audiences.</w:t>
      </w:r>
    </w:p>
    <w:p w14:paraId="28D074D0" w14:textId="77777777" w:rsidR="00625C2A" w:rsidRPr="00625C2A" w:rsidRDefault="00625C2A" w:rsidP="00625C2A">
      <w:pPr>
        <w:numPr>
          <w:ilvl w:val="0"/>
          <w:numId w:val="7"/>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Requires a </w:t>
      </w:r>
      <w:r w:rsidRPr="00625C2A">
        <w:rPr>
          <w:rFonts w:ascii="Times New Roman" w:eastAsia="Times New Roman" w:hAnsi="Times New Roman" w:cs="Times New Roman"/>
          <w:b/>
          <w:bCs/>
          <w:color w:val="2D3748"/>
          <w:kern w:val="0"/>
          <w:bdr w:val="single" w:sz="2" w:space="0" w:color="EDF2F7" w:frame="1"/>
          <w14:ligatures w14:val="none"/>
        </w:rPr>
        <w:t>clear and intuitive legend</w:t>
      </w:r>
      <w:r w:rsidRPr="00625C2A">
        <w:rPr>
          <w:rFonts w:ascii="Times New Roman" w:eastAsia="Times New Roman" w:hAnsi="Times New Roman" w:cs="Times New Roman"/>
          <w:color w:val="2D3748"/>
          <w:kern w:val="0"/>
          <w14:ligatures w14:val="none"/>
        </w:rPr>
        <w:t> to be useful.</w:t>
      </w:r>
    </w:p>
    <w:p w14:paraId="601E2355" w14:textId="77777777" w:rsidR="00625C2A" w:rsidRPr="00625C2A" w:rsidRDefault="00625C2A" w:rsidP="00625C2A">
      <w:pPr>
        <w:numPr>
          <w:ilvl w:val="0"/>
          <w:numId w:val="7"/>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lastRenderedPageBreak/>
        <w:t>Color combinations may be </w:t>
      </w:r>
      <w:r w:rsidRPr="00625C2A">
        <w:rPr>
          <w:rFonts w:ascii="Times New Roman" w:eastAsia="Times New Roman" w:hAnsi="Times New Roman" w:cs="Times New Roman"/>
          <w:b/>
          <w:bCs/>
          <w:color w:val="2D3748"/>
          <w:kern w:val="0"/>
          <w:bdr w:val="single" w:sz="2" w:space="0" w:color="EDF2F7" w:frame="1"/>
          <w14:ligatures w14:val="none"/>
        </w:rPr>
        <w:t>challenging for accessibility</w:t>
      </w:r>
      <w:r w:rsidRPr="00625C2A">
        <w:rPr>
          <w:rFonts w:ascii="Times New Roman" w:eastAsia="Times New Roman" w:hAnsi="Times New Roman" w:cs="Times New Roman"/>
          <w:color w:val="2D3748"/>
          <w:kern w:val="0"/>
          <w14:ligatures w14:val="none"/>
        </w:rPr>
        <w:t> (e.g., color blindness).</w:t>
      </w:r>
    </w:p>
    <w:p w14:paraId="7F3E5090"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2"/>
        <w:rPr>
          <w:rFonts w:ascii="Times New Roman" w:eastAsia="Times New Roman" w:hAnsi="Times New Roman" w:cs="Times New Roman"/>
          <w:color w:val="2D3748"/>
          <w:spacing w:val="6"/>
          <w:kern w:val="0"/>
          <w:sz w:val="27"/>
          <w:szCs w:val="27"/>
          <w14:ligatures w14:val="none"/>
        </w:rPr>
      </w:pPr>
      <w:r w:rsidRPr="00625C2A">
        <w:rPr>
          <w:rFonts w:ascii="Times New Roman" w:eastAsia="Times New Roman" w:hAnsi="Times New Roman" w:cs="Times New Roman"/>
          <w:color w:val="2D3748"/>
          <w:spacing w:val="6"/>
          <w:kern w:val="0"/>
          <w:sz w:val="27"/>
          <w:szCs w:val="27"/>
          <w14:ligatures w14:val="none"/>
        </w:rPr>
        <w:t>Isoline Maps</w:t>
      </w:r>
    </w:p>
    <w:p w14:paraId="14A5989B"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Isoline maps</w:t>
      </w:r>
      <w:r w:rsidRPr="00625C2A">
        <w:rPr>
          <w:rFonts w:ascii="Times New Roman" w:eastAsia="Times New Roman" w:hAnsi="Times New Roman" w:cs="Times New Roman"/>
          <w:color w:val="2D3748"/>
          <w:kern w:val="0"/>
          <w14:ligatures w14:val="none"/>
        </w:rPr>
        <w:t> use continuous lines to connect points with equal values of a specific variable. These lines — known as </w:t>
      </w:r>
      <w:r w:rsidRPr="00625C2A">
        <w:rPr>
          <w:rFonts w:ascii="Times New Roman" w:eastAsia="Times New Roman" w:hAnsi="Times New Roman" w:cs="Times New Roman"/>
          <w:b/>
          <w:bCs/>
          <w:color w:val="2D3748"/>
          <w:kern w:val="0"/>
          <w:bdr w:val="single" w:sz="2" w:space="0" w:color="EDF2F7" w:frame="1"/>
          <w14:ligatures w14:val="none"/>
        </w:rPr>
        <w:t>isolines</w:t>
      </w:r>
      <w:r w:rsidRPr="00625C2A">
        <w:rPr>
          <w:rFonts w:ascii="Times New Roman" w:eastAsia="Times New Roman" w:hAnsi="Times New Roman" w:cs="Times New Roman"/>
          <w:color w:val="2D3748"/>
          <w:kern w:val="0"/>
          <w14:ligatures w14:val="none"/>
        </w:rPr>
        <w:t> — help visualize how that variable changes across space. Common types include </w:t>
      </w:r>
      <w:r w:rsidRPr="00625C2A">
        <w:rPr>
          <w:rFonts w:ascii="Times New Roman" w:eastAsia="Times New Roman" w:hAnsi="Times New Roman" w:cs="Times New Roman"/>
          <w:b/>
          <w:bCs/>
          <w:color w:val="2D3748"/>
          <w:kern w:val="0"/>
          <w:bdr w:val="single" w:sz="2" w:space="0" w:color="EDF2F7" w:frame="1"/>
          <w14:ligatures w14:val="none"/>
        </w:rPr>
        <w:t>isotherms</w:t>
      </w:r>
      <w:r w:rsidRPr="00625C2A">
        <w:rPr>
          <w:rFonts w:ascii="Times New Roman" w:eastAsia="Times New Roman" w:hAnsi="Times New Roman" w:cs="Times New Roman"/>
          <w:color w:val="2D3748"/>
          <w:kern w:val="0"/>
          <w14:ligatures w14:val="none"/>
        </w:rPr>
        <w:t> (equal temperature), </w:t>
      </w:r>
      <w:r w:rsidRPr="00625C2A">
        <w:rPr>
          <w:rFonts w:ascii="Times New Roman" w:eastAsia="Times New Roman" w:hAnsi="Times New Roman" w:cs="Times New Roman"/>
          <w:b/>
          <w:bCs/>
          <w:color w:val="2D3748"/>
          <w:kern w:val="0"/>
          <w:bdr w:val="single" w:sz="2" w:space="0" w:color="EDF2F7" w:frame="1"/>
          <w14:ligatures w14:val="none"/>
        </w:rPr>
        <w:t>isobars</w:t>
      </w:r>
      <w:r w:rsidRPr="00625C2A">
        <w:rPr>
          <w:rFonts w:ascii="Times New Roman" w:eastAsia="Times New Roman" w:hAnsi="Times New Roman" w:cs="Times New Roman"/>
          <w:color w:val="2D3748"/>
          <w:kern w:val="0"/>
          <w14:ligatures w14:val="none"/>
        </w:rPr>
        <w:t> (equal atmospheric pressure), and </w:t>
      </w:r>
      <w:r w:rsidRPr="00625C2A">
        <w:rPr>
          <w:rFonts w:ascii="Times New Roman" w:eastAsia="Times New Roman" w:hAnsi="Times New Roman" w:cs="Times New Roman"/>
          <w:b/>
          <w:bCs/>
          <w:color w:val="2D3748"/>
          <w:kern w:val="0"/>
          <w:bdr w:val="single" w:sz="2" w:space="0" w:color="EDF2F7" w:frame="1"/>
          <w14:ligatures w14:val="none"/>
        </w:rPr>
        <w:t>contour lines</w:t>
      </w:r>
      <w:r w:rsidRPr="00625C2A">
        <w:rPr>
          <w:rFonts w:ascii="Times New Roman" w:eastAsia="Times New Roman" w:hAnsi="Times New Roman" w:cs="Times New Roman"/>
          <w:color w:val="2D3748"/>
          <w:kern w:val="0"/>
          <w14:ligatures w14:val="none"/>
        </w:rPr>
        <w:t> (equal elevation).</w:t>
      </w:r>
    </w:p>
    <w:p w14:paraId="2FDC2230"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hd w:val="clear" w:color="auto" w:fill="F9FAFB"/>
        <w:spacing w:before="100" w:beforeAutospacing="1" w:after="100" w:afterAutospacing="1" w:line="240" w:lineRule="auto"/>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i/>
          <w:iCs/>
          <w:color w:val="2D3748"/>
          <w:kern w:val="0"/>
          <w14:ligatures w14:val="none"/>
        </w:rPr>
        <w:t>When isolines are drawn from precise point measurements (like weather stations), it's called an </w:t>
      </w:r>
      <w:r w:rsidRPr="00625C2A">
        <w:rPr>
          <w:rFonts w:ascii="Times New Roman" w:eastAsia="Times New Roman" w:hAnsi="Times New Roman" w:cs="Times New Roman"/>
          <w:b/>
          <w:bCs/>
          <w:i/>
          <w:iCs/>
          <w:color w:val="2D3748"/>
          <w:kern w:val="0"/>
          <w:bdr w:val="single" w:sz="2" w:space="0" w:color="EDF2F7" w:frame="1"/>
          <w14:ligatures w14:val="none"/>
        </w:rPr>
        <w:t>isoline map</w:t>
      </w:r>
      <w:r w:rsidRPr="00625C2A">
        <w:rPr>
          <w:rFonts w:ascii="Times New Roman" w:eastAsia="Times New Roman" w:hAnsi="Times New Roman" w:cs="Times New Roman"/>
          <w:i/>
          <w:iCs/>
          <w:color w:val="2D3748"/>
          <w:kern w:val="0"/>
          <w14:ligatures w14:val="none"/>
        </w:rPr>
        <w:t>. If the values represent averaged data across regions (like population density), it's referred to as an </w:t>
      </w:r>
      <w:r w:rsidRPr="00625C2A">
        <w:rPr>
          <w:rFonts w:ascii="Times New Roman" w:eastAsia="Times New Roman" w:hAnsi="Times New Roman" w:cs="Times New Roman"/>
          <w:b/>
          <w:bCs/>
          <w:i/>
          <w:iCs/>
          <w:color w:val="2D3748"/>
          <w:kern w:val="0"/>
          <w:bdr w:val="single" w:sz="2" w:space="0" w:color="EDF2F7" w:frame="1"/>
          <w14:ligatures w14:val="none"/>
        </w:rPr>
        <w:t>isopleth map</w:t>
      </w:r>
      <w:r w:rsidRPr="00625C2A">
        <w:rPr>
          <w:rFonts w:ascii="Times New Roman" w:eastAsia="Times New Roman" w:hAnsi="Times New Roman" w:cs="Times New Roman"/>
          <w:i/>
          <w:iCs/>
          <w:color w:val="2D3748"/>
          <w:kern w:val="0"/>
          <w14:ligatures w14:val="none"/>
        </w:rPr>
        <w:t> — a closely related but distinct type.</w:t>
      </w:r>
    </w:p>
    <w:p w14:paraId="2B1867E7" w14:textId="4D254090" w:rsidR="00625C2A" w:rsidRPr="00625C2A" w:rsidRDefault="00625C2A" w:rsidP="00625C2A">
      <w:pPr>
        <w:spacing w:after="0" w:line="240" w:lineRule="auto"/>
        <w:rPr>
          <w:rFonts w:ascii="Times New Roman" w:eastAsia="Times New Roman" w:hAnsi="Times New Roman" w:cs="Times New Roman"/>
          <w:kern w:val="0"/>
          <w14:ligatures w14:val="none"/>
        </w:rPr>
      </w:pPr>
      <w:r w:rsidRPr="00625C2A">
        <w:rPr>
          <w:rFonts w:ascii="Times New Roman" w:eastAsia="Times New Roman" w:hAnsi="Times New Roman" w:cs="Times New Roman"/>
          <w:noProof/>
          <w:color w:val="8E4DC7"/>
          <w:kern w:val="0"/>
          <w:bdr w:val="single" w:sz="2" w:space="0" w:color="EDF2F7" w:frame="1"/>
          <w14:ligatures w14:val="none"/>
        </w:rPr>
        <w:drawing>
          <wp:inline distT="0" distB="0" distL="0" distR="0" wp14:anchorId="6CEC0E1E" wp14:editId="1416E393">
            <wp:extent cx="5486400" cy="2743200"/>
            <wp:effectExtent l="0" t="0" r="0" b="0"/>
            <wp:docPr id="540129223" name="Picture 6" descr="Isoline Map Exampl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soline Map Exampl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6256C1F0"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jc w:val="center"/>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i/>
          <w:iCs/>
          <w:color w:val="2D3748"/>
          <w:kern w:val="0"/>
          <w14:ligatures w14:val="none"/>
        </w:rPr>
        <w:t>Water depth around the island of Rhodes visualized with contour-like isolines. Map data © </w:t>
      </w:r>
      <w:hyperlink r:id="rId23" w:tgtFrame="_blank" w:history="1">
        <w:r w:rsidRPr="00625C2A">
          <w:rPr>
            <w:rFonts w:ascii="Times New Roman" w:eastAsia="Times New Roman" w:hAnsi="Times New Roman" w:cs="Times New Roman"/>
            <w:i/>
            <w:iCs/>
            <w:color w:val="8E4DC7"/>
            <w:kern w:val="0"/>
            <w:u w:val="single"/>
            <w:bdr w:val="single" w:sz="2" w:space="0" w:color="EDF2F7" w:frame="1"/>
            <w14:ligatures w14:val="none"/>
          </w:rPr>
          <w:t>OpenSeaMap</w:t>
        </w:r>
      </w:hyperlink>
      <w:r w:rsidRPr="00625C2A">
        <w:rPr>
          <w:rFonts w:ascii="Times New Roman" w:eastAsia="Times New Roman" w:hAnsi="Times New Roman" w:cs="Times New Roman"/>
          <w:i/>
          <w:iCs/>
          <w:color w:val="2D3748"/>
          <w:kern w:val="0"/>
          <w14:ligatures w14:val="none"/>
        </w:rPr>
        <w:t>, under the Open Database License (ODbL).</w:t>
      </w:r>
    </w:p>
    <w:p w14:paraId="355AF6CB"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Examples</w:t>
      </w:r>
    </w:p>
    <w:p w14:paraId="7DBAA515" w14:textId="77777777" w:rsidR="00625C2A" w:rsidRPr="00625C2A" w:rsidRDefault="00625C2A" w:rsidP="00625C2A">
      <w:pPr>
        <w:numPr>
          <w:ilvl w:val="0"/>
          <w:numId w:val="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topographic map</w:t>
      </w:r>
      <w:r w:rsidRPr="00625C2A">
        <w:rPr>
          <w:rFonts w:ascii="Times New Roman" w:eastAsia="Times New Roman" w:hAnsi="Times New Roman" w:cs="Times New Roman"/>
          <w:color w:val="2D3748"/>
          <w:kern w:val="0"/>
          <w14:ligatures w14:val="none"/>
        </w:rPr>
        <w:t> showing terrain elevation with closely spaced contour lines in mountainous areas.</w:t>
      </w:r>
    </w:p>
    <w:p w14:paraId="7C5C0093" w14:textId="77777777" w:rsidR="00625C2A" w:rsidRPr="00625C2A" w:rsidRDefault="00625C2A" w:rsidP="00625C2A">
      <w:pPr>
        <w:numPr>
          <w:ilvl w:val="0"/>
          <w:numId w:val="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weather map</w:t>
      </w:r>
      <w:r w:rsidRPr="00625C2A">
        <w:rPr>
          <w:rFonts w:ascii="Times New Roman" w:eastAsia="Times New Roman" w:hAnsi="Times New Roman" w:cs="Times New Roman"/>
          <w:color w:val="2D3748"/>
          <w:kern w:val="0"/>
          <w14:ligatures w14:val="none"/>
        </w:rPr>
        <w:t> using isobars to indicate high and low-pressure zones.</w:t>
      </w:r>
    </w:p>
    <w:p w14:paraId="708F019C" w14:textId="77777777" w:rsidR="00625C2A" w:rsidRPr="00625C2A" w:rsidRDefault="00625C2A" w:rsidP="00625C2A">
      <w:pPr>
        <w:numPr>
          <w:ilvl w:val="0"/>
          <w:numId w:val="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wind speed map</w:t>
      </w:r>
      <w:r w:rsidRPr="00625C2A">
        <w:rPr>
          <w:rFonts w:ascii="Times New Roman" w:eastAsia="Times New Roman" w:hAnsi="Times New Roman" w:cs="Times New Roman"/>
          <w:color w:val="2D3748"/>
          <w:kern w:val="0"/>
          <w14:ligatures w14:val="none"/>
        </w:rPr>
        <w:t> where isotachs connect regions with equal wind velocity.</w:t>
      </w:r>
    </w:p>
    <w:p w14:paraId="393DA167" w14:textId="77777777" w:rsidR="00625C2A" w:rsidRPr="00625C2A" w:rsidRDefault="00625C2A" w:rsidP="00625C2A">
      <w:pPr>
        <w:numPr>
          <w:ilvl w:val="0"/>
          <w:numId w:val="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noise map</w:t>
      </w:r>
      <w:r w:rsidRPr="00625C2A">
        <w:rPr>
          <w:rFonts w:ascii="Times New Roman" w:eastAsia="Times New Roman" w:hAnsi="Times New Roman" w:cs="Times New Roman"/>
          <w:color w:val="2D3748"/>
          <w:kern w:val="0"/>
          <w14:ligatures w14:val="none"/>
        </w:rPr>
        <w:t> illustrating equal decibel levels around an airport or highway.</w:t>
      </w:r>
    </w:p>
    <w:p w14:paraId="0C65BD45"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If you're interested in travel-based isolines, </w:t>
      </w:r>
      <w:hyperlink r:id="rId24" w:history="1">
        <w:r w:rsidRPr="00625C2A">
          <w:rPr>
            <w:rFonts w:ascii="Times New Roman" w:eastAsia="Times New Roman" w:hAnsi="Times New Roman" w:cs="Times New Roman"/>
            <w:color w:val="8E4DC7"/>
            <w:kern w:val="0"/>
            <w:u w:val="single"/>
            <w:bdr w:val="single" w:sz="2" w:space="0" w:color="EDF2F7" w:frame="1"/>
            <w14:ligatures w14:val="none"/>
          </w:rPr>
          <w:t>Geoapify Isochrone Maps</w:t>
        </w:r>
      </w:hyperlink>
      <w:r w:rsidRPr="00625C2A">
        <w:rPr>
          <w:rFonts w:ascii="Times New Roman" w:eastAsia="Times New Roman" w:hAnsi="Times New Roman" w:cs="Times New Roman"/>
          <w:color w:val="2D3748"/>
          <w:kern w:val="0"/>
          <w14:ligatures w14:val="none"/>
        </w:rPr>
        <w:t xml:space="preserve"> offer an intuitive way to show how far someone can travel within a set time or distance from a point. You </w:t>
      </w:r>
      <w:r w:rsidRPr="00625C2A">
        <w:rPr>
          <w:rFonts w:ascii="Times New Roman" w:eastAsia="Times New Roman" w:hAnsi="Times New Roman" w:cs="Times New Roman"/>
          <w:color w:val="2D3748"/>
          <w:kern w:val="0"/>
          <w14:ligatures w14:val="none"/>
        </w:rPr>
        <w:lastRenderedPageBreak/>
        <w:t>can also use the </w:t>
      </w:r>
      <w:hyperlink r:id="rId25" w:history="1">
        <w:r w:rsidRPr="00625C2A">
          <w:rPr>
            <w:rFonts w:ascii="Times New Roman" w:eastAsia="Times New Roman" w:hAnsi="Times New Roman" w:cs="Times New Roman"/>
            <w:color w:val="8E4DC7"/>
            <w:kern w:val="0"/>
            <w:u w:val="single"/>
            <w:bdr w:val="single" w:sz="2" w:space="0" w:color="EDF2F7" w:frame="1"/>
            <w14:ligatures w14:val="none"/>
          </w:rPr>
          <w:t>Isoline API</w:t>
        </w:r>
      </w:hyperlink>
      <w:r w:rsidRPr="00625C2A">
        <w:rPr>
          <w:rFonts w:ascii="Times New Roman" w:eastAsia="Times New Roman" w:hAnsi="Times New Roman" w:cs="Times New Roman"/>
          <w:color w:val="2D3748"/>
          <w:kern w:val="0"/>
          <w14:ligatures w14:val="none"/>
        </w:rPr>
        <w:t> to generate </w:t>
      </w:r>
      <w:r w:rsidRPr="00625C2A">
        <w:rPr>
          <w:rFonts w:ascii="Times New Roman" w:eastAsia="Times New Roman" w:hAnsi="Times New Roman" w:cs="Times New Roman"/>
          <w:b/>
          <w:bCs/>
          <w:color w:val="2D3748"/>
          <w:kern w:val="0"/>
          <w:bdr w:val="single" w:sz="2" w:space="0" w:color="EDF2F7" w:frame="1"/>
          <w14:ligatures w14:val="none"/>
        </w:rPr>
        <w:t>isochrones</w:t>
      </w:r>
      <w:r w:rsidRPr="00625C2A">
        <w:rPr>
          <w:rFonts w:ascii="Times New Roman" w:eastAsia="Times New Roman" w:hAnsi="Times New Roman" w:cs="Times New Roman"/>
          <w:color w:val="2D3748"/>
          <w:kern w:val="0"/>
          <w14:ligatures w14:val="none"/>
        </w:rPr>
        <w:t> (travel time areas) and </w:t>
      </w:r>
      <w:r w:rsidRPr="00625C2A">
        <w:rPr>
          <w:rFonts w:ascii="Times New Roman" w:eastAsia="Times New Roman" w:hAnsi="Times New Roman" w:cs="Times New Roman"/>
          <w:b/>
          <w:bCs/>
          <w:color w:val="2D3748"/>
          <w:kern w:val="0"/>
          <w:bdr w:val="single" w:sz="2" w:space="0" w:color="EDF2F7" w:frame="1"/>
          <w14:ligatures w14:val="none"/>
        </w:rPr>
        <w:t>isodistances</w:t>
      </w:r>
      <w:r w:rsidRPr="00625C2A">
        <w:rPr>
          <w:rFonts w:ascii="Times New Roman" w:eastAsia="Times New Roman" w:hAnsi="Times New Roman" w:cs="Times New Roman"/>
          <w:color w:val="2D3748"/>
          <w:kern w:val="0"/>
          <w14:ligatures w14:val="none"/>
        </w:rPr>
        <w:t> (travel distance areas) using various transport modes and constraints.</w:t>
      </w:r>
    </w:p>
    <w:p w14:paraId="361AB32B"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Pros</w:t>
      </w:r>
    </w:p>
    <w:p w14:paraId="39584DD1" w14:textId="77777777" w:rsidR="00625C2A" w:rsidRPr="00625C2A" w:rsidRDefault="00625C2A" w:rsidP="00625C2A">
      <w:pPr>
        <w:numPr>
          <w:ilvl w:val="0"/>
          <w:numId w:val="9"/>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Ideal for displaying </w:t>
      </w:r>
      <w:r w:rsidRPr="00625C2A">
        <w:rPr>
          <w:rFonts w:ascii="Times New Roman" w:eastAsia="Times New Roman" w:hAnsi="Times New Roman" w:cs="Times New Roman"/>
          <w:b/>
          <w:bCs/>
          <w:color w:val="2D3748"/>
          <w:kern w:val="0"/>
          <w:bdr w:val="single" w:sz="2" w:space="0" w:color="EDF2F7" w:frame="1"/>
          <w14:ligatures w14:val="none"/>
        </w:rPr>
        <w:t>gradual, continuous changes</w:t>
      </w:r>
      <w:r w:rsidRPr="00625C2A">
        <w:rPr>
          <w:rFonts w:ascii="Times New Roman" w:eastAsia="Times New Roman" w:hAnsi="Times New Roman" w:cs="Times New Roman"/>
          <w:color w:val="2D3748"/>
          <w:kern w:val="0"/>
          <w14:ligatures w14:val="none"/>
        </w:rPr>
        <w:t> in spatial data.</w:t>
      </w:r>
    </w:p>
    <w:p w14:paraId="0BAE1290" w14:textId="77777777" w:rsidR="00625C2A" w:rsidRPr="00625C2A" w:rsidRDefault="00625C2A" w:rsidP="00625C2A">
      <w:pPr>
        <w:numPr>
          <w:ilvl w:val="0"/>
          <w:numId w:val="9"/>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Great for </w:t>
      </w:r>
      <w:r w:rsidRPr="00625C2A">
        <w:rPr>
          <w:rFonts w:ascii="Times New Roman" w:eastAsia="Times New Roman" w:hAnsi="Times New Roman" w:cs="Times New Roman"/>
          <w:b/>
          <w:bCs/>
          <w:color w:val="2D3748"/>
          <w:kern w:val="0"/>
          <w:bdr w:val="single" w:sz="2" w:space="0" w:color="EDF2F7" w:frame="1"/>
          <w14:ligatures w14:val="none"/>
        </w:rPr>
        <w:t>highlighting patterns, boundaries</w:t>
      </w:r>
      <w:r w:rsidRPr="00625C2A">
        <w:rPr>
          <w:rFonts w:ascii="Times New Roman" w:eastAsia="Times New Roman" w:hAnsi="Times New Roman" w:cs="Times New Roman"/>
          <w:color w:val="2D3748"/>
          <w:kern w:val="0"/>
          <w14:ligatures w14:val="none"/>
        </w:rPr>
        <w:t>, and transitional zones.</w:t>
      </w:r>
    </w:p>
    <w:p w14:paraId="300AC44D" w14:textId="77777777" w:rsidR="00625C2A" w:rsidRPr="00625C2A" w:rsidRDefault="00625C2A" w:rsidP="00625C2A">
      <w:pPr>
        <w:numPr>
          <w:ilvl w:val="0"/>
          <w:numId w:val="9"/>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Widely used in </w:t>
      </w:r>
      <w:r w:rsidRPr="00625C2A">
        <w:rPr>
          <w:rFonts w:ascii="Times New Roman" w:eastAsia="Times New Roman" w:hAnsi="Times New Roman" w:cs="Times New Roman"/>
          <w:b/>
          <w:bCs/>
          <w:color w:val="2D3748"/>
          <w:kern w:val="0"/>
          <w:bdr w:val="single" w:sz="2" w:space="0" w:color="EDF2F7" w:frame="1"/>
          <w14:ligatures w14:val="none"/>
        </w:rPr>
        <w:t>scientific, environmental, and engineering applications</w:t>
      </w:r>
      <w:r w:rsidRPr="00625C2A">
        <w:rPr>
          <w:rFonts w:ascii="Times New Roman" w:eastAsia="Times New Roman" w:hAnsi="Times New Roman" w:cs="Times New Roman"/>
          <w:color w:val="2D3748"/>
          <w:kern w:val="0"/>
          <w14:ligatures w14:val="none"/>
        </w:rPr>
        <w:t>.</w:t>
      </w:r>
    </w:p>
    <w:p w14:paraId="28199B56"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Cons</w:t>
      </w:r>
    </w:p>
    <w:p w14:paraId="7968F227" w14:textId="77777777" w:rsidR="00625C2A" w:rsidRPr="00625C2A" w:rsidRDefault="00625C2A" w:rsidP="00625C2A">
      <w:pPr>
        <w:numPr>
          <w:ilvl w:val="0"/>
          <w:numId w:val="10"/>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Requires </w:t>
      </w:r>
      <w:r w:rsidRPr="00625C2A">
        <w:rPr>
          <w:rFonts w:ascii="Times New Roman" w:eastAsia="Times New Roman" w:hAnsi="Times New Roman" w:cs="Times New Roman"/>
          <w:b/>
          <w:bCs/>
          <w:color w:val="2D3748"/>
          <w:kern w:val="0"/>
          <w:bdr w:val="single" w:sz="2" w:space="0" w:color="EDF2F7" w:frame="1"/>
          <w14:ligatures w14:val="none"/>
        </w:rPr>
        <w:t>dense and accurate point data</w:t>
      </w:r>
      <w:r w:rsidRPr="00625C2A">
        <w:rPr>
          <w:rFonts w:ascii="Times New Roman" w:eastAsia="Times New Roman" w:hAnsi="Times New Roman" w:cs="Times New Roman"/>
          <w:color w:val="2D3748"/>
          <w:kern w:val="0"/>
          <w14:ligatures w14:val="none"/>
        </w:rPr>
        <w:t> for reliable results.</w:t>
      </w:r>
    </w:p>
    <w:p w14:paraId="4A1EC00C" w14:textId="77777777" w:rsidR="00625C2A" w:rsidRPr="00625C2A" w:rsidRDefault="00625C2A" w:rsidP="00625C2A">
      <w:pPr>
        <w:numPr>
          <w:ilvl w:val="0"/>
          <w:numId w:val="10"/>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Can be </w:t>
      </w:r>
      <w:r w:rsidRPr="00625C2A">
        <w:rPr>
          <w:rFonts w:ascii="Times New Roman" w:eastAsia="Times New Roman" w:hAnsi="Times New Roman" w:cs="Times New Roman"/>
          <w:b/>
          <w:bCs/>
          <w:color w:val="2D3748"/>
          <w:kern w:val="0"/>
          <w:bdr w:val="single" w:sz="2" w:space="0" w:color="EDF2F7" w:frame="1"/>
          <w14:ligatures w14:val="none"/>
        </w:rPr>
        <w:t>challenging to interpret</w:t>
      </w:r>
      <w:r w:rsidRPr="00625C2A">
        <w:rPr>
          <w:rFonts w:ascii="Times New Roman" w:eastAsia="Times New Roman" w:hAnsi="Times New Roman" w:cs="Times New Roman"/>
          <w:color w:val="2D3748"/>
          <w:kern w:val="0"/>
          <w14:ligatures w14:val="none"/>
        </w:rPr>
        <w:t> for non-experts.</w:t>
      </w:r>
    </w:p>
    <w:p w14:paraId="18BA6C32" w14:textId="77777777" w:rsidR="00625C2A" w:rsidRPr="00625C2A" w:rsidRDefault="00625C2A" w:rsidP="00625C2A">
      <w:pPr>
        <w:numPr>
          <w:ilvl w:val="0"/>
          <w:numId w:val="10"/>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May become </w:t>
      </w:r>
      <w:r w:rsidRPr="00625C2A">
        <w:rPr>
          <w:rFonts w:ascii="Times New Roman" w:eastAsia="Times New Roman" w:hAnsi="Times New Roman" w:cs="Times New Roman"/>
          <w:b/>
          <w:bCs/>
          <w:color w:val="2D3748"/>
          <w:kern w:val="0"/>
          <w:bdr w:val="single" w:sz="2" w:space="0" w:color="EDF2F7" w:frame="1"/>
          <w14:ligatures w14:val="none"/>
        </w:rPr>
        <w:t>visually cluttered</w:t>
      </w:r>
      <w:r w:rsidRPr="00625C2A">
        <w:rPr>
          <w:rFonts w:ascii="Times New Roman" w:eastAsia="Times New Roman" w:hAnsi="Times New Roman" w:cs="Times New Roman"/>
          <w:color w:val="2D3748"/>
          <w:kern w:val="0"/>
          <w14:ligatures w14:val="none"/>
        </w:rPr>
        <w:t> in areas with rapid or extreme data variation.</w:t>
      </w:r>
    </w:p>
    <w:p w14:paraId="42D579DA" w14:textId="77777777" w:rsidR="00625C2A" w:rsidRPr="00625C2A" w:rsidRDefault="00625C2A" w:rsidP="00625C2A">
      <w:pPr>
        <w:numPr>
          <w:ilvl w:val="0"/>
          <w:numId w:val="10"/>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Results can be </w:t>
      </w:r>
      <w:r w:rsidRPr="00625C2A">
        <w:rPr>
          <w:rFonts w:ascii="Times New Roman" w:eastAsia="Times New Roman" w:hAnsi="Times New Roman" w:cs="Times New Roman"/>
          <w:b/>
          <w:bCs/>
          <w:color w:val="2D3748"/>
          <w:kern w:val="0"/>
          <w:bdr w:val="single" w:sz="2" w:space="0" w:color="EDF2F7" w:frame="1"/>
          <w14:ligatures w14:val="none"/>
        </w:rPr>
        <w:t>too rough or generalized</w:t>
      </w:r>
      <w:r w:rsidRPr="00625C2A">
        <w:rPr>
          <w:rFonts w:ascii="Times New Roman" w:eastAsia="Times New Roman" w:hAnsi="Times New Roman" w:cs="Times New Roman"/>
          <w:color w:val="2D3748"/>
          <w:kern w:val="0"/>
          <w14:ligatures w14:val="none"/>
        </w:rPr>
        <w:t> if data is sparse or unevenly distributed.</w:t>
      </w:r>
    </w:p>
    <w:p w14:paraId="12B0892C"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2"/>
        <w:rPr>
          <w:rFonts w:ascii="Times New Roman" w:eastAsia="Times New Roman" w:hAnsi="Times New Roman" w:cs="Times New Roman"/>
          <w:color w:val="2D3748"/>
          <w:spacing w:val="6"/>
          <w:kern w:val="0"/>
          <w:sz w:val="27"/>
          <w:szCs w:val="27"/>
          <w14:ligatures w14:val="none"/>
        </w:rPr>
      </w:pPr>
      <w:r w:rsidRPr="00625C2A">
        <w:rPr>
          <w:rFonts w:ascii="Times New Roman" w:eastAsia="Times New Roman" w:hAnsi="Times New Roman" w:cs="Times New Roman"/>
          <w:color w:val="2D3748"/>
          <w:spacing w:val="6"/>
          <w:kern w:val="0"/>
          <w:sz w:val="27"/>
          <w:szCs w:val="27"/>
          <w14:ligatures w14:val="none"/>
        </w:rPr>
        <w:t>Isopleth Maps</w:t>
      </w:r>
    </w:p>
    <w:p w14:paraId="198B22D2"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Isopleth maps</w:t>
      </w:r>
      <w:r w:rsidRPr="00625C2A">
        <w:rPr>
          <w:rFonts w:ascii="Times New Roman" w:eastAsia="Times New Roman" w:hAnsi="Times New Roman" w:cs="Times New Roman"/>
          <w:color w:val="2D3748"/>
          <w:kern w:val="0"/>
          <w14:ligatures w14:val="none"/>
        </w:rPr>
        <w:t> are used to represent </w:t>
      </w:r>
      <w:r w:rsidRPr="00625C2A">
        <w:rPr>
          <w:rFonts w:ascii="Times New Roman" w:eastAsia="Times New Roman" w:hAnsi="Times New Roman" w:cs="Times New Roman"/>
          <w:b/>
          <w:bCs/>
          <w:color w:val="2D3748"/>
          <w:kern w:val="0"/>
          <w:bdr w:val="single" w:sz="2" w:space="0" w:color="EDF2F7" w:frame="1"/>
          <w14:ligatures w14:val="none"/>
        </w:rPr>
        <w:t>continuous phenomena</w:t>
      </w:r>
      <w:r w:rsidRPr="00625C2A">
        <w:rPr>
          <w:rFonts w:ascii="Times New Roman" w:eastAsia="Times New Roman" w:hAnsi="Times New Roman" w:cs="Times New Roman"/>
          <w:color w:val="2D3748"/>
          <w:kern w:val="0"/>
          <w14:ligatures w14:val="none"/>
        </w:rPr>
        <w:t> that vary across space — such as population density, rainfall, or air pollution. These maps use </w:t>
      </w:r>
      <w:r w:rsidRPr="00625C2A">
        <w:rPr>
          <w:rFonts w:ascii="Times New Roman" w:eastAsia="Times New Roman" w:hAnsi="Times New Roman" w:cs="Times New Roman"/>
          <w:b/>
          <w:bCs/>
          <w:color w:val="2D3748"/>
          <w:kern w:val="0"/>
          <w:bdr w:val="single" w:sz="2" w:space="0" w:color="EDF2F7" w:frame="1"/>
          <w14:ligatures w14:val="none"/>
        </w:rPr>
        <w:t>shaded regions</w:t>
      </w:r>
      <w:r w:rsidRPr="00625C2A">
        <w:rPr>
          <w:rFonts w:ascii="Times New Roman" w:eastAsia="Times New Roman" w:hAnsi="Times New Roman" w:cs="Times New Roman"/>
          <w:color w:val="2D3748"/>
          <w:kern w:val="0"/>
          <w14:ligatures w14:val="none"/>
        </w:rPr>
        <w:t> or </w:t>
      </w:r>
      <w:r w:rsidRPr="00625C2A">
        <w:rPr>
          <w:rFonts w:ascii="Times New Roman" w:eastAsia="Times New Roman" w:hAnsi="Times New Roman" w:cs="Times New Roman"/>
          <w:b/>
          <w:bCs/>
          <w:color w:val="2D3748"/>
          <w:kern w:val="0"/>
          <w:bdr w:val="single" w:sz="2" w:space="0" w:color="EDF2F7" w:frame="1"/>
          <w14:ligatures w14:val="none"/>
        </w:rPr>
        <w:t>filled contours</w:t>
      </w:r>
      <w:r w:rsidRPr="00625C2A">
        <w:rPr>
          <w:rFonts w:ascii="Times New Roman" w:eastAsia="Times New Roman" w:hAnsi="Times New Roman" w:cs="Times New Roman"/>
          <w:color w:val="2D3748"/>
          <w:kern w:val="0"/>
          <w14:ligatures w14:val="none"/>
        </w:rPr>
        <w:t> to illustrate areas with similar values, helping to visualize gradients and transitions in the data.</w:t>
      </w:r>
    </w:p>
    <w:p w14:paraId="09C390DC"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Isopleths are often derived from </w:t>
      </w:r>
      <w:r w:rsidRPr="00625C2A">
        <w:rPr>
          <w:rFonts w:ascii="Times New Roman" w:eastAsia="Times New Roman" w:hAnsi="Times New Roman" w:cs="Times New Roman"/>
          <w:b/>
          <w:bCs/>
          <w:color w:val="2D3748"/>
          <w:kern w:val="0"/>
          <w:bdr w:val="single" w:sz="2" w:space="0" w:color="EDF2F7" w:frame="1"/>
          <w14:ligatures w14:val="none"/>
        </w:rPr>
        <w:t>interpolated data</w:t>
      </w:r>
      <w:r w:rsidRPr="00625C2A">
        <w:rPr>
          <w:rFonts w:ascii="Times New Roman" w:eastAsia="Times New Roman" w:hAnsi="Times New Roman" w:cs="Times New Roman"/>
          <w:color w:val="2D3748"/>
          <w:kern w:val="0"/>
          <w14:ligatures w14:val="none"/>
        </w:rPr>
        <w:t> and show </w:t>
      </w:r>
      <w:r w:rsidRPr="00625C2A">
        <w:rPr>
          <w:rFonts w:ascii="Times New Roman" w:eastAsia="Times New Roman" w:hAnsi="Times New Roman" w:cs="Times New Roman"/>
          <w:b/>
          <w:bCs/>
          <w:color w:val="2D3748"/>
          <w:kern w:val="0"/>
          <w:bdr w:val="single" w:sz="2" w:space="0" w:color="EDF2F7" w:frame="1"/>
          <w14:ligatures w14:val="none"/>
        </w:rPr>
        <w:t>values that are distributed throughout an area</w:t>
      </w:r>
      <w:r w:rsidRPr="00625C2A">
        <w:rPr>
          <w:rFonts w:ascii="Times New Roman" w:eastAsia="Times New Roman" w:hAnsi="Times New Roman" w:cs="Times New Roman"/>
          <w:color w:val="2D3748"/>
          <w:kern w:val="0"/>
          <w14:ligatures w14:val="none"/>
        </w:rPr>
        <w:t>, not just at specific points. They're commonly used when data is aggregated (e.g., per square kilometer) or smoothed over a surface.</w:t>
      </w:r>
    </w:p>
    <w:p w14:paraId="2E98EEBC"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hd w:val="clear" w:color="auto" w:fill="F9FAFB"/>
        <w:spacing w:before="100" w:beforeAutospacing="1" w:after="100" w:afterAutospacing="1" w:line="240" w:lineRule="auto"/>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b/>
          <w:bCs/>
          <w:i/>
          <w:iCs/>
          <w:color w:val="2D3748"/>
          <w:kern w:val="0"/>
          <w:bdr w:val="single" w:sz="2" w:space="0" w:color="EDF2F7" w:frame="1"/>
          <w14:ligatures w14:val="none"/>
        </w:rPr>
        <w:t>Isopleth vs. Isoline</w:t>
      </w:r>
    </w:p>
    <w:p w14:paraId="3C0B7F95" w14:textId="77777777" w:rsidR="00625C2A" w:rsidRPr="00625C2A" w:rsidRDefault="00625C2A" w:rsidP="00625C2A">
      <w:pPr>
        <w:numPr>
          <w:ilvl w:val="0"/>
          <w:numId w:val="11"/>
        </w:numPr>
        <w:pBdr>
          <w:top w:val="single" w:sz="2" w:space="0" w:color="EDF2F7"/>
          <w:left w:val="single" w:sz="2" w:space="0" w:color="EDF2F7"/>
          <w:bottom w:val="single" w:sz="2" w:space="0" w:color="EDF2F7"/>
          <w:right w:val="single" w:sz="2" w:space="0" w:color="EDF2F7"/>
        </w:pBdr>
        <w:shd w:val="clear" w:color="auto" w:fill="F9FAFB"/>
        <w:spacing w:before="100" w:beforeAutospacing="1" w:after="100" w:afterAutospacing="1" w:line="240" w:lineRule="auto"/>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b/>
          <w:bCs/>
          <w:i/>
          <w:iCs/>
          <w:color w:val="2D3748"/>
          <w:kern w:val="0"/>
          <w:bdr w:val="single" w:sz="2" w:space="0" w:color="EDF2F7" w:frame="1"/>
          <w14:ligatures w14:val="none"/>
        </w:rPr>
        <w:t>Isolines</w:t>
      </w:r>
      <w:r w:rsidRPr="00625C2A">
        <w:rPr>
          <w:rFonts w:ascii="Times New Roman" w:eastAsia="Times New Roman" w:hAnsi="Times New Roman" w:cs="Times New Roman"/>
          <w:i/>
          <w:iCs/>
          <w:color w:val="2D3748"/>
          <w:kern w:val="0"/>
          <w14:ligatures w14:val="none"/>
        </w:rPr>
        <w:t> are </w:t>
      </w:r>
      <w:r w:rsidRPr="00625C2A">
        <w:rPr>
          <w:rFonts w:ascii="Times New Roman" w:eastAsia="Times New Roman" w:hAnsi="Times New Roman" w:cs="Times New Roman"/>
          <w:b/>
          <w:bCs/>
          <w:i/>
          <w:iCs/>
          <w:color w:val="2D3748"/>
          <w:kern w:val="0"/>
          <w:bdr w:val="single" w:sz="2" w:space="0" w:color="EDF2F7" w:frame="1"/>
          <w14:ligatures w14:val="none"/>
        </w:rPr>
        <w:t>lines</w:t>
      </w:r>
      <w:r w:rsidRPr="00625C2A">
        <w:rPr>
          <w:rFonts w:ascii="Times New Roman" w:eastAsia="Times New Roman" w:hAnsi="Times New Roman" w:cs="Times New Roman"/>
          <w:i/>
          <w:iCs/>
          <w:color w:val="2D3748"/>
          <w:kern w:val="0"/>
          <w14:ligatures w14:val="none"/>
        </w:rPr>
        <w:t> that connect points of equal value — such as elevation or temperature. These maps typically show only the lines.</w:t>
      </w:r>
    </w:p>
    <w:p w14:paraId="202A5671" w14:textId="77777777" w:rsidR="00625C2A" w:rsidRPr="00625C2A" w:rsidRDefault="00625C2A" w:rsidP="00625C2A">
      <w:pPr>
        <w:numPr>
          <w:ilvl w:val="0"/>
          <w:numId w:val="11"/>
        </w:numPr>
        <w:pBdr>
          <w:top w:val="single" w:sz="2" w:space="0" w:color="EDF2F7"/>
          <w:left w:val="single" w:sz="2" w:space="0" w:color="EDF2F7"/>
          <w:bottom w:val="single" w:sz="2" w:space="0" w:color="EDF2F7"/>
          <w:right w:val="single" w:sz="2" w:space="0" w:color="EDF2F7"/>
        </w:pBdr>
        <w:shd w:val="clear" w:color="auto" w:fill="F9FAFB"/>
        <w:spacing w:before="100" w:beforeAutospacing="1" w:after="100" w:afterAutospacing="1" w:line="240" w:lineRule="auto"/>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b/>
          <w:bCs/>
          <w:i/>
          <w:iCs/>
          <w:color w:val="2D3748"/>
          <w:kern w:val="0"/>
          <w:bdr w:val="single" w:sz="2" w:space="0" w:color="EDF2F7" w:frame="1"/>
          <w14:ligatures w14:val="none"/>
        </w:rPr>
        <w:t>Isopleths</w:t>
      </w:r>
      <w:r w:rsidRPr="00625C2A">
        <w:rPr>
          <w:rFonts w:ascii="Times New Roman" w:eastAsia="Times New Roman" w:hAnsi="Times New Roman" w:cs="Times New Roman"/>
          <w:i/>
          <w:iCs/>
          <w:color w:val="2D3748"/>
          <w:kern w:val="0"/>
          <w14:ligatures w14:val="none"/>
        </w:rPr>
        <w:t> use those isolines to create </w:t>
      </w:r>
      <w:r w:rsidRPr="00625C2A">
        <w:rPr>
          <w:rFonts w:ascii="Times New Roman" w:eastAsia="Times New Roman" w:hAnsi="Times New Roman" w:cs="Times New Roman"/>
          <w:b/>
          <w:bCs/>
          <w:i/>
          <w:iCs/>
          <w:color w:val="2D3748"/>
          <w:kern w:val="0"/>
          <w:bdr w:val="single" w:sz="2" w:space="0" w:color="EDF2F7" w:frame="1"/>
          <w14:ligatures w14:val="none"/>
        </w:rPr>
        <w:t>filled regions between the lines</w:t>
      </w:r>
      <w:r w:rsidRPr="00625C2A">
        <w:rPr>
          <w:rFonts w:ascii="Times New Roman" w:eastAsia="Times New Roman" w:hAnsi="Times New Roman" w:cs="Times New Roman"/>
          <w:i/>
          <w:iCs/>
          <w:color w:val="2D3748"/>
          <w:kern w:val="0"/>
          <w14:ligatures w14:val="none"/>
        </w:rPr>
        <w:t>, often with a color gradient to represent value ranges. In short: </w:t>
      </w:r>
      <w:r w:rsidRPr="00625C2A">
        <w:rPr>
          <w:rFonts w:ascii="Times New Roman" w:eastAsia="Times New Roman" w:hAnsi="Times New Roman" w:cs="Times New Roman"/>
          <w:b/>
          <w:bCs/>
          <w:i/>
          <w:iCs/>
          <w:color w:val="2D3748"/>
          <w:kern w:val="0"/>
          <w:bdr w:val="single" w:sz="2" w:space="0" w:color="EDF2F7" w:frame="1"/>
          <w14:ligatures w14:val="none"/>
        </w:rPr>
        <w:t>Isolines show the lines</w:t>
      </w:r>
      <w:r w:rsidRPr="00625C2A">
        <w:rPr>
          <w:rFonts w:ascii="Times New Roman" w:eastAsia="Times New Roman" w:hAnsi="Times New Roman" w:cs="Times New Roman"/>
          <w:i/>
          <w:iCs/>
          <w:color w:val="2D3748"/>
          <w:kern w:val="0"/>
          <w14:ligatures w14:val="none"/>
        </w:rPr>
        <w:t>, while </w:t>
      </w:r>
      <w:r w:rsidRPr="00625C2A">
        <w:rPr>
          <w:rFonts w:ascii="Times New Roman" w:eastAsia="Times New Roman" w:hAnsi="Times New Roman" w:cs="Times New Roman"/>
          <w:b/>
          <w:bCs/>
          <w:i/>
          <w:iCs/>
          <w:color w:val="2D3748"/>
          <w:kern w:val="0"/>
          <w:bdr w:val="single" w:sz="2" w:space="0" w:color="EDF2F7" w:frame="1"/>
          <w14:ligatures w14:val="none"/>
        </w:rPr>
        <w:t>isopleths show the regions between them</w:t>
      </w:r>
      <w:r w:rsidRPr="00625C2A">
        <w:rPr>
          <w:rFonts w:ascii="Times New Roman" w:eastAsia="Times New Roman" w:hAnsi="Times New Roman" w:cs="Times New Roman"/>
          <w:i/>
          <w:iCs/>
          <w:color w:val="2D3748"/>
          <w:kern w:val="0"/>
          <w14:ligatures w14:val="none"/>
        </w:rPr>
        <w:t>.</w:t>
      </w:r>
    </w:p>
    <w:p w14:paraId="1342E254" w14:textId="3C7C7478" w:rsidR="00625C2A" w:rsidRPr="00625C2A" w:rsidRDefault="00625C2A" w:rsidP="00625C2A">
      <w:pPr>
        <w:spacing w:after="0" w:line="240" w:lineRule="auto"/>
        <w:rPr>
          <w:rFonts w:ascii="Times New Roman" w:eastAsia="Times New Roman" w:hAnsi="Times New Roman" w:cs="Times New Roman"/>
          <w:kern w:val="0"/>
          <w14:ligatures w14:val="none"/>
        </w:rPr>
      </w:pPr>
      <w:r w:rsidRPr="00625C2A">
        <w:rPr>
          <w:rFonts w:ascii="Times New Roman" w:eastAsia="Times New Roman" w:hAnsi="Times New Roman" w:cs="Times New Roman"/>
          <w:noProof/>
          <w:color w:val="8E4DC7"/>
          <w:kern w:val="0"/>
          <w:bdr w:val="single" w:sz="2" w:space="0" w:color="EDF2F7" w:frame="1"/>
          <w14:ligatures w14:val="none"/>
        </w:rPr>
        <w:lastRenderedPageBreak/>
        <w:drawing>
          <wp:inline distT="0" distB="0" distL="0" distR="0" wp14:anchorId="36E698B3" wp14:editId="01FC05F0">
            <wp:extent cx="5486400" cy="7666355"/>
            <wp:effectExtent l="0" t="0" r="0" b="0"/>
            <wp:docPr id="2018809608" name="Picture 5" descr="Isopleth Map Example">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opleth Map Example">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7666355"/>
                    </a:xfrm>
                    <a:prstGeom prst="rect">
                      <a:avLst/>
                    </a:prstGeom>
                    <a:noFill/>
                    <a:ln>
                      <a:noFill/>
                    </a:ln>
                  </pic:spPr>
                </pic:pic>
              </a:graphicData>
            </a:graphic>
          </wp:inline>
        </w:drawing>
      </w:r>
    </w:p>
    <w:p w14:paraId="07F1699D"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jc w:val="center"/>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i/>
          <w:iCs/>
          <w:color w:val="2D3748"/>
          <w:kern w:val="0"/>
          <w14:ligatures w14:val="none"/>
        </w:rPr>
        <w:lastRenderedPageBreak/>
        <w:t>Estimated tsunami travel times from the 1755 Lisbon earthquake (red: 1–4h, yellow: 5–6h, green: 7–14h, blue: 15–21h); source: NOAA NGDC, public domain.</w:t>
      </w:r>
    </w:p>
    <w:p w14:paraId="536D6F3F"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Examples</w:t>
      </w:r>
    </w:p>
    <w:p w14:paraId="28519B1B" w14:textId="77777777" w:rsidR="00625C2A" w:rsidRPr="00625C2A" w:rsidRDefault="00625C2A" w:rsidP="00625C2A">
      <w:pPr>
        <w:numPr>
          <w:ilvl w:val="0"/>
          <w:numId w:val="12"/>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population density map</w:t>
      </w:r>
      <w:r w:rsidRPr="00625C2A">
        <w:rPr>
          <w:rFonts w:ascii="Times New Roman" w:eastAsia="Times New Roman" w:hAnsi="Times New Roman" w:cs="Times New Roman"/>
          <w:color w:val="2D3748"/>
          <w:kern w:val="0"/>
          <w14:ligatures w14:val="none"/>
        </w:rPr>
        <w:t> highlighting urban-to-rural transitions using smoothed color gradients.</w:t>
      </w:r>
    </w:p>
    <w:p w14:paraId="5DB81EC4" w14:textId="77777777" w:rsidR="00625C2A" w:rsidRPr="00625C2A" w:rsidRDefault="00625C2A" w:rsidP="00625C2A">
      <w:pPr>
        <w:numPr>
          <w:ilvl w:val="0"/>
          <w:numId w:val="12"/>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median household income map</w:t>
      </w:r>
      <w:r w:rsidRPr="00625C2A">
        <w:rPr>
          <w:rFonts w:ascii="Times New Roman" w:eastAsia="Times New Roman" w:hAnsi="Times New Roman" w:cs="Times New Roman"/>
          <w:color w:val="2D3748"/>
          <w:kern w:val="0"/>
          <w14:ligatures w14:val="none"/>
        </w:rPr>
        <w:t> showing gradual economic variation across neighborhoods.</w:t>
      </w:r>
    </w:p>
    <w:p w14:paraId="7B813BBD" w14:textId="77777777" w:rsidR="00625C2A" w:rsidRPr="00625C2A" w:rsidRDefault="00625C2A" w:rsidP="00625C2A">
      <w:pPr>
        <w:numPr>
          <w:ilvl w:val="0"/>
          <w:numId w:val="12"/>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crop productivity map</w:t>
      </w:r>
      <w:r w:rsidRPr="00625C2A">
        <w:rPr>
          <w:rFonts w:ascii="Times New Roman" w:eastAsia="Times New Roman" w:hAnsi="Times New Roman" w:cs="Times New Roman"/>
          <w:color w:val="2D3748"/>
          <w:kern w:val="0"/>
          <w14:ligatures w14:val="none"/>
        </w:rPr>
        <w:t> identifying high- and low-yield agricultural zones.</w:t>
      </w:r>
    </w:p>
    <w:p w14:paraId="27DDA923" w14:textId="77777777" w:rsidR="00625C2A" w:rsidRPr="00625C2A" w:rsidRDefault="00625C2A" w:rsidP="00625C2A">
      <w:pPr>
        <w:numPr>
          <w:ilvl w:val="0"/>
          <w:numId w:val="12"/>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climate index map</w:t>
      </w:r>
      <w:r w:rsidRPr="00625C2A">
        <w:rPr>
          <w:rFonts w:ascii="Times New Roman" w:eastAsia="Times New Roman" w:hAnsi="Times New Roman" w:cs="Times New Roman"/>
          <w:color w:val="2D3748"/>
          <w:kern w:val="0"/>
          <w14:ligatures w14:val="none"/>
        </w:rPr>
        <w:t> visualizing comfort zones based on temperature and humidity.</w:t>
      </w:r>
    </w:p>
    <w:p w14:paraId="7DAE77B5" w14:textId="77777777" w:rsidR="00625C2A" w:rsidRPr="00625C2A" w:rsidRDefault="00625C2A" w:rsidP="00625C2A">
      <w:pPr>
        <w:numPr>
          <w:ilvl w:val="0"/>
          <w:numId w:val="12"/>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disease vulnerability map</w:t>
      </w:r>
      <w:r w:rsidRPr="00625C2A">
        <w:rPr>
          <w:rFonts w:ascii="Times New Roman" w:eastAsia="Times New Roman" w:hAnsi="Times New Roman" w:cs="Times New Roman"/>
          <w:color w:val="2D3748"/>
          <w:kern w:val="0"/>
          <w14:ligatures w14:val="none"/>
        </w:rPr>
        <w:t> estimating relative risk across a country based on healthcare data and demographics.</w:t>
      </w:r>
    </w:p>
    <w:p w14:paraId="29334C59"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Pros</w:t>
      </w:r>
    </w:p>
    <w:p w14:paraId="3004B3E5" w14:textId="77777777" w:rsidR="00625C2A" w:rsidRPr="00625C2A" w:rsidRDefault="00625C2A" w:rsidP="00625C2A">
      <w:pPr>
        <w:numPr>
          <w:ilvl w:val="0"/>
          <w:numId w:val="13"/>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Ideal for visualizing </w:t>
      </w:r>
      <w:r w:rsidRPr="00625C2A">
        <w:rPr>
          <w:rFonts w:ascii="Times New Roman" w:eastAsia="Times New Roman" w:hAnsi="Times New Roman" w:cs="Times New Roman"/>
          <w:b/>
          <w:bCs/>
          <w:color w:val="2D3748"/>
          <w:kern w:val="0"/>
          <w:bdr w:val="single" w:sz="2" w:space="0" w:color="EDF2F7" w:frame="1"/>
          <w14:ligatures w14:val="none"/>
        </w:rPr>
        <w:t>smooth spatial patterns</w:t>
      </w:r>
      <w:r w:rsidRPr="00625C2A">
        <w:rPr>
          <w:rFonts w:ascii="Times New Roman" w:eastAsia="Times New Roman" w:hAnsi="Times New Roman" w:cs="Times New Roman"/>
          <w:color w:val="2D3748"/>
          <w:kern w:val="0"/>
          <w14:ligatures w14:val="none"/>
        </w:rPr>
        <w:t> in continuous or averaged data.</w:t>
      </w:r>
    </w:p>
    <w:p w14:paraId="3F762F8F" w14:textId="77777777" w:rsidR="00625C2A" w:rsidRPr="00625C2A" w:rsidRDefault="00625C2A" w:rsidP="00625C2A">
      <w:pPr>
        <w:numPr>
          <w:ilvl w:val="0"/>
          <w:numId w:val="13"/>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Makes it easier to </w:t>
      </w:r>
      <w:r w:rsidRPr="00625C2A">
        <w:rPr>
          <w:rFonts w:ascii="Times New Roman" w:eastAsia="Times New Roman" w:hAnsi="Times New Roman" w:cs="Times New Roman"/>
          <w:b/>
          <w:bCs/>
          <w:color w:val="2D3748"/>
          <w:kern w:val="0"/>
          <w:bdr w:val="single" w:sz="2" w:space="0" w:color="EDF2F7" w:frame="1"/>
          <w14:ligatures w14:val="none"/>
        </w:rPr>
        <w:t>identify regions</w:t>
      </w:r>
      <w:r w:rsidRPr="00625C2A">
        <w:rPr>
          <w:rFonts w:ascii="Times New Roman" w:eastAsia="Times New Roman" w:hAnsi="Times New Roman" w:cs="Times New Roman"/>
          <w:color w:val="2D3748"/>
          <w:kern w:val="0"/>
          <w14:ligatures w14:val="none"/>
        </w:rPr>
        <w:t> with similar characteristics.</w:t>
      </w:r>
    </w:p>
    <w:p w14:paraId="340B52D9" w14:textId="77777777" w:rsidR="00625C2A" w:rsidRPr="00625C2A" w:rsidRDefault="00625C2A" w:rsidP="00625C2A">
      <w:pPr>
        <w:numPr>
          <w:ilvl w:val="0"/>
          <w:numId w:val="13"/>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Works well with </w:t>
      </w:r>
      <w:r w:rsidRPr="00625C2A">
        <w:rPr>
          <w:rFonts w:ascii="Times New Roman" w:eastAsia="Times New Roman" w:hAnsi="Times New Roman" w:cs="Times New Roman"/>
          <w:b/>
          <w:bCs/>
          <w:color w:val="2D3748"/>
          <w:kern w:val="0"/>
          <w:bdr w:val="single" w:sz="2" w:space="0" w:color="EDF2F7" w:frame="1"/>
          <w14:ligatures w14:val="none"/>
        </w:rPr>
        <w:t>statistical, environmental, and demographic data</w:t>
      </w:r>
      <w:r w:rsidRPr="00625C2A">
        <w:rPr>
          <w:rFonts w:ascii="Times New Roman" w:eastAsia="Times New Roman" w:hAnsi="Times New Roman" w:cs="Times New Roman"/>
          <w:color w:val="2D3748"/>
          <w:kern w:val="0"/>
          <w14:ligatures w14:val="none"/>
        </w:rPr>
        <w:t>.</w:t>
      </w:r>
    </w:p>
    <w:p w14:paraId="317616C4"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Cons</w:t>
      </w:r>
    </w:p>
    <w:p w14:paraId="1A541F11" w14:textId="77777777" w:rsidR="00625C2A" w:rsidRPr="00625C2A" w:rsidRDefault="00625C2A" w:rsidP="00625C2A">
      <w:pPr>
        <w:numPr>
          <w:ilvl w:val="0"/>
          <w:numId w:val="14"/>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May </w:t>
      </w:r>
      <w:r w:rsidRPr="00625C2A">
        <w:rPr>
          <w:rFonts w:ascii="Times New Roman" w:eastAsia="Times New Roman" w:hAnsi="Times New Roman" w:cs="Times New Roman"/>
          <w:b/>
          <w:bCs/>
          <w:color w:val="2D3748"/>
          <w:kern w:val="0"/>
          <w:bdr w:val="single" w:sz="2" w:space="0" w:color="EDF2F7" w:frame="1"/>
          <w14:ligatures w14:val="none"/>
        </w:rPr>
        <w:t>hide localized extremes</w:t>
      </w:r>
      <w:r w:rsidRPr="00625C2A">
        <w:rPr>
          <w:rFonts w:ascii="Times New Roman" w:eastAsia="Times New Roman" w:hAnsi="Times New Roman" w:cs="Times New Roman"/>
          <w:color w:val="2D3748"/>
          <w:kern w:val="0"/>
          <w14:ligatures w14:val="none"/>
        </w:rPr>
        <w:t> due to averaging or smoothing.</w:t>
      </w:r>
    </w:p>
    <w:p w14:paraId="28389C0E" w14:textId="77777777" w:rsidR="00625C2A" w:rsidRPr="00625C2A" w:rsidRDefault="00625C2A" w:rsidP="00625C2A">
      <w:pPr>
        <w:numPr>
          <w:ilvl w:val="0"/>
          <w:numId w:val="14"/>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Needs careful </w:t>
      </w:r>
      <w:r w:rsidRPr="00625C2A">
        <w:rPr>
          <w:rFonts w:ascii="Times New Roman" w:eastAsia="Times New Roman" w:hAnsi="Times New Roman" w:cs="Times New Roman"/>
          <w:b/>
          <w:bCs/>
          <w:color w:val="2D3748"/>
          <w:kern w:val="0"/>
          <w:bdr w:val="single" w:sz="2" w:space="0" w:color="EDF2F7" w:frame="1"/>
          <w14:ligatures w14:val="none"/>
        </w:rPr>
        <w:t>interpolation</w:t>
      </w:r>
      <w:r w:rsidRPr="00625C2A">
        <w:rPr>
          <w:rFonts w:ascii="Times New Roman" w:eastAsia="Times New Roman" w:hAnsi="Times New Roman" w:cs="Times New Roman"/>
          <w:color w:val="2D3748"/>
          <w:kern w:val="0"/>
          <w14:ligatures w14:val="none"/>
        </w:rPr>
        <w:t> to avoid distortions.</w:t>
      </w:r>
    </w:p>
    <w:p w14:paraId="1EC78680" w14:textId="77777777" w:rsidR="00625C2A" w:rsidRPr="00625C2A" w:rsidRDefault="00625C2A" w:rsidP="00625C2A">
      <w:pPr>
        <w:numPr>
          <w:ilvl w:val="0"/>
          <w:numId w:val="14"/>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Often </w:t>
      </w:r>
      <w:r w:rsidRPr="00625C2A">
        <w:rPr>
          <w:rFonts w:ascii="Times New Roman" w:eastAsia="Times New Roman" w:hAnsi="Times New Roman" w:cs="Times New Roman"/>
          <w:b/>
          <w:bCs/>
          <w:color w:val="2D3748"/>
          <w:kern w:val="0"/>
          <w:bdr w:val="single" w:sz="2" w:space="0" w:color="EDF2F7" w:frame="1"/>
          <w14:ligatures w14:val="none"/>
        </w:rPr>
        <w:t>confused with isoline maps</w:t>
      </w:r>
      <w:r w:rsidRPr="00625C2A">
        <w:rPr>
          <w:rFonts w:ascii="Times New Roman" w:eastAsia="Times New Roman" w:hAnsi="Times New Roman" w:cs="Times New Roman"/>
          <w:color w:val="2D3748"/>
          <w:kern w:val="0"/>
          <w14:ligatures w14:val="none"/>
        </w:rPr>
        <w:t>, especially when visual styles are similar.</w:t>
      </w:r>
    </w:p>
    <w:p w14:paraId="677FA5ED" w14:textId="77777777" w:rsidR="00625C2A" w:rsidRPr="00625C2A" w:rsidRDefault="00625C2A" w:rsidP="00625C2A">
      <w:pPr>
        <w:numPr>
          <w:ilvl w:val="0"/>
          <w:numId w:val="14"/>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Less precise</w:t>
      </w:r>
      <w:r w:rsidRPr="00625C2A">
        <w:rPr>
          <w:rFonts w:ascii="Times New Roman" w:eastAsia="Times New Roman" w:hAnsi="Times New Roman" w:cs="Times New Roman"/>
          <w:color w:val="2D3748"/>
          <w:kern w:val="0"/>
          <w14:ligatures w14:val="none"/>
        </w:rPr>
        <w:t> for point-specific data, as it generalizes over areas.</w:t>
      </w:r>
    </w:p>
    <w:p w14:paraId="270D759A"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2"/>
        <w:rPr>
          <w:rFonts w:ascii="Times New Roman" w:eastAsia="Times New Roman" w:hAnsi="Times New Roman" w:cs="Times New Roman"/>
          <w:color w:val="2D3748"/>
          <w:spacing w:val="6"/>
          <w:kern w:val="0"/>
          <w:sz w:val="27"/>
          <w:szCs w:val="27"/>
          <w14:ligatures w14:val="none"/>
        </w:rPr>
      </w:pPr>
      <w:r w:rsidRPr="00625C2A">
        <w:rPr>
          <w:rFonts w:ascii="Times New Roman" w:eastAsia="Times New Roman" w:hAnsi="Times New Roman" w:cs="Times New Roman"/>
          <w:color w:val="2D3748"/>
          <w:spacing w:val="6"/>
          <w:kern w:val="0"/>
          <w:sz w:val="27"/>
          <w:szCs w:val="27"/>
          <w14:ligatures w14:val="none"/>
        </w:rPr>
        <w:t>Heat Maps</w:t>
      </w:r>
    </w:p>
    <w:p w14:paraId="4A655C20"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Heat maps</w:t>
      </w:r>
      <w:r w:rsidRPr="00625C2A">
        <w:rPr>
          <w:rFonts w:ascii="Times New Roman" w:eastAsia="Times New Roman" w:hAnsi="Times New Roman" w:cs="Times New Roman"/>
          <w:color w:val="2D3748"/>
          <w:kern w:val="0"/>
          <w14:ligatures w14:val="none"/>
        </w:rPr>
        <w:t> are thematic maps that use </w:t>
      </w:r>
      <w:r w:rsidRPr="00625C2A">
        <w:rPr>
          <w:rFonts w:ascii="Times New Roman" w:eastAsia="Times New Roman" w:hAnsi="Times New Roman" w:cs="Times New Roman"/>
          <w:b/>
          <w:bCs/>
          <w:color w:val="2D3748"/>
          <w:kern w:val="0"/>
          <w:bdr w:val="single" w:sz="2" w:space="0" w:color="EDF2F7" w:frame="1"/>
          <w14:ligatures w14:val="none"/>
        </w:rPr>
        <w:t>color intensity or gradients</w:t>
      </w:r>
      <w:r w:rsidRPr="00625C2A">
        <w:rPr>
          <w:rFonts w:ascii="Times New Roman" w:eastAsia="Times New Roman" w:hAnsi="Times New Roman" w:cs="Times New Roman"/>
          <w:color w:val="2D3748"/>
          <w:kern w:val="0"/>
          <w14:ligatures w14:val="none"/>
        </w:rPr>
        <w:t> to represent the </w:t>
      </w:r>
      <w:r w:rsidRPr="00625C2A">
        <w:rPr>
          <w:rFonts w:ascii="Times New Roman" w:eastAsia="Times New Roman" w:hAnsi="Times New Roman" w:cs="Times New Roman"/>
          <w:b/>
          <w:bCs/>
          <w:color w:val="2D3748"/>
          <w:kern w:val="0"/>
          <w:bdr w:val="single" w:sz="2" w:space="0" w:color="EDF2F7" w:frame="1"/>
          <w14:ligatures w14:val="none"/>
        </w:rPr>
        <w:t>density or intensity</w:t>
      </w:r>
      <w:r w:rsidRPr="00625C2A">
        <w:rPr>
          <w:rFonts w:ascii="Times New Roman" w:eastAsia="Times New Roman" w:hAnsi="Times New Roman" w:cs="Times New Roman"/>
          <w:color w:val="2D3748"/>
          <w:kern w:val="0"/>
          <w14:ligatures w14:val="none"/>
        </w:rPr>
        <w:t> of a phenomenon across a surface. They are typically raster-based and do not rely on administrative boundaries — making them ideal for visualizing data that occurs </w:t>
      </w:r>
      <w:r w:rsidRPr="00625C2A">
        <w:rPr>
          <w:rFonts w:ascii="Times New Roman" w:eastAsia="Times New Roman" w:hAnsi="Times New Roman" w:cs="Times New Roman"/>
          <w:b/>
          <w:bCs/>
          <w:color w:val="2D3748"/>
          <w:kern w:val="0"/>
          <w:bdr w:val="single" w:sz="2" w:space="0" w:color="EDF2F7" w:frame="1"/>
          <w14:ligatures w14:val="none"/>
        </w:rPr>
        <w:t>irregularly or continuously</w:t>
      </w:r>
      <w:r w:rsidRPr="00625C2A">
        <w:rPr>
          <w:rFonts w:ascii="Times New Roman" w:eastAsia="Times New Roman" w:hAnsi="Times New Roman" w:cs="Times New Roman"/>
          <w:color w:val="2D3748"/>
          <w:kern w:val="0"/>
          <w14:ligatures w14:val="none"/>
        </w:rPr>
        <w:t> in space.</w:t>
      </w:r>
    </w:p>
    <w:p w14:paraId="2D8C26E5"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Unlike choropleth or dot density maps, heat maps interpolate values based on proximity and concentration, resulting in </w:t>
      </w:r>
      <w:r w:rsidRPr="00625C2A">
        <w:rPr>
          <w:rFonts w:ascii="Times New Roman" w:eastAsia="Times New Roman" w:hAnsi="Times New Roman" w:cs="Times New Roman"/>
          <w:b/>
          <w:bCs/>
          <w:color w:val="2D3748"/>
          <w:kern w:val="0"/>
          <w:bdr w:val="single" w:sz="2" w:space="0" w:color="EDF2F7" w:frame="1"/>
          <w14:ligatures w14:val="none"/>
        </w:rPr>
        <w:t>smoothed visual gradients</w:t>
      </w:r>
      <w:r w:rsidRPr="00625C2A">
        <w:rPr>
          <w:rFonts w:ascii="Times New Roman" w:eastAsia="Times New Roman" w:hAnsi="Times New Roman" w:cs="Times New Roman"/>
          <w:color w:val="2D3748"/>
          <w:kern w:val="0"/>
          <w14:ligatures w14:val="none"/>
        </w:rPr>
        <w:t> that highlight hotspots and cold zones.</w:t>
      </w:r>
    </w:p>
    <w:p w14:paraId="74BCEEEA" w14:textId="75F989DA" w:rsidR="00625C2A" w:rsidRPr="00625C2A" w:rsidRDefault="00625C2A" w:rsidP="00625C2A">
      <w:pPr>
        <w:spacing w:after="0" w:line="240" w:lineRule="auto"/>
        <w:rPr>
          <w:rFonts w:ascii="Times New Roman" w:eastAsia="Times New Roman" w:hAnsi="Times New Roman" w:cs="Times New Roman"/>
          <w:kern w:val="0"/>
          <w14:ligatures w14:val="none"/>
        </w:rPr>
      </w:pPr>
      <w:r w:rsidRPr="00625C2A">
        <w:rPr>
          <w:rFonts w:ascii="Times New Roman" w:eastAsia="Times New Roman" w:hAnsi="Times New Roman" w:cs="Times New Roman"/>
          <w:noProof/>
          <w:color w:val="8E4DC7"/>
          <w:kern w:val="0"/>
          <w:bdr w:val="single" w:sz="2" w:space="0" w:color="EDF2F7" w:frame="1"/>
          <w14:ligatures w14:val="none"/>
        </w:rPr>
        <w:lastRenderedPageBreak/>
        <w:drawing>
          <wp:inline distT="0" distB="0" distL="0" distR="0" wp14:anchorId="477CD1FC" wp14:editId="52788E57">
            <wp:extent cx="5486400" cy="3878580"/>
            <wp:effectExtent l="0" t="0" r="0" b="7620"/>
            <wp:docPr id="154425393" name="Picture 4" descr="Heat Map Example">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at Map Example">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878580"/>
                    </a:xfrm>
                    <a:prstGeom prst="rect">
                      <a:avLst/>
                    </a:prstGeom>
                    <a:noFill/>
                    <a:ln>
                      <a:noFill/>
                    </a:ln>
                  </pic:spPr>
                </pic:pic>
              </a:graphicData>
            </a:graphic>
          </wp:inline>
        </w:drawing>
      </w:r>
    </w:p>
    <w:p w14:paraId="0F266B0A"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jc w:val="center"/>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i/>
          <w:iCs/>
          <w:color w:val="2D3748"/>
          <w:kern w:val="0"/>
          <w:bdr w:val="single" w:sz="2" w:space="0" w:color="EDF2F7" w:frame="1"/>
          <w14:ligatures w14:val="none"/>
        </w:rPr>
        <w:t>Mean wind speed in China from the Global Wind Atlas.</w:t>
      </w:r>
      <w:r w:rsidRPr="00625C2A">
        <w:rPr>
          <w:rFonts w:ascii="Times New Roman" w:eastAsia="Times New Roman" w:hAnsi="Times New Roman" w:cs="Times New Roman"/>
          <w:i/>
          <w:iCs/>
          <w:color w:val="2D3748"/>
          <w:kern w:val="0"/>
          <w14:ligatures w14:val="none"/>
        </w:rPr>
        <w:t> Source: </w:t>
      </w:r>
      <w:hyperlink r:id="rId30" w:tgtFrame="_blank" w:history="1">
        <w:r w:rsidRPr="00625C2A">
          <w:rPr>
            <w:rFonts w:ascii="Times New Roman" w:eastAsia="Times New Roman" w:hAnsi="Times New Roman" w:cs="Times New Roman"/>
            <w:i/>
            <w:iCs/>
            <w:color w:val="8E4DC7"/>
            <w:kern w:val="0"/>
            <w:u w:val="single"/>
            <w:bdr w:val="single" w:sz="2" w:space="0" w:color="EDF2F7" w:frame="1"/>
            <w14:ligatures w14:val="none"/>
          </w:rPr>
          <w:t>Global Wind Atlas</w:t>
        </w:r>
      </w:hyperlink>
      <w:r w:rsidRPr="00625C2A">
        <w:rPr>
          <w:rFonts w:ascii="Times New Roman" w:eastAsia="Times New Roman" w:hAnsi="Times New Roman" w:cs="Times New Roman"/>
          <w:i/>
          <w:iCs/>
          <w:color w:val="2D3748"/>
          <w:kern w:val="0"/>
          <w14:ligatures w14:val="none"/>
        </w:rPr>
        <w:t>, licensed under </w:t>
      </w:r>
      <w:hyperlink r:id="rId31" w:tgtFrame="_blank" w:history="1">
        <w:r w:rsidRPr="00625C2A">
          <w:rPr>
            <w:rFonts w:ascii="Times New Roman" w:eastAsia="Times New Roman" w:hAnsi="Times New Roman" w:cs="Times New Roman"/>
            <w:i/>
            <w:iCs/>
            <w:color w:val="8E4DC7"/>
            <w:kern w:val="0"/>
            <w:u w:val="single"/>
            <w:bdr w:val="single" w:sz="2" w:space="0" w:color="EDF2F7" w:frame="1"/>
            <w14:ligatures w14:val="none"/>
          </w:rPr>
          <w:t>CC BY 4.0</w:t>
        </w:r>
      </w:hyperlink>
      <w:r w:rsidRPr="00625C2A">
        <w:rPr>
          <w:rFonts w:ascii="Times New Roman" w:eastAsia="Times New Roman" w:hAnsi="Times New Roman" w:cs="Times New Roman"/>
          <w:i/>
          <w:iCs/>
          <w:color w:val="2D3748"/>
          <w:kern w:val="0"/>
          <w14:ligatures w14:val="none"/>
        </w:rPr>
        <w:t>.</w:t>
      </w:r>
    </w:p>
    <w:p w14:paraId="4FE524FD"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Examples</w:t>
      </w:r>
    </w:p>
    <w:p w14:paraId="24C8ED41" w14:textId="77777777" w:rsidR="00625C2A" w:rsidRPr="00625C2A" w:rsidRDefault="00625C2A" w:rsidP="00625C2A">
      <w:pPr>
        <w:numPr>
          <w:ilvl w:val="0"/>
          <w:numId w:val="15"/>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crime heat map</w:t>
      </w:r>
      <w:r w:rsidRPr="00625C2A">
        <w:rPr>
          <w:rFonts w:ascii="Times New Roman" w:eastAsia="Times New Roman" w:hAnsi="Times New Roman" w:cs="Times New Roman"/>
          <w:color w:val="2D3748"/>
          <w:kern w:val="0"/>
          <w14:ligatures w14:val="none"/>
        </w:rPr>
        <w:t> of a city, with red areas indicating high incident concentration.</w:t>
      </w:r>
    </w:p>
    <w:p w14:paraId="4B42AD4E" w14:textId="77777777" w:rsidR="00625C2A" w:rsidRPr="00625C2A" w:rsidRDefault="00625C2A" w:rsidP="00625C2A">
      <w:pPr>
        <w:numPr>
          <w:ilvl w:val="0"/>
          <w:numId w:val="15"/>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retail footfall map</w:t>
      </w:r>
      <w:r w:rsidRPr="00625C2A">
        <w:rPr>
          <w:rFonts w:ascii="Times New Roman" w:eastAsia="Times New Roman" w:hAnsi="Times New Roman" w:cs="Times New Roman"/>
          <w:color w:val="2D3748"/>
          <w:kern w:val="0"/>
          <w14:ligatures w14:val="none"/>
        </w:rPr>
        <w:t> showing customer density around shopping centers.</w:t>
      </w:r>
    </w:p>
    <w:p w14:paraId="57FF693E" w14:textId="77777777" w:rsidR="00625C2A" w:rsidRPr="00625C2A" w:rsidRDefault="00625C2A" w:rsidP="00625C2A">
      <w:pPr>
        <w:numPr>
          <w:ilvl w:val="0"/>
          <w:numId w:val="15"/>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An </w:t>
      </w:r>
      <w:r w:rsidRPr="00625C2A">
        <w:rPr>
          <w:rFonts w:ascii="Times New Roman" w:eastAsia="Times New Roman" w:hAnsi="Times New Roman" w:cs="Times New Roman"/>
          <w:b/>
          <w:bCs/>
          <w:color w:val="2D3748"/>
          <w:kern w:val="0"/>
          <w:bdr w:val="single" w:sz="2" w:space="0" w:color="EDF2F7" w:frame="1"/>
          <w14:ligatures w14:val="none"/>
        </w:rPr>
        <w:t>air quality heat map</w:t>
      </w:r>
      <w:r w:rsidRPr="00625C2A">
        <w:rPr>
          <w:rFonts w:ascii="Times New Roman" w:eastAsia="Times New Roman" w:hAnsi="Times New Roman" w:cs="Times New Roman"/>
          <w:color w:val="2D3748"/>
          <w:kern w:val="0"/>
          <w14:ligatures w14:val="none"/>
        </w:rPr>
        <w:t> based on sensor networks across a region.</w:t>
      </w:r>
    </w:p>
    <w:p w14:paraId="7C755C8A" w14:textId="77777777" w:rsidR="00625C2A" w:rsidRPr="00625C2A" w:rsidRDefault="00625C2A" w:rsidP="00625C2A">
      <w:pPr>
        <w:numPr>
          <w:ilvl w:val="0"/>
          <w:numId w:val="15"/>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bike-sharing activity map</w:t>
      </w:r>
      <w:r w:rsidRPr="00625C2A">
        <w:rPr>
          <w:rFonts w:ascii="Times New Roman" w:eastAsia="Times New Roman" w:hAnsi="Times New Roman" w:cs="Times New Roman"/>
          <w:color w:val="2D3748"/>
          <w:kern w:val="0"/>
          <w14:ligatures w14:val="none"/>
        </w:rPr>
        <w:t> displaying usage intensity across urban stations.</w:t>
      </w:r>
    </w:p>
    <w:p w14:paraId="3D6C255A"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Pros</w:t>
      </w:r>
    </w:p>
    <w:p w14:paraId="78E1B40D" w14:textId="77777777" w:rsidR="00625C2A" w:rsidRPr="00625C2A" w:rsidRDefault="00625C2A" w:rsidP="00625C2A">
      <w:pPr>
        <w:numPr>
          <w:ilvl w:val="0"/>
          <w:numId w:val="16"/>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Very effective at showing </w:t>
      </w:r>
      <w:r w:rsidRPr="00625C2A">
        <w:rPr>
          <w:rFonts w:ascii="Times New Roman" w:eastAsia="Times New Roman" w:hAnsi="Times New Roman" w:cs="Times New Roman"/>
          <w:b/>
          <w:bCs/>
          <w:color w:val="2D3748"/>
          <w:kern w:val="0"/>
          <w:bdr w:val="single" w:sz="2" w:space="0" w:color="EDF2F7" w:frame="1"/>
          <w14:ligatures w14:val="none"/>
        </w:rPr>
        <w:t>concentration or intensity</w:t>
      </w:r>
      <w:r w:rsidRPr="00625C2A">
        <w:rPr>
          <w:rFonts w:ascii="Times New Roman" w:eastAsia="Times New Roman" w:hAnsi="Times New Roman" w:cs="Times New Roman"/>
          <w:color w:val="2D3748"/>
          <w:kern w:val="0"/>
          <w14:ligatures w14:val="none"/>
        </w:rPr>
        <w:t> without requiring boundaries.</w:t>
      </w:r>
    </w:p>
    <w:p w14:paraId="05C54612" w14:textId="77777777" w:rsidR="00625C2A" w:rsidRPr="00625C2A" w:rsidRDefault="00625C2A" w:rsidP="00625C2A">
      <w:pPr>
        <w:numPr>
          <w:ilvl w:val="0"/>
          <w:numId w:val="16"/>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Ideal for </w:t>
      </w:r>
      <w:r w:rsidRPr="00625C2A">
        <w:rPr>
          <w:rFonts w:ascii="Times New Roman" w:eastAsia="Times New Roman" w:hAnsi="Times New Roman" w:cs="Times New Roman"/>
          <w:b/>
          <w:bCs/>
          <w:color w:val="2D3748"/>
          <w:kern w:val="0"/>
          <w:bdr w:val="single" w:sz="2" w:space="0" w:color="EDF2F7" w:frame="1"/>
          <w14:ligatures w14:val="none"/>
        </w:rPr>
        <w:t>point-based or location event data</w:t>
      </w:r>
      <w:r w:rsidRPr="00625C2A">
        <w:rPr>
          <w:rFonts w:ascii="Times New Roman" w:eastAsia="Times New Roman" w:hAnsi="Times New Roman" w:cs="Times New Roman"/>
          <w:color w:val="2D3748"/>
          <w:kern w:val="0"/>
          <w14:ligatures w14:val="none"/>
        </w:rPr>
        <w:t> (e.g., GPS, sensors, logs).</w:t>
      </w:r>
    </w:p>
    <w:p w14:paraId="7C1DD104" w14:textId="77777777" w:rsidR="00625C2A" w:rsidRPr="00625C2A" w:rsidRDefault="00625C2A" w:rsidP="00625C2A">
      <w:pPr>
        <w:numPr>
          <w:ilvl w:val="0"/>
          <w:numId w:val="16"/>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Visually intuitive and engaging for general audiences.</w:t>
      </w:r>
    </w:p>
    <w:p w14:paraId="1EE8744D"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Cons</w:t>
      </w:r>
    </w:p>
    <w:p w14:paraId="56C26C89" w14:textId="77777777" w:rsidR="00625C2A" w:rsidRPr="00625C2A" w:rsidRDefault="00625C2A" w:rsidP="00625C2A">
      <w:pPr>
        <w:numPr>
          <w:ilvl w:val="0"/>
          <w:numId w:val="17"/>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Can </w:t>
      </w:r>
      <w:r w:rsidRPr="00625C2A">
        <w:rPr>
          <w:rFonts w:ascii="Times New Roman" w:eastAsia="Times New Roman" w:hAnsi="Times New Roman" w:cs="Times New Roman"/>
          <w:b/>
          <w:bCs/>
          <w:color w:val="2D3748"/>
          <w:kern w:val="0"/>
          <w:bdr w:val="single" w:sz="2" w:space="0" w:color="EDF2F7" w:frame="1"/>
          <w14:ligatures w14:val="none"/>
        </w:rPr>
        <w:t>distort actual values</w:t>
      </w:r>
      <w:r w:rsidRPr="00625C2A">
        <w:rPr>
          <w:rFonts w:ascii="Times New Roman" w:eastAsia="Times New Roman" w:hAnsi="Times New Roman" w:cs="Times New Roman"/>
          <w:color w:val="2D3748"/>
          <w:kern w:val="0"/>
          <w14:ligatures w14:val="none"/>
        </w:rPr>
        <w:t> — intensity may be influenced by clustering or scaling method.</w:t>
      </w:r>
    </w:p>
    <w:p w14:paraId="7BCAB74E" w14:textId="77777777" w:rsidR="00625C2A" w:rsidRPr="00625C2A" w:rsidRDefault="00625C2A" w:rsidP="00625C2A">
      <w:pPr>
        <w:numPr>
          <w:ilvl w:val="0"/>
          <w:numId w:val="17"/>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lastRenderedPageBreak/>
        <w:t>Not suitable for exact or comparative analysis</w:t>
      </w:r>
      <w:r w:rsidRPr="00625C2A">
        <w:rPr>
          <w:rFonts w:ascii="Times New Roman" w:eastAsia="Times New Roman" w:hAnsi="Times New Roman" w:cs="Times New Roman"/>
          <w:color w:val="2D3748"/>
          <w:kern w:val="0"/>
          <w14:ligatures w14:val="none"/>
        </w:rPr>
        <w:t> (values are not precise).</w:t>
      </w:r>
    </w:p>
    <w:p w14:paraId="2AE72EFD" w14:textId="77777777" w:rsidR="00625C2A" w:rsidRPr="00625C2A" w:rsidRDefault="00625C2A" w:rsidP="00625C2A">
      <w:pPr>
        <w:numPr>
          <w:ilvl w:val="0"/>
          <w:numId w:val="17"/>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May </w:t>
      </w:r>
      <w:r w:rsidRPr="00625C2A">
        <w:rPr>
          <w:rFonts w:ascii="Times New Roman" w:eastAsia="Times New Roman" w:hAnsi="Times New Roman" w:cs="Times New Roman"/>
          <w:b/>
          <w:bCs/>
          <w:color w:val="2D3748"/>
          <w:kern w:val="0"/>
          <w:bdr w:val="single" w:sz="2" w:space="0" w:color="EDF2F7" w:frame="1"/>
          <w14:ligatures w14:val="none"/>
        </w:rPr>
        <w:t>over-smooth or exaggerate</w:t>
      </w:r>
      <w:r w:rsidRPr="00625C2A">
        <w:rPr>
          <w:rFonts w:ascii="Times New Roman" w:eastAsia="Times New Roman" w:hAnsi="Times New Roman" w:cs="Times New Roman"/>
          <w:color w:val="2D3748"/>
          <w:kern w:val="0"/>
          <w14:ligatures w14:val="none"/>
        </w:rPr>
        <w:t> hotspots depending on the chosen parameters.</w:t>
      </w:r>
    </w:p>
    <w:p w14:paraId="020258EF"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2"/>
        <w:rPr>
          <w:rFonts w:ascii="Times New Roman" w:eastAsia="Times New Roman" w:hAnsi="Times New Roman" w:cs="Times New Roman"/>
          <w:color w:val="2D3748"/>
          <w:spacing w:val="6"/>
          <w:kern w:val="0"/>
          <w:sz w:val="27"/>
          <w:szCs w:val="27"/>
          <w14:ligatures w14:val="none"/>
        </w:rPr>
      </w:pPr>
      <w:r w:rsidRPr="00625C2A">
        <w:rPr>
          <w:rFonts w:ascii="Times New Roman" w:eastAsia="Times New Roman" w:hAnsi="Times New Roman" w:cs="Times New Roman"/>
          <w:color w:val="2D3748"/>
          <w:spacing w:val="6"/>
          <w:kern w:val="0"/>
          <w:sz w:val="27"/>
          <w:szCs w:val="27"/>
          <w14:ligatures w14:val="none"/>
        </w:rPr>
        <w:t>Dot-Density Maps</w:t>
      </w:r>
    </w:p>
    <w:p w14:paraId="2F1A8511"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Dot-density maps</w:t>
      </w:r>
      <w:r w:rsidRPr="00625C2A">
        <w:rPr>
          <w:rFonts w:ascii="Times New Roman" w:eastAsia="Times New Roman" w:hAnsi="Times New Roman" w:cs="Times New Roman"/>
          <w:color w:val="2D3748"/>
          <w:kern w:val="0"/>
          <w14:ligatures w14:val="none"/>
        </w:rPr>
        <w:t> use dots to represent a quantity of a variable within a defined area. Each dot corresponds to a specific number of occurrences (e.g., one dot = 1,000 people), and the </w:t>
      </w:r>
      <w:r w:rsidRPr="00625C2A">
        <w:rPr>
          <w:rFonts w:ascii="Times New Roman" w:eastAsia="Times New Roman" w:hAnsi="Times New Roman" w:cs="Times New Roman"/>
          <w:b/>
          <w:bCs/>
          <w:color w:val="2D3748"/>
          <w:kern w:val="0"/>
          <w:bdr w:val="single" w:sz="2" w:space="0" w:color="EDF2F7" w:frame="1"/>
          <w14:ligatures w14:val="none"/>
        </w:rPr>
        <w:t>distribution of dots</w:t>
      </w:r>
      <w:r w:rsidRPr="00625C2A">
        <w:rPr>
          <w:rFonts w:ascii="Times New Roman" w:eastAsia="Times New Roman" w:hAnsi="Times New Roman" w:cs="Times New Roman"/>
          <w:color w:val="2D3748"/>
          <w:kern w:val="0"/>
          <w14:ligatures w14:val="none"/>
        </w:rPr>
        <w:t> visually conveys how the data is spread across space.</w:t>
      </w:r>
    </w:p>
    <w:p w14:paraId="276FB884"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These maps are especially useful for showing </w:t>
      </w:r>
      <w:r w:rsidRPr="00625C2A">
        <w:rPr>
          <w:rFonts w:ascii="Times New Roman" w:eastAsia="Times New Roman" w:hAnsi="Times New Roman" w:cs="Times New Roman"/>
          <w:b/>
          <w:bCs/>
          <w:color w:val="2D3748"/>
          <w:kern w:val="0"/>
          <w:bdr w:val="single" w:sz="2" w:space="0" w:color="EDF2F7" w:frame="1"/>
          <w14:ligatures w14:val="none"/>
        </w:rPr>
        <w:t>absolute counts</w:t>
      </w:r>
      <w:r w:rsidRPr="00625C2A">
        <w:rPr>
          <w:rFonts w:ascii="Times New Roman" w:eastAsia="Times New Roman" w:hAnsi="Times New Roman" w:cs="Times New Roman"/>
          <w:color w:val="2D3748"/>
          <w:kern w:val="0"/>
          <w14:ligatures w14:val="none"/>
        </w:rPr>
        <w:t> and </w:t>
      </w:r>
      <w:r w:rsidRPr="00625C2A">
        <w:rPr>
          <w:rFonts w:ascii="Times New Roman" w:eastAsia="Times New Roman" w:hAnsi="Times New Roman" w:cs="Times New Roman"/>
          <w:b/>
          <w:bCs/>
          <w:color w:val="2D3748"/>
          <w:kern w:val="0"/>
          <w:bdr w:val="single" w:sz="2" w:space="0" w:color="EDF2F7" w:frame="1"/>
          <w14:ligatures w14:val="none"/>
        </w:rPr>
        <w:t>distributions</w:t>
      </w:r>
      <w:r w:rsidRPr="00625C2A">
        <w:rPr>
          <w:rFonts w:ascii="Times New Roman" w:eastAsia="Times New Roman" w:hAnsi="Times New Roman" w:cs="Times New Roman"/>
          <w:color w:val="2D3748"/>
          <w:kern w:val="0"/>
          <w14:ligatures w14:val="none"/>
        </w:rPr>
        <w:t> rather than ratios or densities. They don’t show exact locations of individual events or people, but rather illustrate </w:t>
      </w:r>
      <w:r w:rsidRPr="00625C2A">
        <w:rPr>
          <w:rFonts w:ascii="Times New Roman" w:eastAsia="Times New Roman" w:hAnsi="Times New Roman" w:cs="Times New Roman"/>
          <w:b/>
          <w:bCs/>
          <w:color w:val="2D3748"/>
          <w:kern w:val="0"/>
          <w:bdr w:val="single" w:sz="2" w:space="0" w:color="EDF2F7" w:frame="1"/>
          <w14:ligatures w14:val="none"/>
        </w:rPr>
        <w:t>spatial patterns</w:t>
      </w:r>
      <w:r w:rsidRPr="00625C2A">
        <w:rPr>
          <w:rFonts w:ascii="Times New Roman" w:eastAsia="Times New Roman" w:hAnsi="Times New Roman" w:cs="Times New Roman"/>
          <w:color w:val="2D3748"/>
          <w:kern w:val="0"/>
          <w14:ligatures w14:val="none"/>
        </w:rPr>
        <w:t> based on data aggregated by regions.</w:t>
      </w:r>
    </w:p>
    <w:p w14:paraId="04067A8C" w14:textId="2ECBB075" w:rsidR="00625C2A" w:rsidRPr="00625C2A" w:rsidRDefault="00625C2A" w:rsidP="00625C2A">
      <w:pPr>
        <w:spacing w:after="0" w:line="240" w:lineRule="auto"/>
        <w:rPr>
          <w:rFonts w:ascii="Times New Roman" w:eastAsia="Times New Roman" w:hAnsi="Times New Roman" w:cs="Times New Roman"/>
          <w:kern w:val="0"/>
          <w14:ligatures w14:val="none"/>
        </w:rPr>
      </w:pPr>
      <w:r w:rsidRPr="00625C2A">
        <w:rPr>
          <w:rFonts w:ascii="Times New Roman" w:eastAsia="Times New Roman" w:hAnsi="Times New Roman" w:cs="Times New Roman"/>
          <w:noProof/>
          <w:color w:val="8E4DC7"/>
          <w:kern w:val="0"/>
          <w:bdr w:val="single" w:sz="2" w:space="0" w:color="EDF2F7" w:frame="1"/>
          <w14:ligatures w14:val="none"/>
        </w:rPr>
        <w:lastRenderedPageBreak/>
        <w:drawing>
          <wp:inline distT="0" distB="0" distL="0" distR="0" wp14:anchorId="1A908AEA" wp14:editId="5F99EAA5">
            <wp:extent cx="5469890" cy="8229600"/>
            <wp:effectExtent l="0" t="0" r="0" b="0"/>
            <wp:docPr id="1332988975" name="Picture 3" descr="Dot Density Map Example">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t Density Map Example">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69890" cy="8229600"/>
                    </a:xfrm>
                    <a:prstGeom prst="rect">
                      <a:avLst/>
                    </a:prstGeom>
                    <a:noFill/>
                    <a:ln>
                      <a:noFill/>
                    </a:ln>
                  </pic:spPr>
                </pic:pic>
              </a:graphicData>
            </a:graphic>
          </wp:inline>
        </w:drawing>
      </w:r>
    </w:p>
    <w:p w14:paraId="0797F121"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jc w:val="center"/>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i/>
          <w:iCs/>
          <w:color w:val="2D3748"/>
          <w:kern w:val="0"/>
          <w:bdr w:val="single" w:sz="2" w:space="0" w:color="EDF2F7" w:frame="1"/>
          <w14:ligatures w14:val="none"/>
        </w:rPr>
        <w:lastRenderedPageBreak/>
        <w:t>Dot distribution map showing places of worship in Kerala, India — one of the most religiously diverse states in the country.</w:t>
      </w:r>
      <w:r w:rsidRPr="00625C2A">
        <w:rPr>
          <w:rFonts w:ascii="Times New Roman" w:eastAsia="Times New Roman" w:hAnsi="Times New Roman" w:cs="Times New Roman"/>
          <w:i/>
          <w:iCs/>
          <w:color w:val="2D3748"/>
          <w:kern w:val="0"/>
          <w14:ligatures w14:val="none"/>
        </w:rPr>
        <w:t> Source: Survey of India Open Data. Author: Planemad, licensed under </w:t>
      </w:r>
      <w:hyperlink r:id="rId34" w:tgtFrame="_blank" w:history="1">
        <w:r w:rsidRPr="00625C2A">
          <w:rPr>
            <w:rFonts w:ascii="Times New Roman" w:eastAsia="Times New Roman" w:hAnsi="Times New Roman" w:cs="Times New Roman"/>
            <w:i/>
            <w:iCs/>
            <w:color w:val="8E4DC7"/>
            <w:kern w:val="0"/>
            <w:u w:val="single"/>
            <w:bdr w:val="single" w:sz="2" w:space="0" w:color="EDF2F7" w:frame="1"/>
            <w14:ligatures w14:val="none"/>
          </w:rPr>
          <w:t>CC BY-SA 4.0</w:t>
        </w:r>
      </w:hyperlink>
      <w:r w:rsidRPr="00625C2A">
        <w:rPr>
          <w:rFonts w:ascii="Times New Roman" w:eastAsia="Times New Roman" w:hAnsi="Times New Roman" w:cs="Times New Roman"/>
          <w:i/>
          <w:iCs/>
          <w:color w:val="2D3748"/>
          <w:kern w:val="0"/>
          <w14:ligatures w14:val="none"/>
        </w:rPr>
        <w:t>.</w:t>
      </w:r>
    </w:p>
    <w:p w14:paraId="6B0A2F2A"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Examples</w:t>
      </w:r>
    </w:p>
    <w:p w14:paraId="00C05699" w14:textId="77777777" w:rsidR="00625C2A" w:rsidRPr="00625C2A" w:rsidRDefault="00625C2A" w:rsidP="00625C2A">
      <w:pPr>
        <w:numPr>
          <w:ilvl w:val="0"/>
          <w:numId w:val="1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U.S. population map</w:t>
      </w:r>
      <w:r w:rsidRPr="00625C2A">
        <w:rPr>
          <w:rFonts w:ascii="Times New Roman" w:eastAsia="Times New Roman" w:hAnsi="Times New Roman" w:cs="Times New Roman"/>
          <w:color w:val="2D3748"/>
          <w:kern w:val="0"/>
          <w14:ligatures w14:val="none"/>
        </w:rPr>
        <w:t>, where each dot represents 1,000 people, dispersed to reflect urban and rural densities.</w:t>
      </w:r>
    </w:p>
    <w:p w14:paraId="6DC6D444" w14:textId="77777777" w:rsidR="00625C2A" w:rsidRPr="00625C2A" w:rsidRDefault="00625C2A" w:rsidP="00625C2A">
      <w:pPr>
        <w:numPr>
          <w:ilvl w:val="0"/>
          <w:numId w:val="1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crop distribution map</w:t>
      </w:r>
      <w:r w:rsidRPr="00625C2A">
        <w:rPr>
          <w:rFonts w:ascii="Times New Roman" w:eastAsia="Times New Roman" w:hAnsi="Times New Roman" w:cs="Times New Roman"/>
          <w:color w:val="2D3748"/>
          <w:kern w:val="0"/>
          <w14:ligatures w14:val="none"/>
        </w:rPr>
        <w:t>, with dots showing wheat farms across agricultural zones.</w:t>
      </w:r>
    </w:p>
    <w:p w14:paraId="7FCA26BE" w14:textId="77777777" w:rsidR="00625C2A" w:rsidRPr="00625C2A" w:rsidRDefault="00625C2A" w:rsidP="00625C2A">
      <w:pPr>
        <w:numPr>
          <w:ilvl w:val="0"/>
          <w:numId w:val="1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disease outbreak map</w:t>
      </w:r>
      <w:r w:rsidRPr="00625C2A">
        <w:rPr>
          <w:rFonts w:ascii="Times New Roman" w:eastAsia="Times New Roman" w:hAnsi="Times New Roman" w:cs="Times New Roman"/>
          <w:color w:val="2D3748"/>
          <w:kern w:val="0"/>
          <w14:ligatures w14:val="none"/>
        </w:rPr>
        <w:t>, using dots to represent reported cases by region.</w:t>
      </w:r>
    </w:p>
    <w:p w14:paraId="093D3DF0" w14:textId="77777777" w:rsidR="00625C2A" w:rsidRPr="00625C2A" w:rsidRDefault="00625C2A" w:rsidP="00625C2A">
      <w:pPr>
        <w:numPr>
          <w:ilvl w:val="0"/>
          <w:numId w:val="1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refugee movement map</w:t>
      </w:r>
      <w:r w:rsidRPr="00625C2A">
        <w:rPr>
          <w:rFonts w:ascii="Times New Roman" w:eastAsia="Times New Roman" w:hAnsi="Times New Roman" w:cs="Times New Roman"/>
          <w:color w:val="2D3748"/>
          <w:kern w:val="0"/>
          <w14:ligatures w14:val="none"/>
        </w:rPr>
        <w:t>, displaying displaced individuals by host regions.</w:t>
      </w:r>
    </w:p>
    <w:p w14:paraId="0D7DDDDB"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Pros</w:t>
      </w:r>
    </w:p>
    <w:p w14:paraId="30B4E0D8" w14:textId="77777777" w:rsidR="00625C2A" w:rsidRPr="00625C2A" w:rsidRDefault="00625C2A" w:rsidP="00625C2A">
      <w:pPr>
        <w:numPr>
          <w:ilvl w:val="0"/>
          <w:numId w:val="19"/>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Great for </w:t>
      </w:r>
      <w:r w:rsidRPr="00625C2A">
        <w:rPr>
          <w:rFonts w:ascii="Times New Roman" w:eastAsia="Times New Roman" w:hAnsi="Times New Roman" w:cs="Times New Roman"/>
          <w:b/>
          <w:bCs/>
          <w:color w:val="2D3748"/>
          <w:kern w:val="0"/>
          <w:bdr w:val="single" w:sz="2" w:space="0" w:color="EDF2F7" w:frame="1"/>
          <w14:ligatures w14:val="none"/>
        </w:rPr>
        <w:t>visualizing absolute numbers</w:t>
      </w:r>
      <w:r w:rsidRPr="00625C2A">
        <w:rPr>
          <w:rFonts w:ascii="Times New Roman" w:eastAsia="Times New Roman" w:hAnsi="Times New Roman" w:cs="Times New Roman"/>
          <w:color w:val="2D3748"/>
          <w:kern w:val="0"/>
          <w14:ligatures w14:val="none"/>
        </w:rPr>
        <w:t> and spatial distribution.</w:t>
      </w:r>
    </w:p>
    <w:p w14:paraId="2622807C" w14:textId="77777777" w:rsidR="00625C2A" w:rsidRPr="00625C2A" w:rsidRDefault="00625C2A" w:rsidP="00625C2A">
      <w:pPr>
        <w:numPr>
          <w:ilvl w:val="0"/>
          <w:numId w:val="19"/>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Easy to understand and interpret visually.</w:t>
      </w:r>
    </w:p>
    <w:p w14:paraId="14A7C980" w14:textId="77777777" w:rsidR="00625C2A" w:rsidRPr="00625C2A" w:rsidRDefault="00625C2A" w:rsidP="00625C2A">
      <w:pPr>
        <w:numPr>
          <w:ilvl w:val="0"/>
          <w:numId w:val="19"/>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Does not require complex classification or interpolation.</w:t>
      </w:r>
    </w:p>
    <w:p w14:paraId="03E9ECAD"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Cons</w:t>
      </w:r>
    </w:p>
    <w:p w14:paraId="40294CAA" w14:textId="77777777" w:rsidR="00625C2A" w:rsidRPr="00625C2A" w:rsidRDefault="00625C2A" w:rsidP="00625C2A">
      <w:pPr>
        <w:numPr>
          <w:ilvl w:val="0"/>
          <w:numId w:val="20"/>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Can be </w:t>
      </w:r>
      <w:r w:rsidRPr="00625C2A">
        <w:rPr>
          <w:rFonts w:ascii="Times New Roman" w:eastAsia="Times New Roman" w:hAnsi="Times New Roman" w:cs="Times New Roman"/>
          <w:b/>
          <w:bCs/>
          <w:color w:val="2D3748"/>
          <w:kern w:val="0"/>
          <w:bdr w:val="single" w:sz="2" w:space="0" w:color="EDF2F7" w:frame="1"/>
          <w14:ligatures w14:val="none"/>
        </w:rPr>
        <w:t>misleading if dots overlap heavily</w:t>
      </w:r>
      <w:r w:rsidRPr="00625C2A">
        <w:rPr>
          <w:rFonts w:ascii="Times New Roman" w:eastAsia="Times New Roman" w:hAnsi="Times New Roman" w:cs="Times New Roman"/>
          <w:color w:val="2D3748"/>
          <w:kern w:val="0"/>
          <w14:ligatures w14:val="none"/>
        </w:rPr>
        <w:t> or are randomly placed within large areas.</w:t>
      </w:r>
    </w:p>
    <w:p w14:paraId="0B6EE8DB" w14:textId="77777777" w:rsidR="00625C2A" w:rsidRPr="00625C2A" w:rsidRDefault="00625C2A" w:rsidP="00625C2A">
      <w:pPr>
        <w:numPr>
          <w:ilvl w:val="0"/>
          <w:numId w:val="20"/>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Not ideal for small value differences</w:t>
      </w:r>
      <w:r w:rsidRPr="00625C2A">
        <w:rPr>
          <w:rFonts w:ascii="Times New Roman" w:eastAsia="Times New Roman" w:hAnsi="Times New Roman" w:cs="Times New Roman"/>
          <w:color w:val="2D3748"/>
          <w:kern w:val="0"/>
          <w14:ligatures w14:val="none"/>
        </w:rPr>
        <w:t> — hard to detect subtle variation.</w:t>
      </w:r>
    </w:p>
    <w:p w14:paraId="38E7DDE5" w14:textId="77777777" w:rsidR="00625C2A" w:rsidRPr="00625C2A" w:rsidRDefault="00625C2A" w:rsidP="00625C2A">
      <w:pPr>
        <w:numPr>
          <w:ilvl w:val="0"/>
          <w:numId w:val="20"/>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Dot placement is usually randomized</w:t>
      </w:r>
      <w:r w:rsidRPr="00625C2A">
        <w:rPr>
          <w:rFonts w:ascii="Times New Roman" w:eastAsia="Times New Roman" w:hAnsi="Times New Roman" w:cs="Times New Roman"/>
          <w:color w:val="2D3748"/>
          <w:kern w:val="0"/>
          <w14:ligatures w14:val="none"/>
        </w:rPr>
        <w:t> within a polygon, not precise.</w:t>
      </w:r>
    </w:p>
    <w:p w14:paraId="323866D8"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2"/>
        <w:rPr>
          <w:rFonts w:ascii="Times New Roman" w:eastAsia="Times New Roman" w:hAnsi="Times New Roman" w:cs="Times New Roman"/>
          <w:color w:val="2D3748"/>
          <w:spacing w:val="6"/>
          <w:kern w:val="0"/>
          <w:sz w:val="27"/>
          <w:szCs w:val="27"/>
          <w14:ligatures w14:val="none"/>
        </w:rPr>
      </w:pPr>
      <w:r w:rsidRPr="00625C2A">
        <w:rPr>
          <w:rFonts w:ascii="Times New Roman" w:eastAsia="Times New Roman" w:hAnsi="Times New Roman" w:cs="Times New Roman"/>
          <w:color w:val="2D3748"/>
          <w:spacing w:val="6"/>
          <w:kern w:val="0"/>
          <w:sz w:val="27"/>
          <w:szCs w:val="27"/>
          <w14:ligatures w14:val="none"/>
        </w:rPr>
        <w:t>Size Theme / Graduated Symbol Maps</w:t>
      </w:r>
    </w:p>
    <w:p w14:paraId="38CE3F57"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Graduated symbol maps</w:t>
      </w:r>
      <w:r w:rsidRPr="00625C2A">
        <w:rPr>
          <w:rFonts w:ascii="Times New Roman" w:eastAsia="Times New Roman" w:hAnsi="Times New Roman" w:cs="Times New Roman"/>
          <w:color w:val="2D3748"/>
          <w:kern w:val="0"/>
          <w14:ligatures w14:val="none"/>
        </w:rPr>
        <w:t> (also known as </w:t>
      </w:r>
      <w:r w:rsidRPr="00625C2A">
        <w:rPr>
          <w:rFonts w:ascii="Times New Roman" w:eastAsia="Times New Roman" w:hAnsi="Times New Roman" w:cs="Times New Roman"/>
          <w:b/>
          <w:bCs/>
          <w:color w:val="2D3748"/>
          <w:kern w:val="0"/>
          <w:bdr w:val="single" w:sz="2" w:space="0" w:color="EDF2F7" w:frame="1"/>
          <w14:ligatures w14:val="none"/>
        </w:rPr>
        <w:t>size theme maps</w:t>
      </w:r>
      <w:r w:rsidRPr="00625C2A">
        <w:rPr>
          <w:rFonts w:ascii="Times New Roman" w:eastAsia="Times New Roman" w:hAnsi="Times New Roman" w:cs="Times New Roman"/>
          <w:color w:val="2D3748"/>
          <w:kern w:val="0"/>
          <w14:ligatures w14:val="none"/>
        </w:rPr>
        <w:t>) use </w:t>
      </w:r>
      <w:r w:rsidRPr="00625C2A">
        <w:rPr>
          <w:rFonts w:ascii="Times New Roman" w:eastAsia="Times New Roman" w:hAnsi="Times New Roman" w:cs="Times New Roman"/>
          <w:b/>
          <w:bCs/>
          <w:color w:val="2D3748"/>
          <w:kern w:val="0"/>
          <w:bdr w:val="single" w:sz="2" w:space="0" w:color="EDF2F7" w:frame="1"/>
          <w14:ligatures w14:val="none"/>
        </w:rPr>
        <w:t>symbols of varying size</w:t>
      </w:r>
      <w:r w:rsidRPr="00625C2A">
        <w:rPr>
          <w:rFonts w:ascii="Times New Roman" w:eastAsia="Times New Roman" w:hAnsi="Times New Roman" w:cs="Times New Roman"/>
          <w:color w:val="2D3748"/>
          <w:kern w:val="0"/>
          <w14:ligatures w14:val="none"/>
        </w:rPr>
        <w:t> — typically circles — to represent </w:t>
      </w:r>
      <w:r w:rsidRPr="00625C2A">
        <w:rPr>
          <w:rFonts w:ascii="Times New Roman" w:eastAsia="Times New Roman" w:hAnsi="Times New Roman" w:cs="Times New Roman"/>
          <w:b/>
          <w:bCs/>
          <w:color w:val="2D3748"/>
          <w:kern w:val="0"/>
          <w:bdr w:val="single" w:sz="2" w:space="0" w:color="EDF2F7" w:frame="1"/>
          <w14:ligatures w14:val="none"/>
        </w:rPr>
        <w:t>quantitative values</w:t>
      </w:r>
      <w:r w:rsidRPr="00625C2A">
        <w:rPr>
          <w:rFonts w:ascii="Times New Roman" w:eastAsia="Times New Roman" w:hAnsi="Times New Roman" w:cs="Times New Roman"/>
          <w:color w:val="2D3748"/>
          <w:kern w:val="0"/>
          <w14:ligatures w14:val="none"/>
        </w:rPr>
        <w:t> at specific geographic locations. The size of each symbol is scaled proportionally (or semi-proportionally) to the data value, making it easy to compare magnitudes across locations.</w:t>
      </w:r>
    </w:p>
    <w:p w14:paraId="5B60C266"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These maps are especially effective for </w:t>
      </w:r>
      <w:r w:rsidRPr="00625C2A">
        <w:rPr>
          <w:rFonts w:ascii="Times New Roman" w:eastAsia="Times New Roman" w:hAnsi="Times New Roman" w:cs="Times New Roman"/>
          <w:b/>
          <w:bCs/>
          <w:color w:val="2D3748"/>
          <w:kern w:val="0"/>
          <w:bdr w:val="single" w:sz="2" w:space="0" w:color="EDF2F7" w:frame="1"/>
          <w14:ligatures w14:val="none"/>
        </w:rPr>
        <w:t>point-based data</w:t>
      </w:r>
      <w:r w:rsidRPr="00625C2A">
        <w:rPr>
          <w:rFonts w:ascii="Times New Roman" w:eastAsia="Times New Roman" w:hAnsi="Times New Roman" w:cs="Times New Roman"/>
          <w:color w:val="2D3748"/>
          <w:kern w:val="0"/>
          <w14:ligatures w14:val="none"/>
        </w:rPr>
        <w:t>, such as city populations, event counts, or production volumes. They’re ideal when you want to highlight </w:t>
      </w:r>
      <w:r w:rsidRPr="00625C2A">
        <w:rPr>
          <w:rFonts w:ascii="Times New Roman" w:eastAsia="Times New Roman" w:hAnsi="Times New Roman" w:cs="Times New Roman"/>
          <w:b/>
          <w:bCs/>
          <w:color w:val="2D3748"/>
          <w:kern w:val="0"/>
          <w:bdr w:val="single" w:sz="2" w:space="0" w:color="EDF2F7" w:frame="1"/>
          <w14:ligatures w14:val="none"/>
        </w:rPr>
        <w:t>absolute values</w:t>
      </w:r>
      <w:r w:rsidRPr="00625C2A">
        <w:rPr>
          <w:rFonts w:ascii="Times New Roman" w:eastAsia="Times New Roman" w:hAnsi="Times New Roman" w:cs="Times New Roman"/>
          <w:color w:val="2D3748"/>
          <w:kern w:val="0"/>
          <w14:ligatures w14:val="none"/>
        </w:rPr>
        <w:t> rather than ratios or densities.</w:t>
      </w:r>
    </w:p>
    <w:p w14:paraId="2A0E9C12"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hd w:val="clear" w:color="auto" w:fill="F9FAFB"/>
        <w:spacing w:before="100" w:beforeAutospacing="1" w:after="100" w:afterAutospacing="1" w:line="240" w:lineRule="auto"/>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b/>
          <w:bCs/>
          <w:i/>
          <w:iCs/>
          <w:color w:val="2D3748"/>
          <w:kern w:val="0"/>
          <w:bdr w:val="single" w:sz="2" w:space="0" w:color="EDF2F7" w:frame="1"/>
          <w14:ligatures w14:val="none"/>
        </w:rPr>
        <w:t>Terminology note:</w:t>
      </w:r>
      <w:r w:rsidRPr="00625C2A">
        <w:rPr>
          <w:rFonts w:ascii="Times New Roman" w:eastAsia="Times New Roman" w:hAnsi="Times New Roman" w:cs="Times New Roman"/>
          <w:i/>
          <w:iCs/>
          <w:color w:val="2D3748"/>
          <w:kern w:val="0"/>
          <w14:ligatures w14:val="none"/>
        </w:rPr>
        <w:t> “Graduated symbol map” is the standard term in cartography and GIS tools, while “size theme map” is a more informal name that refers to the same concept.</w:t>
      </w:r>
    </w:p>
    <w:p w14:paraId="0D86304A" w14:textId="2F80FD1B" w:rsidR="00625C2A" w:rsidRPr="00625C2A" w:rsidRDefault="00625C2A" w:rsidP="00625C2A">
      <w:pPr>
        <w:spacing w:after="0" w:line="240" w:lineRule="auto"/>
        <w:rPr>
          <w:rFonts w:ascii="Times New Roman" w:eastAsia="Times New Roman" w:hAnsi="Times New Roman" w:cs="Times New Roman"/>
          <w:kern w:val="0"/>
          <w14:ligatures w14:val="none"/>
        </w:rPr>
      </w:pPr>
      <w:r w:rsidRPr="00625C2A">
        <w:rPr>
          <w:rFonts w:ascii="Times New Roman" w:eastAsia="Times New Roman" w:hAnsi="Times New Roman" w:cs="Times New Roman"/>
          <w:noProof/>
          <w:color w:val="8E4DC7"/>
          <w:kern w:val="0"/>
          <w:bdr w:val="single" w:sz="2" w:space="0" w:color="EDF2F7" w:frame="1"/>
          <w14:ligatures w14:val="none"/>
        </w:rPr>
        <w:lastRenderedPageBreak/>
        <w:drawing>
          <wp:inline distT="0" distB="0" distL="0" distR="0" wp14:anchorId="362DE8BB" wp14:editId="602CBDFA">
            <wp:extent cx="5486400" cy="2171065"/>
            <wp:effectExtent l="0" t="0" r="0" b="635"/>
            <wp:docPr id="824932795" name="Picture 2" descr="Graduated Symbol Map Example">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duated Symbol Map Example">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2171065"/>
                    </a:xfrm>
                    <a:prstGeom prst="rect">
                      <a:avLst/>
                    </a:prstGeom>
                    <a:noFill/>
                    <a:ln>
                      <a:noFill/>
                    </a:ln>
                  </pic:spPr>
                </pic:pic>
              </a:graphicData>
            </a:graphic>
          </wp:inline>
        </w:drawing>
      </w:r>
    </w:p>
    <w:p w14:paraId="6FF740E0"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jc w:val="center"/>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i/>
          <w:iCs/>
          <w:color w:val="2D3748"/>
          <w:kern w:val="0"/>
          <w14:ligatures w14:val="none"/>
        </w:rPr>
        <w:t>Graduated symbol map showing antimicrobial use in 2020 (red circles) and projected increase by 2030 (dark red rings). Source: </w:t>
      </w:r>
      <w:hyperlink r:id="rId37" w:tgtFrame="_blank" w:history="1">
        <w:r w:rsidRPr="00625C2A">
          <w:rPr>
            <w:rFonts w:ascii="Times New Roman" w:eastAsia="Times New Roman" w:hAnsi="Times New Roman" w:cs="Times New Roman"/>
            <w:i/>
            <w:iCs/>
            <w:color w:val="8E4DC7"/>
            <w:kern w:val="0"/>
            <w:u w:val="single"/>
            <w:bdr w:val="single" w:sz="2" w:space="0" w:color="EDF2F7" w:frame="1"/>
            <w14:ligatures w14:val="none"/>
          </w:rPr>
          <w:t>PLOS Global Public Health</w:t>
        </w:r>
      </w:hyperlink>
      <w:r w:rsidRPr="00625C2A">
        <w:rPr>
          <w:rFonts w:ascii="Times New Roman" w:eastAsia="Times New Roman" w:hAnsi="Times New Roman" w:cs="Times New Roman"/>
          <w:i/>
          <w:iCs/>
          <w:color w:val="2D3748"/>
          <w:kern w:val="0"/>
          <w14:ligatures w14:val="none"/>
        </w:rPr>
        <w:t>, licensed under </w:t>
      </w:r>
      <w:hyperlink r:id="rId38" w:tgtFrame="_blank" w:history="1">
        <w:r w:rsidRPr="00625C2A">
          <w:rPr>
            <w:rFonts w:ascii="Times New Roman" w:eastAsia="Times New Roman" w:hAnsi="Times New Roman" w:cs="Times New Roman"/>
            <w:i/>
            <w:iCs/>
            <w:color w:val="8E4DC7"/>
            <w:kern w:val="0"/>
            <w:u w:val="single"/>
            <w:bdr w:val="single" w:sz="2" w:space="0" w:color="EDF2F7" w:frame="1"/>
            <w14:ligatures w14:val="none"/>
          </w:rPr>
          <w:t>CC BY 4.0</w:t>
        </w:r>
      </w:hyperlink>
      <w:r w:rsidRPr="00625C2A">
        <w:rPr>
          <w:rFonts w:ascii="Times New Roman" w:eastAsia="Times New Roman" w:hAnsi="Times New Roman" w:cs="Times New Roman"/>
          <w:i/>
          <w:iCs/>
          <w:color w:val="2D3748"/>
          <w:kern w:val="0"/>
          <w14:ligatures w14:val="none"/>
        </w:rPr>
        <w:t>.</w:t>
      </w:r>
    </w:p>
    <w:p w14:paraId="7B80C1D7"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Examples</w:t>
      </w:r>
    </w:p>
    <w:p w14:paraId="159947AC" w14:textId="77777777" w:rsidR="00625C2A" w:rsidRPr="00625C2A" w:rsidRDefault="00625C2A" w:rsidP="00625C2A">
      <w:pPr>
        <w:numPr>
          <w:ilvl w:val="0"/>
          <w:numId w:val="21"/>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city population map</w:t>
      </w:r>
      <w:r w:rsidRPr="00625C2A">
        <w:rPr>
          <w:rFonts w:ascii="Times New Roman" w:eastAsia="Times New Roman" w:hAnsi="Times New Roman" w:cs="Times New Roman"/>
          <w:color w:val="2D3748"/>
          <w:kern w:val="0"/>
          <w14:ligatures w14:val="none"/>
        </w:rPr>
        <w:t>, where larger circles indicate more residents.</w:t>
      </w:r>
    </w:p>
    <w:p w14:paraId="345F60FC" w14:textId="77777777" w:rsidR="00625C2A" w:rsidRPr="00625C2A" w:rsidRDefault="00625C2A" w:rsidP="00625C2A">
      <w:pPr>
        <w:numPr>
          <w:ilvl w:val="0"/>
          <w:numId w:val="21"/>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An </w:t>
      </w:r>
      <w:r w:rsidRPr="00625C2A">
        <w:rPr>
          <w:rFonts w:ascii="Times New Roman" w:eastAsia="Times New Roman" w:hAnsi="Times New Roman" w:cs="Times New Roman"/>
          <w:b/>
          <w:bCs/>
          <w:color w:val="2D3748"/>
          <w:kern w:val="0"/>
          <w:bdr w:val="single" w:sz="2" w:space="0" w:color="EDF2F7" w:frame="1"/>
          <w14:ligatures w14:val="none"/>
        </w:rPr>
        <w:t>earthquake magnitude map</w:t>
      </w:r>
      <w:r w:rsidRPr="00625C2A">
        <w:rPr>
          <w:rFonts w:ascii="Times New Roman" w:eastAsia="Times New Roman" w:hAnsi="Times New Roman" w:cs="Times New Roman"/>
          <w:color w:val="2D3748"/>
          <w:kern w:val="0"/>
          <w14:ligatures w14:val="none"/>
        </w:rPr>
        <w:t> with symbols sized according to Richter scale values.</w:t>
      </w:r>
    </w:p>
    <w:p w14:paraId="4A1872AC" w14:textId="77777777" w:rsidR="00625C2A" w:rsidRPr="00625C2A" w:rsidRDefault="00625C2A" w:rsidP="00625C2A">
      <w:pPr>
        <w:numPr>
          <w:ilvl w:val="0"/>
          <w:numId w:val="21"/>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An </w:t>
      </w:r>
      <w:r w:rsidRPr="00625C2A">
        <w:rPr>
          <w:rFonts w:ascii="Times New Roman" w:eastAsia="Times New Roman" w:hAnsi="Times New Roman" w:cs="Times New Roman"/>
          <w:b/>
          <w:bCs/>
          <w:color w:val="2D3748"/>
          <w:kern w:val="0"/>
          <w:bdr w:val="single" w:sz="2" w:space="0" w:color="EDF2F7" w:frame="1"/>
          <w14:ligatures w14:val="none"/>
        </w:rPr>
        <w:t>airport map</w:t>
      </w:r>
      <w:r w:rsidRPr="00625C2A">
        <w:rPr>
          <w:rFonts w:ascii="Times New Roman" w:eastAsia="Times New Roman" w:hAnsi="Times New Roman" w:cs="Times New Roman"/>
          <w:color w:val="2D3748"/>
          <w:kern w:val="0"/>
          <w14:ligatures w14:val="none"/>
        </w:rPr>
        <w:t> showing passenger volumes with graduated circles.</w:t>
      </w:r>
    </w:p>
    <w:p w14:paraId="26F40322" w14:textId="77777777" w:rsidR="00625C2A" w:rsidRPr="00625C2A" w:rsidRDefault="00625C2A" w:rsidP="00625C2A">
      <w:pPr>
        <w:numPr>
          <w:ilvl w:val="0"/>
          <w:numId w:val="21"/>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refugee map</w:t>
      </w:r>
      <w:r w:rsidRPr="00625C2A">
        <w:rPr>
          <w:rFonts w:ascii="Times New Roman" w:eastAsia="Times New Roman" w:hAnsi="Times New Roman" w:cs="Times New Roman"/>
          <w:color w:val="2D3748"/>
          <w:kern w:val="0"/>
          <w14:ligatures w14:val="none"/>
        </w:rPr>
        <w:t> where symbol size represents the number of displaced people hosted in each region.</w:t>
      </w:r>
    </w:p>
    <w:p w14:paraId="7A28F03C"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Pros</w:t>
      </w:r>
    </w:p>
    <w:p w14:paraId="0F95398B" w14:textId="77777777" w:rsidR="00625C2A" w:rsidRPr="00625C2A" w:rsidRDefault="00625C2A" w:rsidP="00625C2A">
      <w:pPr>
        <w:numPr>
          <w:ilvl w:val="0"/>
          <w:numId w:val="22"/>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Excellent for comparing </w:t>
      </w:r>
      <w:r w:rsidRPr="00625C2A">
        <w:rPr>
          <w:rFonts w:ascii="Times New Roman" w:eastAsia="Times New Roman" w:hAnsi="Times New Roman" w:cs="Times New Roman"/>
          <w:b/>
          <w:bCs/>
          <w:color w:val="2D3748"/>
          <w:kern w:val="0"/>
          <w:bdr w:val="single" w:sz="2" w:space="0" w:color="EDF2F7" w:frame="1"/>
          <w14:ligatures w14:val="none"/>
        </w:rPr>
        <w:t>absolute values</w:t>
      </w:r>
      <w:r w:rsidRPr="00625C2A">
        <w:rPr>
          <w:rFonts w:ascii="Times New Roman" w:eastAsia="Times New Roman" w:hAnsi="Times New Roman" w:cs="Times New Roman"/>
          <w:color w:val="2D3748"/>
          <w:kern w:val="0"/>
          <w14:ligatures w14:val="none"/>
        </w:rPr>
        <w:t> between locations.</w:t>
      </w:r>
    </w:p>
    <w:p w14:paraId="6ACD33D4" w14:textId="77777777" w:rsidR="00625C2A" w:rsidRPr="00625C2A" w:rsidRDefault="00625C2A" w:rsidP="00625C2A">
      <w:pPr>
        <w:numPr>
          <w:ilvl w:val="0"/>
          <w:numId w:val="22"/>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Easy to understand and visually engaging.</w:t>
      </w:r>
    </w:p>
    <w:p w14:paraId="5D4A3DE8" w14:textId="77777777" w:rsidR="00625C2A" w:rsidRPr="00625C2A" w:rsidRDefault="00625C2A" w:rsidP="00625C2A">
      <w:pPr>
        <w:numPr>
          <w:ilvl w:val="0"/>
          <w:numId w:val="22"/>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Works well on both small and large geographic scales.</w:t>
      </w:r>
    </w:p>
    <w:p w14:paraId="0435CAB9"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Cons</w:t>
      </w:r>
    </w:p>
    <w:p w14:paraId="1EAEBBBA" w14:textId="77777777" w:rsidR="00625C2A" w:rsidRPr="00625C2A" w:rsidRDefault="00625C2A" w:rsidP="00625C2A">
      <w:pPr>
        <w:numPr>
          <w:ilvl w:val="0"/>
          <w:numId w:val="23"/>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Can be </w:t>
      </w:r>
      <w:r w:rsidRPr="00625C2A">
        <w:rPr>
          <w:rFonts w:ascii="Times New Roman" w:eastAsia="Times New Roman" w:hAnsi="Times New Roman" w:cs="Times New Roman"/>
          <w:b/>
          <w:bCs/>
          <w:color w:val="2D3748"/>
          <w:kern w:val="0"/>
          <w:bdr w:val="single" w:sz="2" w:space="0" w:color="EDF2F7" w:frame="1"/>
          <w14:ligatures w14:val="none"/>
        </w:rPr>
        <w:t>difficult to interpret exact values</w:t>
      </w:r>
      <w:r w:rsidRPr="00625C2A">
        <w:rPr>
          <w:rFonts w:ascii="Times New Roman" w:eastAsia="Times New Roman" w:hAnsi="Times New Roman" w:cs="Times New Roman"/>
          <w:color w:val="2D3748"/>
          <w:kern w:val="0"/>
          <w14:ligatures w14:val="none"/>
        </w:rPr>
        <w:t> without a clear legend.</w:t>
      </w:r>
    </w:p>
    <w:p w14:paraId="3064A1F7" w14:textId="77777777" w:rsidR="00625C2A" w:rsidRPr="00625C2A" w:rsidRDefault="00625C2A" w:rsidP="00625C2A">
      <w:pPr>
        <w:numPr>
          <w:ilvl w:val="0"/>
          <w:numId w:val="23"/>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Overlapping symbols</w:t>
      </w:r>
      <w:r w:rsidRPr="00625C2A">
        <w:rPr>
          <w:rFonts w:ascii="Times New Roman" w:eastAsia="Times New Roman" w:hAnsi="Times New Roman" w:cs="Times New Roman"/>
          <w:color w:val="2D3748"/>
          <w:kern w:val="0"/>
          <w14:ligatures w14:val="none"/>
        </w:rPr>
        <w:t> may obscure data in densely populated areas.</w:t>
      </w:r>
    </w:p>
    <w:p w14:paraId="1FA660F1" w14:textId="77777777" w:rsidR="00625C2A" w:rsidRPr="00625C2A" w:rsidRDefault="00625C2A" w:rsidP="00625C2A">
      <w:pPr>
        <w:numPr>
          <w:ilvl w:val="0"/>
          <w:numId w:val="23"/>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Not suitable for </w:t>
      </w:r>
      <w:r w:rsidRPr="00625C2A">
        <w:rPr>
          <w:rFonts w:ascii="Times New Roman" w:eastAsia="Times New Roman" w:hAnsi="Times New Roman" w:cs="Times New Roman"/>
          <w:b/>
          <w:bCs/>
          <w:color w:val="2D3748"/>
          <w:kern w:val="0"/>
          <w:bdr w:val="single" w:sz="2" w:space="0" w:color="EDF2F7" w:frame="1"/>
          <w14:ligatures w14:val="none"/>
        </w:rPr>
        <w:t>normalized data</w:t>
      </w:r>
      <w:r w:rsidRPr="00625C2A">
        <w:rPr>
          <w:rFonts w:ascii="Times New Roman" w:eastAsia="Times New Roman" w:hAnsi="Times New Roman" w:cs="Times New Roman"/>
          <w:color w:val="2D3748"/>
          <w:kern w:val="0"/>
          <w14:ligatures w14:val="none"/>
        </w:rPr>
        <w:t> (e.g., rates or percentages).</w:t>
      </w:r>
    </w:p>
    <w:p w14:paraId="4CE1B9B8"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2"/>
        <w:rPr>
          <w:rFonts w:ascii="Times New Roman" w:eastAsia="Times New Roman" w:hAnsi="Times New Roman" w:cs="Times New Roman"/>
          <w:color w:val="2D3748"/>
          <w:spacing w:val="6"/>
          <w:kern w:val="0"/>
          <w:sz w:val="27"/>
          <w:szCs w:val="27"/>
          <w14:ligatures w14:val="none"/>
        </w:rPr>
      </w:pPr>
      <w:r w:rsidRPr="00625C2A">
        <w:rPr>
          <w:rFonts w:ascii="Times New Roman" w:eastAsia="Times New Roman" w:hAnsi="Times New Roman" w:cs="Times New Roman"/>
          <w:color w:val="2D3748"/>
          <w:spacing w:val="6"/>
          <w:kern w:val="0"/>
          <w:sz w:val="27"/>
          <w:szCs w:val="27"/>
          <w14:ligatures w14:val="none"/>
        </w:rPr>
        <w:t>Cartograms</w:t>
      </w:r>
    </w:p>
    <w:p w14:paraId="0A9E9C37"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Cartograms</w:t>
      </w:r>
      <w:r w:rsidRPr="00625C2A">
        <w:rPr>
          <w:rFonts w:ascii="Times New Roman" w:eastAsia="Times New Roman" w:hAnsi="Times New Roman" w:cs="Times New Roman"/>
          <w:color w:val="2D3748"/>
          <w:kern w:val="0"/>
          <w14:ligatures w14:val="none"/>
        </w:rPr>
        <w:t> are thematic maps in which </w:t>
      </w:r>
      <w:r w:rsidRPr="00625C2A">
        <w:rPr>
          <w:rFonts w:ascii="Times New Roman" w:eastAsia="Times New Roman" w:hAnsi="Times New Roman" w:cs="Times New Roman"/>
          <w:b/>
          <w:bCs/>
          <w:color w:val="2D3748"/>
          <w:kern w:val="0"/>
          <w:bdr w:val="single" w:sz="2" w:space="0" w:color="EDF2F7" w:frame="1"/>
          <w14:ligatures w14:val="none"/>
        </w:rPr>
        <w:t>geographic regions are resized or distorted</w:t>
      </w:r>
      <w:r w:rsidRPr="00625C2A">
        <w:rPr>
          <w:rFonts w:ascii="Times New Roman" w:eastAsia="Times New Roman" w:hAnsi="Times New Roman" w:cs="Times New Roman"/>
          <w:color w:val="2D3748"/>
          <w:kern w:val="0"/>
          <w14:ligatures w14:val="none"/>
        </w:rPr>
        <w:t xml:space="preserve"> based on a specific variable, rather than their actual land area. The shape and relative position of regions may be preserved (in some types) or altered to prioritize data representation over geographic accuracy. Cartograms are powerful for </w:t>
      </w:r>
      <w:r w:rsidRPr="00625C2A">
        <w:rPr>
          <w:rFonts w:ascii="Times New Roman" w:eastAsia="Times New Roman" w:hAnsi="Times New Roman" w:cs="Times New Roman"/>
          <w:color w:val="2D3748"/>
          <w:kern w:val="0"/>
          <w14:ligatures w14:val="none"/>
        </w:rPr>
        <w:lastRenderedPageBreak/>
        <w:t>showing </w:t>
      </w:r>
      <w:r w:rsidRPr="00625C2A">
        <w:rPr>
          <w:rFonts w:ascii="Times New Roman" w:eastAsia="Times New Roman" w:hAnsi="Times New Roman" w:cs="Times New Roman"/>
          <w:b/>
          <w:bCs/>
          <w:color w:val="2D3748"/>
          <w:kern w:val="0"/>
          <w:bdr w:val="single" w:sz="2" w:space="0" w:color="EDF2F7" w:frame="1"/>
          <w14:ligatures w14:val="none"/>
        </w:rPr>
        <w:t>comparative quantities</w:t>
      </w:r>
      <w:r w:rsidRPr="00625C2A">
        <w:rPr>
          <w:rFonts w:ascii="Times New Roman" w:eastAsia="Times New Roman" w:hAnsi="Times New Roman" w:cs="Times New Roman"/>
          <w:color w:val="2D3748"/>
          <w:kern w:val="0"/>
          <w14:ligatures w14:val="none"/>
        </w:rPr>
        <w:t> in a visually impactful way — for example, emphasizing countries with larger populations, economies, or carbon emissions regardless of their physical size.</w:t>
      </w:r>
    </w:p>
    <w:p w14:paraId="01DBB1B1" w14:textId="306CC2B9" w:rsidR="00625C2A" w:rsidRPr="00625C2A" w:rsidRDefault="00625C2A" w:rsidP="00625C2A">
      <w:pPr>
        <w:spacing w:after="0" w:line="240" w:lineRule="auto"/>
        <w:rPr>
          <w:rFonts w:ascii="Times New Roman" w:eastAsia="Times New Roman" w:hAnsi="Times New Roman" w:cs="Times New Roman"/>
          <w:kern w:val="0"/>
          <w14:ligatures w14:val="none"/>
        </w:rPr>
      </w:pPr>
      <w:r w:rsidRPr="00625C2A">
        <w:rPr>
          <w:rFonts w:ascii="Times New Roman" w:eastAsia="Times New Roman" w:hAnsi="Times New Roman" w:cs="Times New Roman"/>
          <w:noProof/>
          <w:color w:val="8E4DC7"/>
          <w:kern w:val="0"/>
          <w:bdr w:val="single" w:sz="2" w:space="0" w:color="EDF2F7" w:frame="1"/>
          <w14:ligatures w14:val="none"/>
        </w:rPr>
        <w:drawing>
          <wp:inline distT="0" distB="0" distL="0" distR="0" wp14:anchorId="1A4630D7" wp14:editId="1988CEA8">
            <wp:extent cx="5486400" cy="2179955"/>
            <wp:effectExtent l="0" t="0" r="0" b="0"/>
            <wp:docPr id="888065142" name="Picture 1" descr="Cartogram Example">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rtogram Example">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2179955"/>
                    </a:xfrm>
                    <a:prstGeom prst="rect">
                      <a:avLst/>
                    </a:prstGeom>
                    <a:noFill/>
                    <a:ln>
                      <a:noFill/>
                    </a:ln>
                  </pic:spPr>
                </pic:pic>
              </a:graphicData>
            </a:graphic>
          </wp:inline>
        </w:drawing>
      </w:r>
    </w:p>
    <w:p w14:paraId="643C8042"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jc w:val="center"/>
        <w:rPr>
          <w:rFonts w:ascii="Times New Roman" w:eastAsia="Times New Roman" w:hAnsi="Times New Roman" w:cs="Times New Roman"/>
          <w:i/>
          <w:iCs/>
          <w:color w:val="2D3748"/>
          <w:kern w:val="0"/>
          <w14:ligatures w14:val="none"/>
        </w:rPr>
      </w:pPr>
      <w:r w:rsidRPr="00625C2A">
        <w:rPr>
          <w:rFonts w:ascii="Times New Roman" w:eastAsia="Times New Roman" w:hAnsi="Times New Roman" w:cs="Times New Roman"/>
          <w:i/>
          <w:iCs/>
          <w:color w:val="2D3748"/>
          <w:kern w:val="0"/>
          <w14:ligatures w14:val="none"/>
        </w:rPr>
        <w:t>Cartogram showing market capitalisation of publicly listed firms in Switzerland, aggregated by canton of registered office. Author: Sdnegel, licensed under </w:t>
      </w:r>
      <w:hyperlink r:id="rId41" w:tgtFrame="_blank" w:history="1">
        <w:r w:rsidRPr="00625C2A">
          <w:rPr>
            <w:rFonts w:ascii="Times New Roman" w:eastAsia="Times New Roman" w:hAnsi="Times New Roman" w:cs="Times New Roman"/>
            <w:i/>
            <w:iCs/>
            <w:color w:val="8E4DC7"/>
            <w:kern w:val="0"/>
            <w:u w:val="single"/>
            <w:bdr w:val="single" w:sz="2" w:space="0" w:color="EDF2F7" w:frame="1"/>
            <w14:ligatures w14:val="none"/>
          </w:rPr>
          <w:t>CC BY-SA 4.0</w:t>
        </w:r>
      </w:hyperlink>
    </w:p>
    <w:p w14:paraId="00113D39"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Types of Cartograms</w:t>
      </w:r>
    </w:p>
    <w:p w14:paraId="306664A3" w14:textId="77777777" w:rsidR="00625C2A" w:rsidRPr="00625C2A" w:rsidRDefault="00625C2A" w:rsidP="00625C2A">
      <w:pPr>
        <w:numPr>
          <w:ilvl w:val="0"/>
          <w:numId w:val="24"/>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Contiguous cartograms</w:t>
      </w:r>
      <w:r w:rsidRPr="00625C2A">
        <w:rPr>
          <w:rFonts w:ascii="Times New Roman" w:eastAsia="Times New Roman" w:hAnsi="Times New Roman" w:cs="Times New Roman"/>
          <w:color w:val="2D3748"/>
          <w:kern w:val="0"/>
          <w14:ligatures w14:val="none"/>
        </w:rPr>
        <w:t>: Maintain shared borders between regions but distort shape (e.g., squashed or stretched countries).</w:t>
      </w:r>
    </w:p>
    <w:p w14:paraId="632F8C25" w14:textId="77777777" w:rsidR="00625C2A" w:rsidRPr="00625C2A" w:rsidRDefault="00625C2A" w:rsidP="00625C2A">
      <w:pPr>
        <w:numPr>
          <w:ilvl w:val="0"/>
          <w:numId w:val="24"/>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Non-contiguous cartograms</w:t>
      </w:r>
      <w:r w:rsidRPr="00625C2A">
        <w:rPr>
          <w:rFonts w:ascii="Times New Roman" w:eastAsia="Times New Roman" w:hAnsi="Times New Roman" w:cs="Times New Roman"/>
          <w:color w:val="2D3748"/>
          <w:kern w:val="0"/>
          <w14:ligatures w14:val="none"/>
        </w:rPr>
        <w:t>: Maintain original shapes but allow regions to shrink or expand independently, creating space between them.</w:t>
      </w:r>
    </w:p>
    <w:p w14:paraId="32204122" w14:textId="77777777" w:rsidR="00625C2A" w:rsidRPr="00625C2A" w:rsidRDefault="00625C2A" w:rsidP="00625C2A">
      <w:pPr>
        <w:numPr>
          <w:ilvl w:val="0"/>
          <w:numId w:val="24"/>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Dorling cartograms</w:t>
      </w:r>
      <w:r w:rsidRPr="00625C2A">
        <w:rPr>
          <w:rFonts w:ascii="Times New Roman" w:eastAsia="Times New Roman" w:hAnsi="Times New Roman" w:cs="Times New Roman"/>
          <w:color w:val="2D3748"/>
          <w:kern w:val="0"/>
          <w14:ligatures w14:val="none"/>
        </w:rPr>
        <w:t>: Replace regions with scaled circles, often positioned to resemble the original geography.</w:t>
      </w:r>
    </w:p>
    <w:p w14:paraId="1A6F7917"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Examples</w:t>
      </w:r>
    </w:p>
    <w:p w14:paraId="418522A0" w14:textId="77777777" w:rsidR="00625C2A" w:rsidRPr="00625C2A" w:rsidRDefault="00625C2A" w:rsidP="00625C2A">
      <w:pPr>
        <w:numPr>
          <w:ilvl w:val="0"/>
          <w:numId w:val="25"/>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world population cartogram</w:t>
      </w:r>
      <w:r w:rsidRPr="00625C2A">
        <w:rPr>
          <w:rFonts w:ascii="Times New Roman" w:eastAsia="Times New Roman" w:hAnsi="Times New Roman" w:cs="Times New Roman"/>
          <w:color w:val="2D3748"/>
          <w:kern w:val="0"/>
          <w14:ligatures w14:val="none"/>
        </w:rPr>
        <w:t> where densely populated countries (like India or China) appear much larger.</w:t>
      </w:r>
    </w:p>
    <w:p w14:paraId="2B8E219A" w14:textId="77777777" w:rsidR="00625C2A" w:rsidRPr="00625C2A" w:rsidRDefault="00625C2A" w:rsidP="00625C2A">
      <w:pPr>
        <w:numPr>
          <w:ilvl w:val="0"/>
          <w:numId w:val="25"/>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US election results cartogram</w:t>
      </w:r>
      <w:r w:rsidRPr="00625C2A">
        <w:rPr>
          <w:rFonts w:ascii="Times New Roman" w:eastAsia="Times New Roman" w:hAnsi="Times New Roman" w:cs="Times New Roman"/>
          <w:color w:val="2D3748"/>
          <w:kern w:val="0"/>
          <w14:ligatures w14:val="none"/>
        </w:rPr>
        <w:t> scaled by number of voters or electoral votes instead of state size.</w:t>
      </w:r>
    </w:p>
    <w:p w14:paraId="06ABE3BF" w14:textId="77777777" w:rsidR="00625C2A" w:rsidRPr="00625C2A" w:rsidRDefault="00625C2A" w:rsidP="00625C2A">
      <w:pPr>
        <w:numPr>
          <w:ilvl w:val="0"/>
          <w:numId w:val="25"/>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carbon footprint map</w:t>
      </w:r>
      <w:r w:rsidRPr="00625C2A">
        <w:rPr>
          <w:rFonts w:ascii="Times New Roman" w:eastAsia="Times New Roman" w:hAnsi="Times New Roman" w:cs="Times New Roman"/>
          <w:color w:val="2D3748"/>
          <w:kern w:val="0"/>
          <w14:ligatures w14:val="none"/>
        </w:rPr>
        <w:t> where countries are resized according to their CO₂ emissions.</w:t>
      </w:r>
    </w:p>
    <w:p w14:paraId="0B4CBEDA" w14:textId="77777777" w:rsidR="00625C2A" w:rsidRPr="00625C2A" w:rsidRDefault="00625C2A" w:rsidP="00625C2A">
      <w:pPr>
        <w:numPr>
          <w:ilvl w:val="0"/>
          <w:numId w:val="25"/>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A </w:t>
      </w:r>
      <w:r w:rsidRPr="00625C2A">
        <w:rPr>
          <w:rFonts w:ascii="Times New Roman" w:eastAsia="Times New Roman" w:hAnsi="Times New Roman" w:cs="Times New Roman"/>
          <w:b/>
          <w:bCs/>
          <w:color w:val="2D3748"/>
          <w:kern w:val="0"/>
          <w:bdr w:val="single" w:sz="2" w:space="0" w:color="EDF2F7" w:frame="1"/>
          <w14:ligatures w14:val="none"/>
        </w:rPr>
        <w:t>global vaccination coverage map</w:t>
      </w:r>
      <w:r w:rsidRPr="00625C2A">
        <w:rPr>
          <w:rFonts w:ascii="Times New Roman" w:eastAsia="Times New Roman" w:hAnsi="Times New Roman" w:cs="Times New Roman"/>
          <w:color w:val="2D3748"/>
          <w:kern w:val="0"/>
          <w14:ligatures w14:val="none"/>
        </w:rPr>
        <w:t> showing doses administered, not landmass.</w:t>
      </w:r>
    </w:p>
    <w:p w14:paraId="1A4267F8"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t>Pros</w:t>
      </w:r>
    </w:p>
    <w:p w14:paraId="009B6678" w14:textId="77777777" w:rsidR="00625C2A" w:rsidRPr="00625C2A" w:rsidRDefault="00625C2A" w:rsidP="00625C2A">
      <w:pPr>
        <w:numPr>
          <w:ilvl w:val="0"/>
          <w:numId w:val="26"/>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Highly effective at </w:t>
      </w:r>
      <w:r w:rsidRPr="00625C2A">
        <w:rPr>
          <w:rFonts w:ascii="Times New Roman" w:eastAsia="Times New Roman" w:hAnsi="Times New Roman" w:cs="Times New Roman"/>
          <w:b/>
          <w:bCs/>
          <w:color w:val="2D3748"/>
          <w:kern w:val="0"/>
          <w:bdr w:val="single" w:sz="2" w:space="0" w:color="EDF2F7" w:frame="1"/>
          <w14:ligatures w14:val="none"/>
        </w:rPr>
        <w:t>drawing attention</w:t>
      </w:r>
      <w:r w:rsidRPr="00625C2A">
        <w:rPr>
          <w:rFonts w:ascii="Times New Roman" w:eastAsia="Times New Roman" w:hAnsi="Times New Roman" w:cs="Times New Roman"/>
          <w:color w:val="2D3748"/>
          <w:kern w:val="0"/>
          <w14:ligatures w14:val="none"/>
        </w:rPr>
        <w:t> to disparities in data.</w:t>
      </w:r>
    </w:p>
    <w:p w14:paraId="64B6C71C" w14:textId="77777777" w:rsidR="00625C2A" w:rsidRPr="00625C2A" w:rsidRDefault="00625C2A" w:rsidP="00625C2A">
      <w:pPr>
        <w:numPr>
          <w:ilvl w:val="0"/>
          <w:numId w:val="26"/>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Excellent for showing </w:t>
      </w:r>
      <w:r w:rsidRPr="00625C2A">
        <w:rPr>
          <w:rFonts w:ascii="Times New Roman" w:eastAsia="Times New Roman" w:hAnsi="Times New Roman" w:cs="Times New Roman"/>
          <w:b/>
          <w:bCs/>
          <w:color w:val="2D3748"/>
          <w:kern w:val="0"/>
          <w:bdr w:val="single" w:sz="2" w:space="0" w:color="EDF2F7" w:frame="1"/>
          <w14:ligatures w14:val="none"/>
        </w:rPr>
        <w:t>comparative values</w:t>
      </w:r>
      <w:r w:rsidRPr="00625C2A">
        <w:rPr>
          <w:rFonts w:ascii="Times New Roman" w:eastAsia="Times New Roman" w:hAnsi="Times New Roman" w:cs="Times New Roman"/>
          <w:color w:val="2D3748"/>
          <w:kern w:val="0"/>
          <w14:ligatures w14:val="none"/>
        </w:rPr>
        <w:t> (e.g., who contributes most or least).</w:t>
      </w:r>
    </w:p>
    <w:p w14:paraId="53015BE2" w14:textId="77777777" w:rsidR="00625C2A" w:rsidRPr="00625C2A" w:rsidRDefault="00625C2A" w:rsidP="00625C2A">
      <w:pPr>
        <w:numPr>
          <w:ilvl w:val="0"/>
          <w:numId w:val="26"/>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Memorable and eye-catching for communication and storytelling.</w:t>
      </w:r>
    </w:p>
    <w:p w14:paraId="762EC2D1" w14:textId="77777777" w:rsidR="00625C2A" w:rsidRPr="00625C2A" w:rsidRDefault="00625C2A" w:rsidP="00625C2A">
      <w:pPr>
        <w:spacing w:after="0" w:line="240" w:lineRule="auto"/>
        <w:rPr>
          <w:rFonts w:ascii="Times New Roman" w:eastAsia="Times New Roman" w:hAnsi="Times New Roman" w:cs="Times New Roman"/>
          <w:color w:val="4A5568"/>
          <w:kern w:val="0"/>
          <w14:ligatures w14:val="none"/>
        </w:rPr>
      </w:pPr>
      <w:r w:rsidRPr="00625C2A">
        <w:rPr>
          <w:rFonts w:ascii="Times New Roman" w:eastAsia="Times New Roman" w:hAnsi="Times New Roman" w:cs="Times New Roman"/>
          <w:color w:val="4A5568"/>
          <w:kern w:val="0"/>
          <w14:ligatures w14:val="none"/>
        </w:rPr>
        <w:lastRenderedPageBreak/>
        <w:t>Cons</w:t>
      </w:r>
    </w:p>
    <w:p w14:paraId="7AF4C455" w14:textId="77777777" w:rsidR="00625C2A" w:rsidRPr="00625C2A" w:rsidRDefault="00625C2A" w:rsidP="00625C2A">
      <w:pPr>
        <w:numPr>
          <w:ilvl w:val="0"/>
          <w:numId w:val="27"/>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Distorts geographic accuracy</w:t>
      </w:r>
      <w:r w:rsidRPr="00625C2A">
        <w:rPr>
          <w:rFonts w:ascii="Times New Roman" w:eastAsia="Times New Roman" w:hAnsi="Times New Roman" w:cs="Times New Roman"/>
          <w:color w:val="2D3748"/>
          <w:kern w:val="0"/>
          <w14:ligatures w14:val="none"/>
        </w:rPr>
        <w:t>, which can confuse some viewers.</w:t>
      </w:r>
    </w:p>
    <w:p w14:paraId="1B1CED30" w14:textId="77777777" w:rsidR="00625C2A" w:rsidRPr="00625C2A" w:rsidRDefault="00625C2A" w:rsidP="00625C2A">
      <w:pPr>
        <w:numPr>
          <w:ilvl w:val="0"/>
          <w:numId w:val="27"/>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Harder to interpret spatial relationships</w:t>
      </w:r>
      <w:r w:rsidRPr="00625C2A">
        <w:rPr>
          <w:rFonts w:ascii="Times New Roman" w:eastAsia="Times New Roman" w:hAnsi="Times New Roman" w:cs="Times New Roman"/>
          <w:color w:val="2D3748"/>
          <w:kern w:val="0"/>
          <w14:ligatures w14:val="none"/>
        </w:rPr>
        <w:t> like distance or adjacency.</w:t>
      </w:r>
    </w:p>
    <w:p w14:paraId="3FC40B1A" w14:textId="77777777" w:rsidR="00625C2A" w:rsidRPr="00625C2A" w:rsidRDefault="00625C2A" w:rsidP="00625C2A">
      <w:pPr>
        <w:numPr>
          <w:ilvl w:val="0"/>
          <w:numId w:val="27"/>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May be </w:t>
      </w:r>
      <w:r w:rsidRPr="00625C2A">
        <w:rPr>
          <w:rFonts w:ascii="Times New Roman" w:eastAsia="Times New Roman" w:hAnsi="Times New Roman" w:cs="Times New Roman"/>
          <w:b/>
          <w:bCs/>
          <w:color w:val="2D3748"/>
          <w:kern w:val="0"/>
          <w:bdr w:val="single" w:sz="2" w:space="0" w:color="EDF2F7" w:frame="1"/>
          <w14:ligatures w14:val="none"/>
        </w:rPr>
        <w:t>less familiar to general audiences</w:t>
      </w:r>
      <w:r w:rsidRPr="00625C2A">
        <w:rPr>
          <w:rFonts w:ascii="Times New Roman" w:eastAsia="Times New Roman" w:hAnsi="Times New Roman" w:cs="Times New Roman"/>
          <w:color w:val="2D3748"/>
          <w:kern w:val="0"/>
          <w14:ligatures w14:val="none"/>
        </w:rPr>
        <w:t> than standard map types.</w:t>
      </w:r>
    </w:p>
    <w:p w14:paraId="5EEAB4EB"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jc w:val="center"/>
        <w:outlineLvl w:val="1"/>
        <w:rPr>
          <w:rFonts w:ascii="Times New Roman" w:eastAsia="Times New Roman" w:hAnsi="Times New Roman" w:cs="Times New Roman"/>
          <w:color w:val="2D3748"/>
          <w:kern w:val="0"/>
          <w:sz w:val="36"/>
          <w:szCs w:val="36"/>
          <w14:ligatures w14:val="none"/>
        </w:rPr>
      </w:pPr>
      <w:r w:rsidRPr="00625C2A">
        <w:rPr>
          <w:rFonts w:ascii="Times New Roman" w:eastAsia="Times New Roman" w:hAnsi="Times New Roman" w:cs="Times New Roman"/>
          <w:color w:val="2D3748"/>
          <w:kern w:val="0"/>
          <w:sz w:val="36"/>
          <w:szCs w:val="36"/>
          <w14:ligatures w14:val="none"/>
        </w:rPr>
        <w:t>Tools &amp; Platforms to Create Thematic Maps</w:t>
      </w:r>
    </w:p>
    <w:p w14:paraId="6D2B785B"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i/>
          <w:iCs/>
          <w:color w:val="2D3748"/>
          <w:kern w:val="0"/>
          <w:bdr w:val="single" w:sz="2" w:space="0" w:color="EDF2F7" w:frame="1"/>
          <w14:ligatures w14:val="none"/>
        </w:rPr>
        <w:t>From beginner-friendly editors to advanced GIS platforms.</w:t>
      </w:r>
    </w:p>
    <w:p w14:paraId="37B524DC"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You can build thematic maps with a wide range of tools — whether you're a developer, analyst, educator, or journalist. Below are both </w:t>
      </w:r>
      <w:r w:rsidRPr="00625C2A">
        <w:rPr>
          <w:rFonts w:ascii="Times New Roman" w:eastAsia="Times New Roman" w:hAnsi="Times New Roman" w:cs="Times New Roman"/>
          <w:b/>
          <w:bCs/>
          <w:color w:val="2D3748"/>
          <w:kern w:val="0"/>
          <w:bdr w:val="single" w:sz="2" w:space="0" w:color="EDF2F7" w:frame="1"/>
          <w14:ligatures w14:val="none"/>
        </w:rPr>
        <w:t>no-code</w:t>
      </w:r>
      <w:r w:rsidRPr="00625C2A">
        <w:rPr>
          <w:rFonts w:ascii="Times New Roman" w:eastAsia="Times New Roman" w:hAnsi="Times New Roman" w:cs="Times New Roman"/>
          <w:color w:val="2D3748"/>
          <w:kern w:val="0"/>
          <w14:ligatures w14:val="none"/>
        </w:rPr>
        <w:t> and </w:t>
      </w:r>
      <w:r w:rsidRPr="00625C2A">
        <w:rPr>
          <w:rFonts w:ascii="Times New Roman" w:eastAsia="Times New Roman" w:hAnsi="Times New Roman" w:cs="Times New Roman"/>
          <w:b/>
          <w:bCs/>
          <w:color w:val="2D3748"/>
          <w:kern w:val="0"/>
          <w:bdr w:val="single" w:sz="2" w:space="0" w:color="EDF2F7" w:frame="1"/>
          <w14:ligatures w14:val="none"/>
        </w:rPr>
        <w:t>low-code</w:t>
      </w:r>
      <w:r w:rsidRPr="00625C2A">
        <w:rPr>
          <w:rFonts w:ascii="Times New Roman" w:eastAsia="Times New Roman" w:hAnsi="Times New Roman" w:cs="Times New Roman"/>
          <w:color w:val="2D3748"/>
          <w:kern w:val="0"/>
          <w14:ligatures w14:val="none"/>
        </w:rPr>
        <w:t> platforms suited for different needs and experience levels.</w:t>
      </w:r>
    </w:p>
    <w:p w14:paraId="3B53D1AE"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2"/>
        <w:rPr>
          <w:rFonts w:ascii="Times New Roman" w:eastAsia="Times New Roman" w:hAnsi="Times New Roman" w:cs="Times New Roman"/>
          <w:color w:val="2D3748"/>
          <w:spacing w:val="6"/>
          <w:kern w:val="0"/>
          <w:sz w:val="27"/>
          <w:szCs w:val="27"/>
          <w14:ligatures w14:val="none"/>
        </w:rPr>
      </w:pPr>
      <w:r w:rsidRPr="00625C2A">
        <w:rPr>
          <w:rFonts w:ascii="Times New Roman" w:eastAsia="Times New Roman" w:hAnsi="Times New Roman" w:cs="Times New Roman"/>
          <w:color w:val="2D3748"/>
          <w:spacing w:val="6"/>
          <w:kern w:val="0"/>
          <w:sz w:val="27"/>
          <w:szCs w:val="27"/>
          <w14:ligatures w14:val="none"/>
        </w:rPr>
        <w:t>No-Code Mapping Tools (No Programming Required)</w:t>
      </w:r>
    </w:p>
    <w:p w14:paraId="199FDE2C"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These tools let you upload your data and visually build thematic maps — ideal for users who don’t want to write code.</w:t>
      </w:r>
    </w:p>
    <w:p w14:paraId="251B0F49"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Recommended Platforms:</w:t>
      </w:r>
    </w:p>
    <w:p w14:paraId="1A261A12" w14:textId="77777777" w:rsidR="00625C2A" w:rsidRPr="00625C2A" w:rsidRDefault="00625C2A" w:rsidP="00625C2A">
      <w:pPr>
        <w:numPr>
          <w:ilvl w:val="0"/>
          <w:numId w:val="2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42"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Mapifator</w:t>
        </w:r>
      </w:hyperlink>
      <w:r w:rsidRPr="00625C2A">
        <w:rPr>
          <w:rFonts w:ascii="Times New Roman" w:eastAsia="Times New Roman" w:hAnsi="Times New Roman" w:cs="Times New Roman"/>
          <w:color w:val="2D3748"/>
          <w:kern w:val="0"/>
          <w14:ligatures w14:val="none"/>
        </w:rPr>
        <w:t> A no-code thematic map builder by Geoapify. Create interactive maps with custom icons, filters, and storytelling features.</w:t>
      </w:r>
    </w:p>
    <w:p w14:paraId="42C2E102" w14:textId="77777777" w:rsidR="00625C2A" w:rsidRPr="00625C2A" w:rsidRDefault="00625C2A" w:rsidP="00625C2A">
      <w:pPr>
        <w:numPr>
          <w:ilvl w:val="0"/>
          <w:numId w:val="2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43"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Datawrapper</w:t>
        </w:r>
      </w:hyperlink>
      <w:r w:rsidRPr="00625C2A">
        <w:rPr>
          <w:rFonts w:ascii="Times New Roman" w:eastAsia="Times New Roman" w:hAnsi="Times New Roman" w:cs="Times New Roman"/>
          <w:color w:val="2D3748"/>
          <w:kern w:val="0"/>
          <w14:ligatures w14:val="none"/>
        </w:rPr>
        <w:t> Great for journalists and educators. Supports choropleths, symbol maps, and more with just a CSV file and a few clicks.</w:t>
      </w:r>
    </w:p>
    <w:p w14:paraId="493ED39B" w14:textId="77777777" w:rsidR="00625C2A" w:rsidRPr="00625C2A" w:rsidRDefault="00625C2A" w:rsidP="00625C2A">
      <w:pPr>
        <w:numPr>
          <w:ilvl w:val="0"/>
          <w:numId w:val="2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44"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Flourish</w:t>
        </w:r>
      </w:hyperlink>
      <w:r w:rsidRPr="00625C2A">
        <w:rPr>
          <w:rFonts w:ascii="Times New Roman" w:eastAsia="Times New Roman" w:hAnsi="Times New Roman" w:cs="Times New Roman"/>
          <w:color w:val="2D3748"/>
          <w:kern w:val="0"/>
          <w14:ligatures w14:val="none"/>
        </w:rPr>
        <w:t> Powerful visualization tool with templates for choropleths, tile maps, symbol maps, and animated storytelling — all no-code.</w:t>
      </w:r>
    </w:p>
    <w:p w14:paraId="0A48BEE6" w14:textId="77777777" w:rsidR="00625C2A" w:rsidRPr="00625C2A" w:rsidRDefault="00625C2A" w:rsidP="00625C2A">
      <w:pPr>
        <w:numPr>
          <w:ilvl w:val="0"/>
          <w:numId w:val="2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45"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ArcGIS Online</w:t>
        </w:r>
      </w:hyperlink>
      <w:r w:rsidRPr="00625C2A">
        <w:rPr>
          <w:rFonts w:ascii="Times New Roman" w:eastAsia="Times New Roman" w:hAnsi="Times New Roman" w:cs="Times New Roman"/>
          <w:color w:val="2D3748"/>
          <w:kern w:val="0"/>
          <w14:ligatures w14:val="none"/>
        </w:rPr>
        <w:t> ESRI’s browser-based platform for creating interactive maps using templates and data layers — no code required for most use cases.</w:t>
      </w:r>
    </w:p>
    <w:p w14:paraId="23D02C03" w14:textId="77777777" w:rsidR="00625C2A" w:rsidRPr="00625C2A" w:rsidRDefault="00625C2A" w:rsidP="00625C2A">
      <w:pPr>
        <w:numPr>
          <w:ilvl w:val="0"/>
          <w:numId w:val="28"/>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46"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CARTO Builder</w:t>
        </w:r>
      </w:hyperlink>
      <w:r w:rsidRPr="00625C2A">
        <w:rPr>
          <w:rFonts w:ascii="Times New Roman" w:eastAsia="Times New Roman" w:hAnsi="Times New Roman" w:cs="Times New Roman"/>
          <w:color w:val="2D3748"/>
          <w:kern w:val="0"/>
          <w14:ligatures w14:val="none"/>
        </w:rPr>
        <w:t> A cloud GIS tool offering an intuitive drag-and-drop interface for building choropleth and bivariate maps. Advanced users can add SQL queries or scripts, but basics require no code.</w:t>
      </w:r>
    </w:p>
    <w:p w14:paraId="04353A3F"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Best for:</w:t>
      </w:r>
      <w:r w:rsidRPr="00625C2A">
        <w:rPr>
          <w:rFonts w:ascii="Times New Roman" w:eastAsia="Times New Roman" w:hAnsi="Times New Roman" w:cs="Times New Roman"/>
          <w:color w:val="2D3748"/>
          <w:kern w:val="0"/>
          <w14:ligatures w14:val="none"/>
        </w:rPr>
        <w:t> Educators, journalists, NGOs, marketers, and analysts.</w:t>
      </w:r>
    </w:p>
    <w:p w14:paraId="09083D7C"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2"/>
        <w:rPr>
          <w:rFonts w:ascii="Times New Roman" w:eastAsia="Times New Roman" w:hAnsi="Times New Roman" w:cs="Times New Roman"/>
          <w:color w:val="2D3748"/>
          <w:spacing w:val="6"/>
          <w:kern w:val="0"/>
          <w:sz w:val="27"/>
          <w:szCs w:val="27"/>
          <w14:ligatures w14:val="none"/>
        </w:rPr>
      </w:pPr>
      <w:r w:rsidRPr="00625C2A">
        <w:rPr>
          <w:rFonts w:ascii="Times New Roman" w:eastAsia="Times New Roman" w:hAnsi="Times New Roman" w:cs="Times New Roman"/>
          <w:color w:val="2D3748"/>
          <w:spacing w:val="6"/>
          <w:kern w:val="0"/>
          <w:sz w:val="27"/>
          <w:szCs w:val="27"/>
          <w14:ligatures w14:val="none"/>
        </w:rPr>
        <w:t>Low-Code / Advanced Tools (For Developers and Analysts)</w:t>
      </w:r>
    </w:p>
    <w:p w14:paraId="1C2B732C"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These tools provide more power and flexibility but assume some level of coding or GIS expertise.</w:t>
      </w:r>
    </w:p>
    <w:p w14:paraId="49EE3082"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Recommended Platforms:</w:t>
      </w:r>
    </w:p>
    <w:p w14:paraId="51C7B6AE" w14:textId="77777777" w:rsidR="00625C2A" w:rsidRPr="00625C2A" w:rsidRDefault="00625C2A" w:rsidP="00625C2A">
      <w:pPr>
        <w:numPr>
          <w:ilvl w:val="0"/>
          <w:numId w:val="29"/>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47"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QGIS</w:t>
        </w:r>
      </w:hyperlink>
      <w:r w:rsidRPr="00625C2A">
        <w:rPr>
          <w:rFonts w:ascii="Times New Roman" w:eastAsia="Times New Roman" w:hAnsi="Times New Roman" w:cs="Times New Roman"/>
          <w:color w:val="2D3748"/>
          <w:kern w:val="0"/>
          <w14:ligatures w14:val="none"/>
        </w:rPr>
        <w:t> Open-source GIS software for professional users. Supports all thematic map types but has a learning curve and scripting options (Python, SQL).</w:t>
      </w:r>
    </w:p>
    <w:p w14:paraId="75B807AD" w14:textId="77777777" w:rsidR="00625C2A" w:rsidRPr="00625C2A" w:rsidRDefault="00625C2A" w:rsidP="00625C2A">
      <w:pPr>
        <w:numPr>
          <w:ilvl w:val="0"/>
          <w:numId w:val="29"/>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48"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Mapbox Studio</w:t>
        </w:r>
      </w:hyperlink>
      <w:r w:rsidRPr="00625C2A">
        <w:rPr>
          <w:rFonts w:ascii="Times New Roman" w:eastAsia="Times New Roman" w:hAnsi="Times New Roman" w:cs="Times New Roman"/>
          <w:color w:val="2D3748"/>
          <w:kern w:val="0"/>
          <w14:ligatures w14:val="none"/>
        </w:rPr>
        <w:t> Vector styling tool for creating custom basemaps and map layers. Styling requires understanding of Mapbox expressions.</w:t>
      </w:r>
    </w:p>
    <w:p w14:paraId="300B6937" w14:textId="77777777" w:rsidR="00625C2A" w:rsidRPr="00625C2A" w:rsidRDefault="00625C2A" w:rsidP="00625C2A">
      <w:pPr>
        <w:numPr>
          <w:ilvl w:val="0"/>
          <w:numId w:val="29"/>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49"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Kepler.gl</w:t>
        </w:r>
      </w:hyperlink>
      <w:r w:rsidRPr="00625C2A">
        <w:rPr>
          <w:rFonts w:ascii="Times New Roman" w:eastAsia="Times New Roman" w:hAnsi="Times New Roman" w:cs="Times New Roman"/>
          <w:color w:val="2D3748"/>
          <w:kern w:val="0"/>
          <w14:ligatures w14:val="none"/>
        </w:rPr>
        <w:t> High-performance web-based map builder by Uber. Excellent for large datasets and time-based visualizations. Some technical knowledge recommended.</w:t>
      </w:r>
    </w:p>
    <w:p w14:paraId="40D03614" w14:textId="77777777" w:rsidR="00625C2A" w:rsidRPr="00625C2A" w:rsidRDefault="00625C2A" w:rsidP="00625C2A">
      <w:pPr>
        <w:numPr>
          <w:ilvl w:val="0"/>
          <w:numId w:val="29"/>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50"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Tableau</w:t>
        </w:r>
      </w:hyperlink>
      <w:r w:rsidRPr="00625C2A">
        <w:rPr>
          <w:rFonts w:ascii="Times New Roman" w:eastAsia="Times New Roman" w:hAnsi="Times New Roman" w:cs="Times New Roman"/>
          <w:color w:val="2D3748"/>
          <w:kern w:val="0"/>
          <w14:ligatures w14:val="none"/>
        </w:rPr>
        <w:t> Visual analytics platform with strong mapping support — great for symbol and filled maps. Advanced use cases involve calculated fields or GIS integration.</w:t>
      </w:r>
    </w:p>
    <w:p w14:paraId="0EB7619B" w14:textId="77777777" w:rsidR="00625C2A" w:rsidRPr="00625C2A" w:rsidRDefault="00625C2A" w:rsidP="00625C2A">
      <w:pPr>
        <w:numPr>
          <w:ilvl w:val="0"/>
          <w:numId w:val="29"/>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51"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Power BI</w:t>
        </w:r>
      </w:hyperlink>
      <w:r w:rsidRPr="00625C2A">
        <w:rPr>
          <w:rFonts w:ascii="Times New Roman" w:eastAsia="Times New Roman" w:hAnsi="Times New Roman" w:cs="Times New Roman"/>
          <w:color w:val="2D3748"/>
          <w:kern w:val="0"/>
          <w14:ligatures w14:val="none"/>
        </w:rPr>
        <w:t> Business analytics tool with mapping capabilities. Supports shape maps, ArcGIS integration, and custom visuals — works best with structured spatial data.</w:t>
      </w:r>
    </w:p>
    <w:p w14:paraId="2C281D99" w14:textId="77777777" w:rsidR="00625C2A" w:rsidRPr="00625C2A" w:rsidRDefault="00625C2A" w:rsidP="00625C2A">
      <w:pPr>
        <w:numPr>
          <w:ilvl w:val="0"/>
          <w:numId w:val="29"/>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52"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Leaflet</w:t>
        </w:r>
      </w:hyperlink>
      <w:r w:rsidRPr="00625C2A">
        <w:rPr>
          <w:rFonts w:ascii="Times New Roman" w:eastAsia="Times New Roman" w:hAnsi="Times New Roman" w:cs="Times New Roman"/>
          <w:color w:val="2D3748"/>
          <w:kern w:val="0"/>
          <w14:ligatures w14:val="none"/>
        </w:rPr>
        <w:t> and </w:t>
      </w:r>
      <w:hyperlink r:id="rId53" w:tgtFrame="_blank" w:history="1">
        <w:r w:rsidRPr="00625C2A">
          <w:rPr>
            <w:rFonts w:ascii="Times New Roman" w:eastAsia="Times New Roman" w:hAnsi="Times New Roman" w:cs="Times New Roman"/>
            <w:b/>
            <w:bCs/>
            <w:color w:val="8E4DC7"/>
            <w:kern w:val="0"/>
            <w:u w:val="single"/>
            <w:bdr w:val="single" w:sz="2" w:space="0" w:color="EDF2F7" w:frame="1"/>
            <w14:ligatures w14:val="none"/>
          </w:rPr>
          <w:t>MapLibre</w:t>
        </w:r>
      </w:hyperlink>
      <w:r w:rsidRPr="00625C2A">
        <w:rPr>
          <w:rFonts w:ascii="Times New Roman" w:eastAsia="Times New Roman" w:hAnsi="Times New Roman" w:cs="Times New Roman"/>
          <w:color w:val="2D3748"/>
          <w:kern w:val="0"/>
          <w14:ligatures w14:val="none"/>
        </w:rPr>
        <w:t> JavaScript libraries for building fully custom interactive maps. Requires coding, but offer maximum control and integration with Geoapify services.</w:t>
      </w:r>
    </w:p>
    <w:p w14:paraId="1A044975"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b/>
          <w:bCs/>
          <w:color w:val="2D3748"/>
          <w:kern w:val="0"/>
          <w:bdr w:val="single" w:sz="2" w:space="0" w:color="EDF2F7" w:frame="1"/>
          <w14:ligatures w14:val="none"/>
        </w:rPr>
        <w:t>Best for:</w:t>
      </w:r>
      <w:r w:rsidRPr="00625C2A">
        <w:rPr>
          <w:rFonts w:ascii="Times New Roman" w:eastAsia="Times New Roman" w:hAnsi="Times New Roman" w:cs="Times New Roman"/>
          <w:color w:val="2D3748"/>
          <w:kern w:val="0"/>
          <w14:ligatures w14:val="none"/>
        </w:rPr>
        <w:t> Developers, GIS analysts, data visualization experts, and projects requiring full customization or interactivity.</w:t>
      </w:r>
    </w:p>
    <w:p w14:paraId="3182BCEF"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outlineLvl w:val="2"/>
        <w:rPr>
          <w:rFonts w:ascii="Times New Roman" w:eastAsia="Times New Roman" w:hAnsi="Times New Roman" w:cs="Times New Roman"/>
          <w:color w:val="2D3748"/>
          <w:spacing w:val="6"/>
          <w:kern w:val="0"/>
          <w:sz w:val="27"/>
          <w:szCs w:val="27"/>
          <w14:ligatures w14:val="none"/>
        </w:rPr>
      </w:pPr>
      <w:r w:rsidRPr="00625C2A">
        <w:rPr>
          <w:rFonts w:ascii="Times New Roman" w:eastAsia="Times New Roman" w:hAnsi="Times New Roman" w:cs="Times New Roman"/>
          <w:color w:val="2D3748"/>
          <w:spacing w:val="6"/>
          <w:kern w:val="0"/>
          <w:sz w:val="27"/>
          <w:szCs w:val="27"/>
          <w14:ligatures w14:val="none"/>
        </w:rPr>
        <w:t>Power Your Maps with Geoapify APIs</w:t>
      </w:r>
    </w:p>
    <w:p w14:paraId="7F96F5D6"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Combine your preferred tool with Geoapify services for better data and map functionality:</w:t>
      </w:r>
    </w:p>
    <w:p w14:paraId="5D620ADA" w14:textId="77777777" w:rsidR="00625C2A" w:rsidRPr="00625C2A" w:rsidRDefault="00625C2A" w:rsidP="00625C2A">
      <w:pPr>
        <w:numPr>
          <w:ilvl w:val="0"/>
          <w:numId w:val="30"/>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54" w:history="1">
        <w:r w:rsidRPr="00625C2A">
          <w:rPr>
            <w:rFonts w:ascii="Times New Roman" w:eastAsia="Times New Roman" w:hAnsi="Times New Roman" w:cs="Times New Roman"/>
            <w:b/>
            <w:bCs/>
            <w:color w:val="8E4DC7"/>
            <w:kern w:val="0"/>
            <w:u w:val="single"/>
            <w:bdr w:val="single" w:sz="2" w:space="0" w:color="EDF2F7" w:frame="1"/>
            <w14:ligatures w14:val="none"/>
          </w:rPr>
          <w:t>Map Tiles</w:t>
        </w:r>
      </w:hyperlink>
      <w:r w:rsidRPr="00625C2A">
        <w:rPr>
          <w:rFonts w:ascii="Times New Roman" w:eastAsia="Times New Roman" w:hAnsi="Times New Roman" w:cs="Times New Roman"/>
          <w:color w:val="2D3748"/>
          <w:kern w:val="0"/>
          <w14:ligatures w14:val="none"/>
        </w:rPr>
        <w:t> – Add clean, customizable base layers.</w:t>
      </w:r>
    </w:p>
    <w:p w14:paraId="15472DA2" w14:textId="77777777" w:rsidR="00625C2A" w:rsidRPr="00625C2A" w:rsidRDefault="00625C2A" w:rsidP="00625C2A">
      <w:pPr>
        <w:numPr>
          <w:ilvl w:val="0"/>
          <w:numId w:val="30"/>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55" w:history="1">
        <w:r w:rsidRPr="00625C2A">
          <w:rPr>
            <w:rFonts w:ascii="Times New Roman" w:eastAsia="Times New Roman" w:hAnsi="Times New Roman" w:cs="Times New Roman"/>
            <w:b/>
            <w:bCs/>
            <w:color w:val="8E4DC7"/>
            <w:kern w:val="0"/>
            <w:u w:val="single"/>
            <w:bdr w:val="single" w:sz="2" w:space="0" w:color="EDF2F7" w:frame="1"/>
            <w14:ligatures w14:val="none"/>
          </w:rPr>
          <w:t>Boundaries API</w:t>
        </w:r>
      </w:hyperlink>
      <w:r w:rsidRPr="00625C2A">
        <w:rPr>
          <w:rFonts w:ascii="Times New Roman" w:eastAsia="Times New Roman" w:hAnsi="Times New Roman" w:cs="Times New Roman"/>
          <w:color w:val="2D3748"/>
          <w:kern w:val="0"/>
          <w14:ligatures w14:val="none"/>
        </w:rPr>
        <w:t> – Retrieve administrative and regional polygons for choropleths and region-based maps.</w:t>
      </w:r>
    </w:p>
    <w:p w14:paraId="66AE4A8F" w14:textId="77777777" w:rsidR="00625C2A" w:rsidRPr="00625C2A" w:rsidRDefault="00625C2A" w:rsidP="00625C2A">
      <w:pPr>
        <w:numPr>
          <w:ilvl w:val="0"/>
          <w:numId w:val="30"/>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56" w:history="1">
        <w:r w:rsidRPr="00625C2A">
          <w:rPr>
            <w:rFonts w:ascii="Times New Roman" w:eastAsia="Times New Roman" w:hAnsi="Times New Roman" w:cs="Times New Roman"/>
            <w:b/>
            <w:bCs/>
            <w:color w:val="8E4DC7"/>
            <w:kern w:val="0"/>
            <w:u w:val="single"/>
            <w:bdr w:val="single" w:sz="2" w:space="0" w:color="EDF2F7" w:frame="1"/>
            <w14:ligatures w14:val="none"/>
          </w:rPr>
          <w:t>Isoline API</w:t>
        </w:r>
      </w:hyperlink>
      <w:r w:rsidRPr="00625C2A">
        <w:rPr>
          <w:rFonts w:ascii="Times New Roman" w:eastAsia="Times New Roman" w:hAnsi="Times New Roman" w:cs="Times New Roman"/>
          <w:color w:val="2D3748"/>
          <w:kern w:val="0"/>
          <w14:ligatures w14:val="none"/>
        </w:rPr>
        <w:t> – Generate travel-time and distance zones for isochrones, accessibility, and logistics maps.</w:t>
      </w:r>
    </w:p>
    <w:p w14:paraId="476F3E52" w14:textId="77777777" w:rsidR="00625C2A" w:rsidRPr="00625C2A" w:rsidRDefault="00625C2A" w:rsidP="00625C2A">
      <w:pPr>
        <w:numPr>
          <w:ilvl w:val="0"/>
          <w:numId w:val="30"/>
        </w:num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hyperlink r:id="rId57" w:history="1">
        <w:r w:rsidRPr="00625C2A">
          <w:rPr>
            <w:rFonts w:ascii="Times New Roman" w:eastAsia="Times New Roman" w:hAnsi="Times New Roman" w:cs="Times New Roman"/>
            <w:b/>
            <w:bCs/>
            <w:color w:val="8E4DC7"/>
            <w:kern w:val="0"/>
            <w:u w:val="single"/>
            <w:bdr w:val="single" w:sz="2" w:space="0" w:color="EDF2F7" w:frame="1"/>
            <w14:ligatures w14:val="none"/>
          </w:rPr>
          <w:t>Place Details API</w:t>
        </w:r>
      </w:hyperlink>
      <w:r w:rsidRPr="00625C2A">
        <w:rPr>
          <w:rFonts w:ascii="Times New Roman" w:eastAsia="Times New Roman" w:hAnsi="Times New Roman" w:cs="Times New Roman"/>
          <w:color w:val="2D3748"/>
          <w:kern w:val="0"/>
          <w14:ligatures w14:val="none"/>
        </w:rPr>
        <w:t> – Get detailed POI metadata and original boundary geometry to enrich your thematic maps.</w:t>
      </w:r>
    </w:p>
    <w:p w14:paraId="11B6989F"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jc w:val="center"/>
        <w:outlineLvl w:val="1"/>
        <w:rPr>
          <w:rFonts w:ascii="Times New Roman" w:eastAsia="Times New Roman" w:hAnsi="Times New Roman" w:cs="Times New Roman"/>
          <w:color w:val="2D3748"/>
          <w:kern w:val="0"/>
          <w:sz w:val="36"/>
          <w:szCs w:val="36"/>
          <w14:ligatures w14:val="none"/>
        </w:rPr>
      </w:pPr>
      <w:r w:rsidRPr="00625C2A">
        <w:rPr>
          <w:rFonts w:ascii="Times New Roman" w:eastAsia="Times New Roman" w:hAnsi="Times New Roman" w:cs="Times New Roman"/>
          <w:color w:val="2D3748"/>
          <w:kern w:val="0"/>
          <w:sz w:val="36"/>
          <w:szCs w:val="36"/>
          <w14:ligatures w14:val="none"/>
        </w:rPr>
        <w:t>Conclusion</w:t>
      </w:r>
    </w:p>
    <w:p w14:paraId="2509D485"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Thematic maps are more than just visuals — they are powerful tools for understanding data in a spatial context. Whether you're analyzing population trends, exploring environmental impacts, or building interactive dashboards, choosing the right map type helps turn raw data into clear insights.</w:t>
      </w:r>
    </w:p>
    <w:p w14:paraId="052AB41B" w14:textId="77777777" w:rsidR="00625C2A" w:rsidRPr="00625C2A" w:rsidRDefault="00625C2A" w:rsidP="00625C2A">
      <w:pPr>
        <w:pBdr>
          <w:top w:val="single" w:sz="2" w:space="0" w:color="EDF2F7"/>
          <w:left w:val="single" w:sz="2" w:space="0" w:color="EDF2F7"/>
          <w:bottom w:val="single" w:sz="2" w:space="0" w:color="EDF2F7"/>
          <w:right w:val="single" w:sz="2" w:space="0" w:color="EDF2F7"/>
        </w:pBdr>
        <w:spacing w:before="100" w:beforeAutospacing="1" w:after="100" w:afterAutospacing="1" w:line="240" w:lineRule="auto"/>
        <w:rPr>
          <w:rFonts w:ascii="Times New Roman" w:eastAsia="Times New Roman" w:hAnsi="Times New Roman" w:cs="Times New Roman"/>
          <w:color w:val="2D3748"/>
          <w:kern w:val="0"/>
          <w14:ligatures w14:val="none"/>
        </w:rPr>
      </w:pPr>
      <w:r w:rsidRPr="00625C2A">
        <w:rPr>
          <w:rFonts w:ascii="Times New Roman" w:eastAsia="Times New Roman" w:hAnsi="Times New Roman" w:cs="Times New Roman"/>
          <w:color w:val="2D3748"/>
          <w:kern w:val="0"/>
          <w14:ligatures w14:val="none"/>
        </w:rPr>
        <w:t>With a growing ecosystem of no-code and developer-friendly tools, it's easier than ever to create professional, meaningful maps for any audience or use case.</w:t>
      </w:r>
    </w:p>
    <w:p w14:paraId="1ED870BA" w14:textId="77777777" w:rsidR="00625C2A" w:rsidRDefault="00625C2A"/>
    <w:p w14:paraId="2944087A" w14:textId="77777777" w:rsidR="008661DE" w:rsidRDefault="008661DE"/>
    <w:p w14:paraId="2AD22ED0" w14:textId="77777777" w:rsidR="008661DE" w:rsidRDefault="008661DE"/>
    <w:p w14:paraId="1CC09387" w14:textId="77777777" w:rsidR="008661DE" w:rsidRDefault="008661DE"/>
    <w:p w14:paraId="3086967B" w14:textId="77777777" w:rsidR="008661DE" w:rsidRPr="008661DE" w:rsidRDefault="008661DE" w:rsidP="008661DE">
      <w:pPr>
        <w:spacing w:after="0" w:line="240" w:lineRule="auto"/>
        <w:outlineLvl w:val="0"/>
        <w:rPr>
          <w:rFonts w:ascii="Times New Roman" w:eastAsia="Times New Roman" w:hAnsi="Times New Roman" w:cs="Times New Roman"/>
          <w:b/>
          <w:bCs/>
          <w:color w:val="000000"/>
          <w:spacing w:val="-5"/>
          <w:kern w:val="36"/>
          <w:sz w:val="54"/>
          <w:szCs w:val="54"/>
          <w14:ligatures w14:val="none"/>
        </w:rPr>
      </w:pPr>
      <w:r w:rsidRPr="008661DE">
        <w:rPr>
          <w:rFonts w:ascii="Times New Roman" w:eastAsia="Times New Roman" w:hAnsi="Times New Roman" w:cs="Times New Roman"/>
          <w:b/>
          <w:bCs/>
          <w:color w:val="000000"/>
          <w:spacing w:val="-5"/>
          <w:kern w:val="36"/>
          <w:sz w:val="54"/>
          <w:szCs w:val="54"/>
          <w14:ligatures w14:val="none"/>
        </w:rPr>
        <w:t>Types of Maps</w:t>
      </w:r>
      <w:r w:rsidRPr="008661DE">
        <w:rPr>
          <w:rFonts w:ascii="Times New Roman" w:eastAsia="Times New Roman" w:hAnsi="Times New Roman" w:cs="Times New Roman"/>
          <w:b/>
          <w:bCs/>
          <w:color w:val="6E6E6E"/>
          <w:spacing w:val="-5"/>
          <w:kern w:val="36"/>
          <w:sz w:val="54"/>
          <w:szCs w:val="54"/>
          <w14:ligatures w14:val="none"/>
        </w:rPr>
        <w:t> (College Board AP® Human Geography): Study Guide</w:t>
      </w:r>
    </w:p>
    <w:p w14:paraId="3647B3CB" w14:textId="2932B43D" w:rsidR="008661DE" w:rsidRPr="008661DE" w:rsidRDefault="008661DE" w:rsidP="008661DE">
      <w:pPr>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noProof/>
          <w:kern w:val="0"/>
          <w14:ligatures w14:val="none"/>
        </w:rPr>
        <w:lastRenderedPageBreak/>
        <w:drawing>
          <wp:inline distT="0" distB="0" distL="0" distR="0" wp14:anchorId="0D36BC43" wp14:editId="78B74082">
            <wp:extent cx="5486400" cy="7316470"/>
            <wp:effectExtent l="0" t="0" r="0" b="0"/>
            <wp:docPr id="481835696" name="Picture 21" descr="Bridgette Barre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ridgette Barret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7316470"/>
                    </a:xfrm>
                    <a:prstGeom prst="rect">
                      <a:avLst/>
                    </a:prstGeom>
                    <a:noFill/>
                    <a:ln>
                      <a:noFill/>
                    </a:ln>
                  </pic:spPr>
                </pic:pic>
              </a:graphicData>
            </a:graphic>
          </wp:inline>
        </w:drawing>
      </w:r>
    </w:p>
    <w:p w14:paraId="77C934AE" w14:textId="17902C6E" w:rsidR="008661DE" w:rsidRPr="008661DE" w:rsidRDefault="008661DE" w:rsidP="008661DE">
      <w:pPr>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noProof/>
          <w:kern w:val="0"/>
          <w14:ligatures w14:val="none"/>
        </w:rPr>
        <w:lastRenderedPageBreak/>
        <w:drawing>
          <wp:inline distT="0" distB="0" distL="0" distR="0" wp14:anchorId="07E0FD15" wp14:editId="7C48FFF4">
            <wp:extent cx="3838575" cy="3459480"/>
            <wp:effectExtent l="0" t="0" r="9525" b="7620"/>
            <wp:docPr id="167206049" name="Picture 20" descr="Kristin Tas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Kristin Tassi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38575" cy="3459480"/>
                    </a:xfrm>
                    <a:prstGeom prst="rect">
                      <a:avLst/>
                    </a:prstGeom>
                    <a:noFill/>
                    <a:ln>
                      <a:noFill/>
                    </a:ln>
                  </pic:spPr>
                </pic:pic>
              </a:graphicData>
            </a:graphic>
          </wp:inline>
        </w:drawing>
      </w:r>
    </w:p>
    <w:p w14:paraId="7CF6F16A" w14:textId="77777777" w:rsidR="008661DE" w:rsidRPr="008661DE" w:rsidRDefault="008661DE" w:rsidP="008661DE">
      <w:pPr>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b/>
          <w:bCs/>
          <w:kern w:val="0"/>
          <w14:ligatures w14:val="none"/>
        </w:rPr>
        <w:t>Written by:</w:t>
      </w:r>
      <w:r w:rsidRPr="008661DE">
        <w:rPr>
          <w:rFonts w:ascii="Times New Roman" w:eastAsia="Times New Roman" w:hAnsi="Times New Roman" w:cs="Times New Roman"/>
          <w:kern w:val="0"/>
          <w14:ligatures w14:val="none"/>
        </w:rPr>
        <w:t> </w:t>
      </w:r>
      <w:hyperlink r:id="rId60" w:history="1">
        <w:r w:rsidRPr="008661DE">
          <w:rPr>
            <w:rFonts w:ascii="Times New Roman" w:eastAsia="Times New Roman" w:hAnsi="Times New Roman" w:cs="Times New Roman"/>
            <w:color w:val="323232"/>
            <w:kern w:val="0"/>
            <w:u w:val="single"/>
            <w14:ligatures w14:val="none"/>
          </w:rPr>
          <w:t>Kristin Tassin</w:t>
        </w:r>
      </w:hyperlink>
    </w:p>
    <w:p w14:paraId="2898799A" w14:textId="77777777" w:rsidR="008661DE" w:rsidRPr="008661DE" w:rsidRDefault="008661DE" w:rsidP="008661DE">
      <w:pPr>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b/>
          <w:bCs/>
          <w:kern w:val="0"/>
          <w14:ligatures w14:val="none"/>
        </w:rPr>
        <w:t>Reviewed by:</w:t>
      </w:r>
      <w:r w:rsidRPr="008661DE">
        <w:rPr>
          <w:rFonts w:ascii="Times New Roman" w:eastAsia="Times New Roman" w:hAnsi="Times New Roman" w:cs="Times New Roman"/>
          <w:kern w:val="0"/>
          <w14:ligatures w14:val="none"/>
        </w:rPr>
        <w:t> </w:t>
      </w:r>
      <w:hyperlink r:id="rId61" w:history="1">
        <w:r w:rsidRPr="008661DE">
          <w:rPr>
            <w:rFonts w:ascii="Times New Roman" w:eastAsia="Times New Roman" w:hAnsi="Times New Roman" w:cs="Times New Roman"/>
            <w:color w:val="323232"/>
            <w:kern w:val="0"/>
            <w:u w:val="single"/>
            <w14:ligatures w14:val="none"/>
          </w:rPr>
          <w:t>Bridgette Barrett</w:t>
        </w:r>
      </w:hyperlink>
    </w:p>
    <w:p w14:paraId="7C7DD9CA" w14:textId="77777777" w:rsidR="008661DE" w:rsidRPr="008661DE" w:rsidRDefault="008661DE" w:rsidP="008661DE">
      <w:pPr>
        <w:spacing w:before="100" w:beforeAutospacing="1" w:after="0" w:line="240" w:lineRule="auto"/>
        <w:rPr>
          <w:rFonts w:ascii="Times New Roman" w:eastAsia="Times New Roman" w:hAnsi="Times New Roman" w:cs="Times New Roman"/>
          <w:color w:val="6E6E6E"/>
          <w:kern w:val="0"/>
          <w:sz w:val="21"/>
          <w:szCs w:val="21"/>
          <w14:ligatures w14:val="none"/>
        </w:rPr>
      </w:pPr>
      <w:r w:rsidRPr="008661DE">
        <w:rPr>
          <w:rFonts w:ascii="Times New Roman" w:eastAsia="Times New Roman" w:hAnsi="Times New Roman" w:cs="Times New Roman"/>
          <w:color w:val="6E6E6E"/>
          <w:kern w:val="0"/>
          <w:sz w:val="21"/>
          <w:szCs w:val="21"/>
          <w14:ligatures w14:val="none"/>
        </w:rPr>
        <w:t>Updated on 9 January 2025</w:t>
      </w:r>
    </w:p>
    <w:p w14:paraId="03191A37" w14:textId="77777777" w:rsidR="008661DE" w:rsidRPr="008661DE" w:rsidRDefault="008661DE" w:rsidP="008661DE">
      <w:pPr>
        <w:shd w:val="clear" w:color="auto" w:fill="FFFFFF"/>
        <w:spacing w:after="100" w:afterAutospacing="1" w:line="240" w:lineRule="auto"/>
        <w:outlineLvl w:val="1"/>
        <w:rPr>
          <w:rFonts w:ascii="Times New Roman" w:eastAsia="Times New Roman" w:hAnsi="Times New Roman" w:cs="Times New Roman"/>
          <w:b/>
          <w:bCs/>
          <w:color w:val="000000"/>
          <w:spacing w:val="-5"/>
          <w:kern w:val="0"/>
          <w:sz w:val="54"/>
          <w:szCs w:val="54"/>
          <w14:ligatures w14:val="none"/>
        </w:rPr>
      </w:pPr>
      <w:r w:rsidRPr="008661DE">
        <w:rPr>
          <w:rFonts w:ascii="Times New Roman" w:eastAsia="Times New Roman" w:hAnsi="Times New Roman" w:cs="Times New Roman"/>
          <w:b/>
          <w:bCs/>
          <w:color w:val="000000"/>
          <w:spacing w:val="-5"/>
          <w:kern w:val="0"/>
          <w:sz w:val="54"/>
          <w:szCs w:val="54"/>
          <w14:ligatures w14:val="none"/>
        </w:rPr>
        <w:t>Types of maps</w:t>
      </w:r>
    </w:p>
    <w:p w14:paraId="750F5EF5" w14:textId="77777777" w:rsidR="008661DE" w:rsidRPr="008661DE" w:rsidRDefault="008661DE" w:rsidP="008661DE">
      <w:pPr>
        <w:numPr>
          <w:ilvl w:val="0"/>
          <w:numId w:val="31"/>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The two main categories of maps are</w:t>
      </w:r>
      <w:r w:rsidRPr="008661DE">
        <w:rPr>
          <w:rFonts w:ascii="Times New Roman" w:eastAsia="Times New Roman" w:hAnsi="Times New Roman" w:cs="Times New Roman"/>
          <w:b/>
          <w:bCs/>
          <w:kern w:val="0"/>
          <w14:ligatures w14:val="none"/>
        </w:rPr>
        <w:t> reference maps </w:t>
      </w:r>
      <w:r w:rsidRPr="008661DE">
        <w:rPr>
          <w:rFonts w:ascii="Times New Roman" w:eastAsia="Times New Roman" w:hAnsi="Times New Roman" w:cs="Times New Roman"/>
          <w:kern w:val="0"/>
          <w14:ligatures w14:val="none"/>
        </w:rPr>
        <w:t>and</w:t>
      </w:r>
      <w:r w:rsidRPr="008661DE">
        <w:rPr>
          <w:rFonts w:ascii="Times New Roman" w:eastAsia="Times New Roman" w:hAnsi="Times New Roman" w:cs="Times New Roman"/>
          <w:b/>
          <w:bCs/>
          <w:kern w:val="0"/>
          <w14:ligatures w14:val="none"/>
        </w:rPr>
        <w:t> thematic maps</w:t>
      </w:r>
    </w:p>
    <w:p w14:paraId="69BAD8EF" w14:textId="77777777" w:rsidR="008661DE" w:rsidRPr="008661DE" w:rsidRDefault="008661DE" w:rsidP="008661DE">
      <w:pPr>
        <w:shd w:val="clear" w:color="auto" w:fill="FFFFFF"/>
        <w:spacing w:after="100" w:afterAutospacing="1" w:line="240" w:lineRule="auto"/>
        <w:outlineLvl w:val="2"/>
        <w:rPr>
          <w:rFonts w:ascii="Times New Roman" w:eastAsia="Times New Roman" w:hAnsi="Times New Roman" w:cs="Times New Roman"/>
          <w:b/>
          <w:bCs/>
          <w:color w:val="000000"/>
          <w:spacing w:val="-5"/>
          <w:kern w:val="0"/>
          <w:sz w:val="42"/>
          <w:szCs w:val="42"/>
          <w14:ligatures w14:val="none"/>
        </w:rPr>
      </w:pPr>
      <w:r w:rsidRPr="008661DE">
        <w:rPr>
          <w:rFonts w:ascii="Times New Roman" w:eastAsia="Times New Roman" w:hAnsi="Times New Roman" w:cs="Times New Roman"/>
          <w:b/>
          <w:bCs/>
          <w:color w:val="000000"/>
          <w:spacing w:val="-5"/>
          <w:kern w:val="0"/>
          <w:sz w:val="42"/>
          <w:szCs w:val="42"/>
          <w14:ligatures w14:val="none"/>
        </w:rPr>
        <w:t>Reference maps</w:t>
      </w:r>
    </w:p>
    <w:p w14:paraId="40214A60" w14:textId="77777777" w:rsidR="008661DE" w:rsidRPr="008661DE" w:rsidRDefault="008661DE" w:rsidP="008661DE">
      <w:pPr>
        <w:numPr>
          <w:ilvl w:val="0"/>
          <w:numId w:val="32"/>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b/>
          <w:bCs/>
          <w:kern w:val="0"/>
          <w14:ligatures w14:val="none"/>
        </w:rPr>
        <w:t>Reference maps</w:t>
      </w:r>
      <w:r w:rsidRPr="008661DE">
        <w:rPr>
          <w:rFonts w:ascii="Times New Roman" w:eastAsia="Times New Roman" w:hAnsi="Times New Roman" w:cs="Times New Roman"/>
          <w:kern w:val="0"/>
          <w14:ligatures w14:val="none"/>
        </w:rPr>
        <w:t> are informational and show where something is in space</w:t>
      </w:r>
    </w:p>
    <w:p w14:paraId="582F20E3" w14:textId="77777777" w:rsidR="008661DE" w:rsidRPr="008661DE" w:rsidRDefault="008661DE" w:rsidP="008661DE">
      <w:pPr>
        <w:numPr>
          <w:ilvl w:val="1"/>
          <w:numId w:val="32"/>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The function of reference maps is to display geographical data and information</w:t>
      </w:r>
    </w:p>
    <w:p w14:paraId="230D8067" w14:textId="77777777" w:rsidR="008661DE" w:rsidRPr="008661DE" w:rsidRDefault="008661DE" w:rsidP="008661DE">
      <w:pPr>
        <w:numPr>
          <w:ilvl w:val="1"/>
          <w:numId w:val="32"/>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Reference maps display physical and man-made features</w:t>
      </w:r>
    </w:p>
    <w:p w14:paraId="5803C463" w14:textId="77777777" w:rsidR="008661DE" w:rsidRPr="008661DE" w:rsidRDefault="008661DE" w:rsidP="008661DE">
      <w:pPr>
        <w:numPr>
          <w:ilvl w:val="1"/>
          <w:numId w:val="32"/>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Examples of reference maps include</w:t>
      </w:r>
      <w:r w:rsidRPr="008661DE">
        <w:rPr>
          <w:rFonts w:ascii="Times New Roman" w:eastAsia="Times New Roman" w:hAnsi="Times New Roman" w:cs="Times New Roman"/>
          <w:b/>
          <w:bCs/>
          <w:color w:val="265BF6"/>
          <w:kern w:val="0"/>
          <w14:ligatures w14:val="none"/>
        </w:rPr>
        <w:t> political maps</w:t>
      </w:r>
      <w:r w:rsidRPr="008661DE">
        <w:rPr>
          <w:rFonts w:ascii="Times New Roman" w:eastAsia="Times New Roman" w:hAnsi="Times New Roman" w:cs="Times New Roman"/>
          <w:kern w:val="0"/>
          <w14:ligatures w14:val="none"/>
        </w:rPr>
        <w:t>, evacuation routes, and topographical maps</w:t>
      </w:r>
    </w:p>
    <w:p w14:paraId="2391E30F" w14:textId="4EDD5E45" w:rsidR="008661DE" w:rsidRPr="008661DE" w:rsidRDefault="008661DE" w:rsidP="008661DE">
      <w:pPr>
        <w:shd w:val="clear" w:color="auto" w:fill="FFFFFF"/>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noProof/>
          <w:kern w:val="0"/>
          <w14:ligatures w14:val="none"/>
        </w:rPr>
        <w:lastRenderedPageBreak/>
        <w:drawing>
          <wp:inline distT="0" distB="0" distL="0" distR="0" wp14:anchorId="5D59BE95" wp14:editId="5CE4C16D">
            <wp:extent cx="5486400" cy="5318760"/>
            <wp:effectExtent l="0" t="0" r="0" b="0"/>
            <wp:docPr id="680963860" name="Picture 19" descr="Colourful map of Europe, depicting countries with labels, including the UK, Germany, France, Spain, Italy, and Russia. Seas and oceans are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lourful map of Europe, depicting countries with labels, including the UK, Germany, France, Spain, Italy, and Russia. Seas and oceans are mark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86400" cy="5318760"/>
                    </a:xfrm>
                    <a:prstGeom prst="rect">
                      <a:avLst/>
                    </a:prstGeom>
                    <a:noFill/>
                    <a:ln>
                      <a:noFill/>
                    </a:ln>
                  </pic:spPr>
                </pic:pic>
              </a:graphicData>
            </a:graphic>
          </wp:inline>
        </w:drawing>
      </w:r>
      <w:r w:rsidRPr="008661DE">
        <w:rPr>
          <w:rFonts w:ascii="Times New Roman" w:eastAsia="Times New Roman" w:hAnsi="Times New Roman" w:cs="Times New Roman"/>
          <w:b/>
          <w:bCs/>
          <w:i/>
          <w:iCs/>
          <w:kern w:val="0"/>
          <w14:ligatures w14:val="none"/>
        </w:rPr>
        <w:t>Map of Europe</w:t>
      </w:r>
    </w:p>
    <w:p w14:paraId="2EC068CD" w14:textId="77777777" w:rsidR="008661DE" w:rsidRPr="008661DE" w:rsidRDefault="008661DE" w:rsidP="008661DE">
      <w:pPr>
        <w:shd w:val="clear" w:color="auto" w:fill="FFFFFF"/>
        <w:spacing w:after="100" w:afterAutospacing="1" w:line="240" w:lineRule="auto"/>
        <w:outlineLvl w:val="2"/>
        <w:rPr>
          <w:rFonts w:ascii="Times New Roman" w:eastAsia="Times New Roman" w:hAnsi="Times New Roman" w:cs="Times New Roman"/>
          <w:b/>
          <w:bCs/>
          <w:color w:val="000000"/>
          <w:spacing w:val="-5"/>
          <w:kern w:val="0"/>
          <w:sz w:val="42"/>
          <w:szCs w:val="42"/>
          <w14:ligatures w14:val="none"/>
        </w:rPr>
      </w:pPr>
      <w:r w:rsidRPr="008661DE">
        <w:rPr>
          <w:rFonts w:ascii="Times New Roman" w:eastAsia="Times New Roman" w:hAnsi="Times New Roman" w:cs="Times New Roman"/>
          <w:b/>
          <w:bCs/>
          <w:color w:val="000000"/>
          <w:spacing w:val="-5"/>
          <w:kern w:val="0"/>
          <w:sz w:val="42"/>
          <w:szCs w:val="42"/>
          <w14:ligatures w14:val="none"/>
        </w:rPr>
        <w:t>Thematic maps</w:t>
      </w:r>
    </w:p>
    <w:p w14:paraId="26815CB6" w14:textId="77777777" w:rsidR="008661DE" w:rsidRPr="008661DE" w:rsidRDefault="008661DE" w:rsidP="008661DE">
      <w:pPr>
        <w:numPr>
          <w:ilvl w:val="0"/>
          <w:numId w:val="33"/>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b/>
          <w:bCs/>
          <w:kern w:val="0"/>
          <w14:ligatures w14:val="none"/>
        </w:rPr>
        <w:t>Thematic maps </w:t>
      </w:r>
      <w:r w:rsidRPr="008661DE">
        <w:rPr>
          <w:rFonts w:ascii="Times New Roman" w:eastAsia="Times New Roman" w:hAnsi="Times New Roman" w:cs="Times New Roman"/>
          <w:kern w:val="0"/>
          <w14:ligatures w14:val="none"/>
        </w:rPr>
        <w:t>tell a story about a </w:t>
      </w:r>
      <w:r w:rsidRPr="008661DE">
        <w:rPr>
          <w:rFonts w:ascii="Times New Roman" w:eastAsia="Times New Roman" w:hAnsi="Times New Roman" w:cs="Times New Roman"/>
          <w:b/>
          <w:bCs/>
          <w:color w:val="265BF6"/>
          <w:kern w:val="0"/>
          <w14:ligatures w14:val="none"/>
        </w:rPr>
        <w:t>place</w:t>
      </w:r>
      <w:r w:rsidRPr="008661DE">
        <w:rPr>
          <w:rFonts w:ascii="Times New Roman" w:eastAsia="Times New Roman" w:hAnsi="Times New Roman" w:cs="Times New Roman"/>
          <w:kern w:val="0"/>
          <w14:ligatures w14:val="none"/>
        </w:rPr>
        <w:t> by showing</w:t>
      </w:r>
      <w:r w:rsidRPr="008661DE">
        <w:rPr>
          <w:rFonts w:ascii="Times New Roman" w:eastAsia="Times New Roman" w:hAnsi="Times New Roman" w:cs="Times New Roman"/>
          <w:b/>
          <w:bCs/>
          <w:color w:val="265BF6"/>
          <w:kern w:val="0"/>
          <w14:ligatures w14:val="none"/>
        </w:rPr>
        <w:t> quantitative data </w:t>
      </w:r>
    </w:p>
    <w:p w14:paraId="4BCE7C98" w14:textId="77777777" w:rsidR="008661DE" w:rsidRPr="008661DE" w:rsidRDefault="008661DE" w:rsidP="008661DE">
      <w:pPr>
        <w:numPr>
          <w:ilvl w:val="1"/>
          <w:numId w:val="33"/>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There are five types of thematic maps:</w:t>
      </w:r>
    </w:p>
    <w:p w14:paraId="4B8EC230" w14:textId="77777777" w:rsidR="008661DE" w:rsidRPr="008661DE" w:rsidRDefault="008661DE" w:rsidP="008661DE">
      <w:pPr>
        <w:numPr>
          <w:ilvl w:val="2"/>
          <w:numId w:val="33"/>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Choropleth maps</w:t>
      </w:r>
    </w:p>
    <w:p w14:paraId="3EBC85A7" w14:textId="77777777" w:rsidR="008661DE" w:rsidRPr="008661DE" w:rsidRDefault="008661DE" w:rsidP="008661DE">
      <w:pPr>
        <w:numPr>
          <w:ilvl w:val="2"/>
          <w:numId w:val="33"/>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Dot distribution maps</w:t>
      </w:r>
    </w:p>
    <w:p w14:paraId="616025D1" w14:textId="77777777" w:rsidR="008661DE" w:rsidRPr="008661DE" w:rsidRDefault="008661DE" w:rsidP="008661DE">
      <w:pPr>
        <w:numPr>
          <w:ilvl w:val="2"/>
          <w:numId w:val="33"/>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Graduated symbol maps</w:t>
      </w:r>
    </w:p>
    <w:p w14:paraId="4097AE13" w14:textId="77777777" w:rsidR="008661DE" w:rsidRPr="008661DE" w:rsidRDefault="008661DE" w:rsidP="008661DE">
      <w:pPr>
        <w:numPr>
          <w:ilvl w:val="2"/>
          <w:numId w:val="33"/>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Isoline maps</w:t>
      </w:r>
    </w:p>
    <w:p w14:paraId="15FDDF01" w14:textId="77777777" w:rsidR="008661DE" w:rsidRPr="008661DE" w:rsidRDefault="008661DE" w:rsidP="008661DE">
      <w:pPr>
        <w:numPr>
          <w:ilvl w:val="2"/>
          <w:numId w:val="33"/>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Cartograms</w:t>
      </w:r>
    </w:p>
    <w:p w14:paraId="4760E382" w14:textId="77777777" w:rsidR="008661DE" w:rsidRPr="008661DE" w:rsidRDefault="008661DE" w:rsidP="008661DE">
      <w:pPr>
        <w:shd w:val="clear" w:color="auto" w:fill="FFFFFF"/>
        <w:spacing w:after="100" w:afterAutospacing="1" w:line="240" w:lineRule="auto"/>
        <w:outlineLvl w:val="3"/>
        <w:rPr>
          <w:rFonts w:ascii="Times New Roman" w:eastAsia="Times New Roman" w:hAnsi="Times New Roman" w:cs="Times New Roman"/>
          <w:b/>
          <w:bCs/>
          <w:color w:val="000000"/>
          <w:spacing w:val="-5"/>
          <w:kern w:val="0"/>
          <w:sz w:val="36"/>
          <w:szCs w:val="36"/>
          <w14:ligatures w14:val="none"/>
        </w:rPr>
      </w:pPr>
      <w:r w:rsidRPr="008661DE">
        <w:rPr>
          <w:rFonts w:ascii="Times New Roman" w:eastAsia="Times New Roman" w:hAnsi="Times New Roman" w:cs="Times New Roman"/>
          <w:b/>
          <w:bCs/>
          <w:color w:val="000000"/>
          <w:spacing w:val="-5"/>
          <w:kern w:val="0"/>
          <w:sz w:val="36"/>
          <w:szCs w:val="36"/>
          <w14:ligatures w14:val="none"/>
        </w:rPr>
        <w:t>Choropleth maps</w:t>
      </w:r>
    </w:p>
    <w:p w14:paraId="6B04CA44" w14:textId="77777777" w:rsidR="008661DE" w:rsidRPr="008661DE" w:rsidRDefault="008661DE" w:rsidP="008661DE">
      <w:pPr>
        <w:numPr>
          <w:ilvl w:val="0"/>
          <w:numId w:val="34"/>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b/>
          <w:bCs/>
          <w:kern w:val="0"/>
          <w14:ligatures w14:val="none"/>
        </w:rPr>
        <w:t>Choropleth maps</w:t>
      </w:r>
      <w:r w:rsidRPr="008661DE">
        <w:rPr>
          <w:rFonts w:ascii="Times New Roman" w:eastAsia="Times New Roman" w:hAnsi="Times New Roman" w:cs="Times New Roman"/>
          <w:kern w:val="0"/>
          <w14:ligatures w14:val="none"/>
        </w:rPr>
        <w:t> use tone or color to represent </w:t>
      </w:r>
      <w:r w:rsidRPr="008661DE">
        <w:rPr>
          <w:rFonts w:ascii="Times New Roman" w:eastAsia="Times New Roman" w:hAnsi="Times New Roman" w:cs="Times New Roman"/>
          <w:b/>
          <w:bCs/>
          <w:color w:val="265BF6"/>
          <w:kern w:val="0"/>
          <w14:ligatures w14:val="none"/>
        </w:rPr>
        <w:t>spatial data</w:t>
      </w:r>
    </w:p>
    <w:p w14:paraId="31D07CF4" w14:textId="26770D2E" w:rsidR="008661DE" w:rsidRPr="008661DE" w:rsidRDefault="008661DE" w:rsidP="008661DE">
      <w:pPr>
        <w:shd w:val="clear" w:color="auto" w:fill="FFFFFF"/>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noProof/>
          <w:kern w:val="0"/>
          <w14:ligatures w14:val="none"/>
        </w:rPr>
        <w:lastRenderedPageBreak/>
        <w:drawing>
          <wp:inline distT="0" distB="0" distL="0" distR="0" wp14:anchorId="56F13D8F" wp14:editId="32F2C4DC">
            <wp:extent cx="5486400" cy="5734685"/>
            <wp:effectExtent l="0" t="0" r="0" b="0"/>
            <wp:docPr id="1240037405" name="Picture 18" descr="World map showing life expectancy by country using colours: red (below 60.6), orange, yellow, light green, dark green (78.3-83.9), and grey (no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orld map showing life expectancy by country using colours: red (below 60.6), orange, yellow, light green, dark green (78.3-83.9), and grey (no data)."/>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86400" cy="5734685"/>
                    </a:xfrm>
                    <a:prstGeom prst="rect">
                      <a:avLst/>
                    </a:prstGeom>
                    <a:noFill/>
                    <a:ln>
                      <a:noFill/>
                    </a:ln>
                  </pic:spPr>
                </pic:pic>
              </a:graphicData>
            </a:graphic>
          </wp:inline>
        </w:drawing>
      </w:r>
      <w:r w:rsidRPr="008661DE">
        <w:rPr>
          <w:rFonts w:ascii="Times New Roman" w:eastAsia="Times New Roman" w:hAnsi="Times New Roman" w:cs="Times New Roman"/>
          <w:b/>
          <w:bCs/>
          <w:i/>
          <w:iCs/>
          <w:kern w:val="0"/>
          <w14:ligatures w14:val="none"/>
        </w:rPr>
        <w:t>Illustration of a choropleth map showing life expectancy</w:t>
      </w:r>
    </w:p>
    <w:p w14:paraId="265665FF" w14:textId="77777777" w:rsidR="008661DE" w:rsidRPr="008661DE" w:rsidRDefault="008661DE" w:rsidP="008661DE">
      <w:pPr>
        <w:shd w:val="clear" w:color="auto" w:fill="FFFFFF"/>
        <w:spacing w:after="100" w:afterAutospacing="1" w:line="240" w:lineRule="auto"/>
        <w:outlineLvl w:val="3"/>
        <w:rPr>
          <w:rFonts w:ascii="Times New Roman" w:eastAsia="Times New Roman" w:hAnsi="Times New Roman" w:cs="Times New Roman"/>
          <w:b/>
          <w:bCs/>
          <w:color w:val="000000"/>
          <w:spacing w:val="-5"/>
          <w:kern w:val="0"/>
          <w:sz w:val="36"/>
          <w:szCs w:val="36"/>
          <w14:ligatures w14:val="none"/>
        </w:rPr>
      </w:pPr>
      <w:r w:rsidRPr="008661DE">
        <w:rPr>
          <w:rFonts w:ascii="Times New Roman" w:eastAsia="Times New Roman" w:hAnsi="Times New Roman" w:cs="Times New Roman"/>
          <w:b/>
          <w:bCs/>
          <w:color w:val="000000"/>
          <w:spacing w:val="-5"/>
          <w:kern w:val="0"/>
          <w:sz w:val="36"/>
          <w:szCs w:val="36"/>
          <w14:ligatures w14:val="none"/>
        </w:rPr>
        <w:t>Dot distribution maps</w:t>
      </w:r>
    </w:p>
    <w:p w14:paraId="5B93BACE" w14:textId="77777777" w:rsidR="008661DE" w:rsidRPr="008661DE" w:rsidRDefault="008661DE" w:rsidP="008661DE">
      <w:pPr>
        <w:numPr>
          <w:ilvl w:val="0"/>
          <w:numId w:val="35"/>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b/>
          <w:bCs/>
          <w:kern w:val="0"/>
          <w14:ligatures w14:val="none"/>
        </w:rPr>
        <w:t>Dot distribution maps </w:t>
      </w:r>
      <w:r w:rsidRPr="008661DE">
        <w:rPr>
          <w:rFonts w:ascii="Times New Roman" w:eastAsia="Times New Roman" w:hAnsi="Times New Roman" w:cs="Times New Roman"/>
          <w:kern w:val="0"/>
          <w14:ligatures w14:val="none"/>
        </w:rPr>
        <w:t>show the </w:t>
      </w:r>
      <w:r w:rsidRPr="008661DE">
        <w:rPr>
          <w:rFonts w:ascii="Times New Roman" w:eastAsia="Times New Roman" w:hAnsi="Times New Roman" w:cs="Times New Roman"/>
          <w:b/>
          <w:bCs/>
          <w:color w:val="265BF6"/>
          <w:kern w:val="0"/>
          <w14:ligatures w14:val="none"/>
        </w:rPr>
        <w:t>distribution </w:t>
      </w:r>
      <w:r w:rsidRPr="008661DE">
        <w:rPr>
          <w:rFonts w:ascii="Times New Roman" w:eastAsia="Times New Roman" w:hAnsi="Times New Roman" w:cs="Times New Roman"/>
          <w:kern w:val="0"/>
          <w14:ligatures w14:val="none"/>
        </w:rPr>
        <w:t>of something across a map, with each dot representing a specific quantity. For example, the number of towns</w:t>
      </w:r>
    </w:p>
    <w:p w14:paraId="4D726280" w14:textId="1DC26DE3" w:rsidR="008661DE" w:rsidRPr="008661DE" w:rsidRDefault="008661DE" w:rsidP="008661DE">
      <w:pPr>
        <w:shd w:val="clear" w:color="auto" w:fill="FFFFFF"/>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noProof/>
          <w:kern w:val="0"/>
          <w14:ligatures w14:val="none"/>
        </w:rPr>
        <w:lastRenderedPageBreak/>
        <w:drawing>
          <wp:inline distT="0" distB="0" distL="0" distR="0" wp14:anchorId="7FD37235" wp14:editId="2A51C369">
            <wp:extent cx="5486400" cy="2589530"/>
            <wp:effectExtent l="0" t="0" r="0" b="1270"/>
            <wp:docPr id="1209068509" name="Picture 17" descr="Map of the United States with red dots indicating numerous locations, densely clustered in the eastern and central regions, on a green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p of the United States with red dots indicating numerous locations, densely clustered in the eastern and central regions, on a green backgroun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86400" cy="2589530"/>
                    </a:xfrm>
                    <a:prstGeom prst="rect">
                      <a:avLst/>
                    </a:prstGeom>
                    <a:noFill/>
                    <a:ln>
                      <a:noFill/>
                    </a:ln>
                  </pic:spPr>
                </pic:pic>
              </a:graphicData>
            </a:graphic>
          </wp:inline>
        </w:drawing>
      </w:r>
      <w:r w:rsidRPr="008661DE">
        <w:rPr>
          <w:rFonts w:ascii="Times New Roman" w:eastAsia="Times New Roman" w:hAnsi="Times New Roman" w:cs="Times New Roman"/>
          <w:b/>
          <w:bCs/>
          <w:i/>
          <w:iCs/>
          <w:kern w:val="0"/>
          <w14:ligatures w14:val="none"/>
        </w:rPr>
        <w:t>Illustration of a dot distribution map</w:t>
      </w:r>
    </w:p>
    <w:p w14:paraId="3839B765" w14:textId="77777777" w:rsidR="008661DE" w:rsidRPr="008661DE" w:rsidRDefault="008661DE" w:rsidP="008661DE">
      <w:pPr>
        <w:shd w:val="clear" w:color="auto" w:fill="FFFFFF"/>
        <w:spacing w:after="100" w:afterAutospacing="1" w:line="240" w:lineRule="auto"/>
        <w:outlineLvl w:val="3"/>
        <w:rPr>
          <w:rFonts w:ascii="Times New Roman" w:eastAsia="Times New Roman" w:hAnsi="Times New Roman" w:cs="Times New Roman"/>
          <w:b/>
          <w:bCs/>
          <w:color w:val="000000"/>
          <w:spacing w:val="-5"/>
          <w:kern w:val="0"/>
          <w:sz w:val="36"/>
          <w:szCs w:val="36"/>
          <w14:ligatures w14:val="none"/>
        </w:rPr>
      </w:pPr>
      <w:r w:rsidRPr="008661DE">
        <w:rPr>
          <w:rFonts w:ascii="Times New Roman" w:eastAsia="Times New Roman" w:hAnsi="Times New Roman" w:cs="Times New Roman"/>
          <w:b/>
          <w:bCs/>
          <w:color w:val="000000"/>
          <w:spacing w:val="-5"/>
          <w:kern w:val="0"/>
          <w:sz w:val="36"/>
          <w:szCs w:val="36"/>
          <w14:ligatures w14:val="none"/>
        </w:rPr>
        <w:t>Graduated symbol maps</w:t>
      </w:r>
    </w:p>
    <w:p w14:paraId="193D70F0" w14:textId="77777777" w:rsidR="008661DE" w:rsidRPr="008661DE" w:rsidRDefault="008661DE" w:rsidP="008661DE">
      <w:pPr>
        <w:numPr>
          <w:ilvl w:val="0"/>
          <w:numId w:val="36"/>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b/>
          <w:bCs/>
          <w:kern w:val="0"/>
          <w14:ligatures w14:val="none"/>
        </w:rPr>
        <w:t>Graduated symbol maps</w:t>
      </w:r>
      <w:r w:rsidRPr="008661DE">
        <w:rPr>
          <w:rFonts w:ascii="Times New Roman" w:eastAsia="Times New Roman" w:hAnsi="Times New Roman" w:cs="Times New Roman"/>
          <w:kern w:val="0"/>
          <w14:ligatures w14:val="none"/>
        </w:rPr>
        <w:t> use symbols of different sizes to indicate different amounts of something, for example, urban population</w:t>
      </w:r>
    </w:p>
    <w:p w14:paraId="65227975" w14:textId="2E76B394" w:rsidR="008661DE" w:rsidRPr="008661DE" w:rsidRDefault="008661DE" w:rsidP="008661DE">
      <w:pPr>
        <w:shd w:val="clear" w:color="auto" w:fill="FFFFFF"/>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noProof/>
          <w:kern w:val="0"/>
          <w14:ligatures w14:val="none"/>
        </w:rPr>
        <w:lastRenderedPageBreak/>
        <w:drawing>
          <wp:inline distT="0" distB="0" distL="0" distR="0" wp14:anchorId="6DD16498" wp14:editId="242805E4">
            <wp:extent cx="5486400" cy="6214110"/>
            <wp:effectExtent l="0" t="0" r="0" b="0"/>
            <wp:docPr id="1433641699" name="Picture 16" descr="World map showing countries with urban populations over one million in 2015, marked with blue circles of varying sizes. Data source: World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orld map showing countries with urban populations over one million in 2015, marked with blue circles of varying sizes. Data source: World Bank."/>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86400" cy="6214110"/>
                    </a:xfrm>
                    <a:prstGeom prst="rect">
                      <a:avLst/>
                    </a:prstGeom>
                    <a:noFill/>
                    <a:ln>
                      <a:noFill/>
                    </a:ln>
                  </pic:spPr>
                </pic:pic>
              </a:graphicData>
            </a:graphic>
          </wp:inline>
        </w:drawing>
      </w:r>
      <w:r w:rsidRPr="008661DE">
        <w:rPr>
          <w:rFonts w:ascii="Times New Roman" w:eastAsia="Times New Roman" w:hAnsi="Times New Roman" w:cs="Times New Roman"/>
          <w:b/>
          <w:bCs/>
          <w:i/>
          <w:iCs/>
          <w:kern w:val="0"/>
          <w14:ligatures w14:val="none"/>
        </w:rPr>
        <w:t>Illustration of a graduated symbol map</w:t>
      </w:r>
    </w:p>
    <w:p w14:paraId="769A6846" w14:textId="77777777" w:rsidR="008661DE" w:rsidRPr="008661DE" w:rsidRDefault="008661DE" w:rsidP="008661DE">
      <w:pPr>
        <w:shd w:val="clear" w:color="auto" w:fill="FFFFFF"/>
        <w:spacing w:after="100" w:afterAutospacing="1" w:line="240" w:lineRule="auto"/>
        <w:outlineLvl w:val="3"/>
        <w:rPr>
          <w:rFonts w:ascii="Times New Roman" w:eastAsia="Times New Roman" w:hAnsi="Times New Roman" w:cs="Times New Roman"/>
          <w:b/>
          <w:bCs/>
          <w:color w:val="000000"/>
          <w:spacing w:val="-5"/>
          <w:kern w:val="0"/>
          <w:sz w:val="36"/>
          <w:szCs w:val="36"/>
          <w14:ligatures w14:val="none"/>
        </w:rPr>
      </w:pPr>
      <w:r w:rsidRPr="008661DE">
        <w:rPr>
          <w:rFonts w:ascii="Times New Roman" w:eastAsia="Times New Roman" w:hAnsi="Times New Roman" w:cs="Times New Roman"/>
          <w:b/>
          <w:bCs/>
          <w:color w:val="000000"/>
          <w:spacing w:val="-5"/>
          <w:kern w:val="0"/>
          <w:sz w:val="36"/>
          <w:szCs w:val="36"/>
          <w14:ligatures w14:val="none"/>
        </w:rPr>
        <w:t>Isoline maps</w:t>
      </w:r>
    </w:p>
    <w:p w14:paraId="1C9F3F6A" w14:textId="77777777" w:rsidR="008661DE" w:rsidRPr="008661DE" w:rsidRDefault="008661DE" w:rsidP="008661DE">
      <w:pPr>
        <w:numPr>
          <w:ilvl w:val="0"/>
          <w:numId w:val="37"/>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b/>
          <w:bCs/>
          <w:kern w:val="0"/>
          <w14:ligatures w14:val="none"/>
        </w:rPr>
        <w:t>Isoline maps </w:t>
      </w:r>
      <w:r w:rsidRPr="008661DE">
        <w:rPr>
          <w:rFonts w:ascii="Times New Roman" w:eastAsia="Times New Roman" w:hAnsi="Times New Roman" w:cs="Times New Roman"/>
          <w:kern w:val="0"/>
          <w14:ligatures w14:val="none"/>
        </w:rPr>
        <w:t>use lines to connect points of equal value</w:t>
      </w:r>
    </w:p>
    <w:p w14:paraId="24509442" w14:textId="77777777" w:rsidR="008661DE" w:rsidRPr="008661DE" w:rsidRDefault="008661DE" w:rsidP="008661DE">
      <w:pPr>
        <w:numPr>
          <w:ilvl w:val="1"/>
          <w:numId w:val="37"/>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Common examples of isoline maps are</w:t>
      </w:r>
      <w:r w:rsidRPr="008661DE">
        <w:rPr>
          <w:rFonts w:ascii="Times New Roman" w:eastAsia="Times New Roman" w:hAnsi="Times New Roman" w:cs="Times New Roman"/>
          <w:b/>
          <w:bCs/>
          <w:color w:val="265BF6"/>
          <w:kern w:val="0"/>
          <w14:ligatures w14:val="none"/>
        </w:rPr>
        <w:t> topographic maps </w:t>
      </w:r>
      <w:r w:rsidRPr="008661DE">
        <w:rPr>
          <w:rFonts w:ascii="Times New Roman" w:eastAsia="Times New Roman" w:hAnsi="Times New Roman" w:cs="Times New Roman"/>
          <w:kern w:val="0"/>
          <w14:ligatures w14:val="none"/>
        </w:rPr>
        <w:t>and weather maps</w:t>
      </w:r>
    </w:p>
    <w:p w14:paraId="42547E25" w14:textId="7C5CE0A0" w:rsidR="008661DE" w:rsidRPr="008661DE" w:rsidRDefault="008661DE" w:rsidP="008661DE">
      <w:pPr>
        <w:shd w:val="clear" w:color="auto" w:fill="FFFFFF"/>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noProof/>
          <w:kern w:val="0"/>
          <w14:ligatures w14:val="none"/>
        </w:rPr>
        <w:lastRenderedPageBreak/>
        <w:drawing>
          <wp:inline distT="0" distB="0" distL="0" distR="0" wp14:anchorId="150D197A" wp14:editId="73396822">
            <wp:extent cx="5486400" cy="7190105"/>
            <wp:effectExtent l="0" t="0" r="0" b="0"/>
            <wp:docPr id="309325351" name="Picture 15" descr="Topographic map with contour lines showing landforms: hill, overhanging cliff, gentle and steep slopes, closed depression, and contour lines forming a &quot;V&quot; up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opographic map with contour lines showing landforms: hill, overhanging cliff, gentle and steep slopes, closed depression, and contour lines forming a &quot;V&quot; upstrea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86400" cy="7190105"/>
                    </a:xfrm>
                    <a:prstGeom prst="rect">
                      <a:avLst/>
                    </a:prstGeom>
                    <a:noFill/>
                    <a:ln>
                      <a:noFill/>
                    </a:ln>
                  </pic:spPr>
                </pic:pic>
              </a:graphicData>
            </a:graphic>
          </wp:inline>
        </w:drawing>
      </w:r>
      <w:r w:rsidRPr="008661DE">
        <w:rPr>
          <w:rFonts w:ascii="Times New Roman" w:eastAsia="Times New Roman" w:hAnsi="Times New Roman" w:cs="Times New Roman"/>
          <w:b/>
          <w:bCs/>
          <w:i/>
          <w:iCs/>
          <w:kern w:val="0"/>
          <w14:ligatures w14:val="none"/>
        </w:rPr>
        <w:t>Illustration of an isoline map</w:t>
      </w:r>
    </w:p>
    <w:p w14:paraId="3E7826EF" w14:textId="77777777" w:rsidR="008661DE" w:rsidRPr="008661DE" w:rsidRDefault="008661DE" w:rsidP="008661DE">
      <w:pPr>
        <w:shd w:val="clear" w:color="auto" w:fill="FFFFFF"/>
        <w:spacing w:after="100" w:afterAutospacing="1" w:line="240" w:lineRule="auto"/>
        <w:outlineLvl w:val="3"/>
        <w:rPr>
          <w:rFonts w:ascii="Times New Roman" w:eastAsia="Times New Roman" w:hAnsi="Times New Roman" w:cs="Times New Roman"/>
          <w:b/>
          <w:bCs/>
          <w:color w:val="000000"/>
          <w:spacing w:val="-5"/>
          <w:kern w:val="0"/>
          <w:sz w:val="36"/>
          <w:szCs w:val="36"/>
          <w14:ligatures w14:val="none"/>
        </w:rPr>
      </w:pPr>
      <w:r w:rsidRPr="008661DE">
        <w:rPr>
          <w:rFonts w:ascii="Times New Roman" w:eastAsia="Times New Roman" w:hAnsi="Times New Roman" w:cs="Times New Roman"/>
          <w:b/>
          <w:bCs/>
          <w:color w:val="000000"/>
          <w:spacing w:val="-5"/>
          <w:kern w:val="0"/>
          <w:sz w:val="36"/>
          <w:szCs w:val="36"/>
          <w14:ligatures w14:val="none"/>
        </w:rPr>
        <w:t>Cartograms</w:t>
      </w:r>
    </w:p>
    <w:p w14:paraId="227A8255" w14:textId="77777777" w:rsidR="008661DE" w:rsidRPr="008661DE" w:rsidRDefault="008661DE" w:rsidP="008661DE">
      <w:pPr>
        <w:numPr>
          <w:ilvl w:val="0"/>
          <w:numId w:val="38"/>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b/>
          <w:bCs/>
          <w:kern w:val="0"/>
          <w14:ligatures w14:val="none"/>
        </w:rPr>
        <w:t>Cartograms </w:t>
      </w:r>
      <w:r w:rsidRPr="008661DE">
        <w:rPr>
          <w:rFonts w:ascii="Times New Roman" w:eastAsia="Times New Roman" w:hAnsi="Times New Roman" w:cs="Times New Roman"/>
          <w:kern w:val="0"/>
          <w14:ligatures w14:val="none"/>
        </w:rPr>
        <w:t>display information by distorting the size or shape of a place in proportion to the data represented</w:t>
      </w:r>
    </w:p>
    <w:p w14:paraId="50E6B2BF" w14:textId="77777777" w:rsidR="008661DE" w:rsidRPr="008661DE" w:rsidRDefault="008661DE" w:rsidP="008661DE">
      <w:pPr>
        <w:numPr>
          <w:ilvl w:val="1"/>
          <w:numId w:val="38"/>
        </w:num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lastRenderedPageBreak/>
        <w:t>In the example below, each grid square represents 1 million people</w:t>
      </w:r>
    </w:p>
    <w:p w14:paraId="3D64283F" w14:textId="77777777" w:rsidR="008661DE" w:rsidRPr="008661DE" w:rsidRDefault="008661DE" w:rsidP="008661DE">
      <w:pPr>
        <w:shd w:val="clear" w:color="auto" w:fill="FFFFFF"/>
        <w:spacing w:after="100" w:afterAutospacing="1" w:line="240" w:lineRule="auto"/>
        <w:ind w:left="1440"/>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Image: Topographic map showing elevation</w:t>
      </w:r>
    </w:p>
    <w:p w14:paraId="4668D114" w14:textId="6C9482EE" w:rsidR="008661DE" w:rsidRPr="008661DE" w:rsidRDefault="008661DE" w:rsidP="008661DE">
      <w:pPr>
        <w:shd w:val="clear" w:color="auto" w:fill="FFFFFF"/>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noProof/>
          <w:kern w:val="0"/>
          <w14:ligatures w14:val="none"/>
        </w:rPr>
        <w:drawing>
          <wp:inline distT="0" distB="0" distL="0" distR="0" wp14:anchorId="32971358" wp14:editId="07308CC1">
            <wp:extent cx="5486400" cy="5432425"/>
            <wp:effectExtent l="0" t="0" r="0" b="0"/>
            <wp:docPr id="1064029569" name="Picture 14" descr="World map showing countries resized by population. China and India are largest, each over 1 billion. Key indicates 1 grid square equals 1 million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orld map showing countries resized by population. China and India are largest, each over 1 billion. Key indicates 1 grid square equals 1 million peopl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86400" cy="5432425"/>
                    </a:xfrm>
                    <a:prstGeom prst="rect">
                      <a:avLst/>
                    </a:prstGeom>
                    <a:noFill/>
                    <a:ln>
                      <a:noFill/>
                    </a:ln>
                  </pic:spPr>
                </pic:pic>
              </a:graphicData>
            </a:graphic>
          </wp:inline>
        </w:drawing>
      </w:r>
      <w:r w:rsidRPr="008661DE">
        <w:rPr>
          <w:rFonts w:ascii="Times New Roman" w:eastAsia="Times New Roman" w:hAnsi="Times New Roman" w:cs="Times New Roman"/>
          <w:b/>
          <w:bCs/>
          <w:i/>
          <w:iCs/>
          <w:kern w:val="0"/>
          <w14:ligatures w14:val="none"/>
        </w:rPr>
        <w:t>Illustration of a cartogram</w:t>
      </w:r>
    </w:p>
    <w:p w14:paraId="3E29BE16" w14:textId="77777777" w:rsidR="008661DE" w:rsidRPr="008661DE" w:rsidRDefault="008661DE" w:rsidP="008661DE">
      <w:pPr>
        <w:shd w:val="clear" w:color="auto" w:fill="FFFFFF"/>
        <w:spacing w:after="100" w:afterAutospacing="1" w:line="240" w:lineRule="auto"/>
        <w:outlineLvl w:val="3"/>
        <w:rPr>
          <w:rFonts w:ascii="Times New Roman" w:eastAsia="Times New Roman" w:hAnsi="Times New Roman" w:cs="Times New Roman"/>
          <w:b/>
          <w:bCs/>
          <w:color w:val="000000"/>
          <w:spacing w:val="-5"/>
          <w:kern w:val="0"/>
          <w:sz w:val="30"/>
          <w:szCs w:val="30"/>
          <w14:ligatures w14:val="none"/>
        </w:rPr>
      </w:pPr>
      <w:r w:rsidRPr="008661DE">
        <w:rPr>
          <w:rFonts w:ascii="Times New Roman" w:eastAsia="Times New Roman" w:hAnsi="Times New Roman" w:cs="Times New Roman"/>
          <w:b/>
          <w:bCs/>
          <w:color w:val="000000"/>
          <w:spacing w:val="-5"/>
          <w:kern w:val="0"/>
          <w:sz w:val="30"/>
          <w:szCs w:val="30"/>
          <w14:ligatures w14:val="none"/>
        </w:rPr>
        <w:t>Examiner Tips and Tricks</w:t>
      </w:r>
    </w:p>
    <w:p w14:paraId="626E3951" w14:textId="77777777" w:rsidR="008661DE" w:rsidRPr="008661DE" w:rsidRDefault="008661DE" w:rsidP="008661DE">
      <w:p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The AP Exam will often ask you to identify the type of map used as the first question of a multi-part free-response question. You should be able to identify each type of map by name.</w:t>
      </w:r>
    </w:p>
    <w:p w14:paraId="3999C4C6" w14:textId="190052DE" w:rsidR="008661DE" w:rsidRPr="008661DE" w:rsidRDefault="008661DE" w:rsidP="008661DE">
      <w:pPr>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noProof/>
          <w:kern w:val="0"/>
          <w14:ligatures w14:val="none"/>
        </w:rPr>
        <mc:AlternateContent>
          <mc:Choice Requires="wps">
            <w:drawing>
              <wp:inline distT="0" distB="0" distL="0" distR="0" wp14:anchorId="68CDEF62" wp14:editId="789576ED">
                <wp:extent cx="612775" cy="612775"/>
                <wp:effectExtent l="0" t="0" r="0" b="0"/>
                <wp:docPr id="92634443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2775" cy="61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67EC4" id="Rectangle 13" o:spid="_x0000_s1026" style="width:48.25pt;height:4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" filled="f" stroked="f">
                <o:lock v:ext="edit" aspectratio="t"/>
                <w10:anchorlock/>
              </v:rect>
            </w:pict>
          </mc:Fallback>
        </mc:AlternateContent>
      </w:r>
    </w:p>
    <w:p w14:paraId="5B1EAC6E" w14:textId="77777777" w:rsidR="008661DE" w:rsidRPr="008661DE" w:rsidRDefault="008661DE" w:rsidP="008661DE">
      <w:pPr>
        <w:spacing w:after="0" w:line="240" w:lineRule="auto"/>
        <w:outlineLvl w:val="2"/>
        <w:rPr>
          <w:rFonts w:ascii="Times New Roman" w:eastAsia="Times New Roman" w:hAnsi="Times New Roman" w:cs="Times New Roman"/>
          <w:b/>
          <w:bCs/>
          <w:color w:val="000000"/>
          <w:spacing w:val="-5"/>
          <w:kern w:val="0"/>
          <w:sz w:val="54"/>
          <w:szCs w:val="54"/>
          <w14:ligatures w14:val="none"/>
        </w:rPr>
      </w:pPr>
      <w:r w:rsidRPr="008661DE">
        <w:rPr>
          <w:rFonts w:ascii="Times New Roman" w:eastAsia="Times New Roman" w:hAnsi="Times New Roman" w:cs="Times New Roman"/>
          <w:b/>
          <w:bCs/>
          <w:color w:val="000000"/>
          <w:spacing w:val="-5"/>
          <w:kern w:val="0"/>
          <w:sz w:val="54"/>
          <w:szCs w:val="54"/>
          <w14:ligatures w14:val="none"/>
        </w:rPr>
        <w:lastRenderedPageBreak/>
        <w:t>Unlock more, it's free!</w:t>
      </w:r>
    </w:p>
    <w:p w14:paraId="42C9E342" w14:textId="77777777" w:rsidR="008661DE" w:rsidRPr="008661DE" w:rsidRDefault="008661DE" w:rsidP="008661DE">
      <w:pPr>
        <w:spacing w:after="0" w:line="240" w:lineRule="auto"/>
        <w:outlineLvl w:val="3"/>
        <w:rPr>
          <w:rFonts w:ascii="Times New Roman" w:eastAsia="Times New Roman" w:hAnsi="Times New Roman" w:cs="Times New Roman"/>
          <w:b/>
          <w:bCs/>
          <w:color w:val="000000"/>
          <w:spacing w:val="-5"/>
          <w:kern w:val="0"/>
          <w:sz w:val="36"/>
          <w:szCs w:val="36"/>
          <w14:ligatures w14:val="none"/>
        </w:rPr>
      </w:pPr>
      <w:r w:rsidRPr="008661DE">
        <w:rPr>
          <w:rFonts w:ascii="Times New Roman" w:eastAsia="Times New Roman" w:hAnsi="Times New Roman" w:cs="Times New Roman"/>
          <w:b/>
          <w:bCs/>
          <w:color w:val="000000"/>
          <w:spacing w:val="-5"/>
          <w:kern w:val="0"/>
          <w:sz w:val="36"/>
          <w:szCs w:val="36"/>
          <w14:ligatures w14:val="none"/>
        </w:rPr>
        <w:t xml:space="preserve">Join the 100,000+ Students that </w:t>
      </w:r>
      <w:r w:rsidRPr="008661DE">
        <w:rPr>
          <w:rFonts w:ascii="Segoe UI Emoji" w:eastAsia="Times New Roman" w:hAnsi="Segoe UI Emoji" w:cs="Segoe UI Emoji"/>
          <w:b/>
          <w:bCs/>
          <w:color w:val="000000"/>
          <w:spacing w:val="-5"/>
          <w:kern w:val="0"/>
          <w:sz w:val="36"/>
          <w:szCs w:val="36"/>
          <w14:ligatures w14:val="none"/>
        </w:rPr>
        <w:t>❤️</w:t>
      </w:r>
      <w:r w:rsidRPr="008661DE">
        <w:rPr>
          <w:rFonts w:ascii="Times New Roman" w:eastAsia="Times New Roman" w:hAnsi="Times New Roman" w:cs="Times New Roman"/>
          <w:b/>
          <w:bCs/>
          <w:color w:val="000000"/>
          <w:spacing w:val="-5"/>
          <w:kern w:val="0"/>
          <w:sz w:val="36"/>
          <w:szCs w:val="36"/>
          <w14:ligatures w14:val="none"/>
        </w:rPr>
        <w:t xml:space="preserve"> Save My Exams</w:t>
      </w:r>
    </w:p>
    <w:p w14:paraId="56203903" w14:textId="77777777" w:rsidR="008661DE" w:rsidRPr="008661DE" w:rsidRDefault="008661DE" w:rsidP="008661DE">
      <w:pPr>
        <w:spacing w:after="0" w:line="240" w:lineRule="auto"/>
        <w:rPr>
          <w:rFonts w:ascii="Times New Roman" w:eastAsia="Times New Roman" w:hAnsi="Times New Roman" w:cs="Times New Roman"/>
          <w:kern w:val="0"/>
          <w:sz w:val="27"/>
          <w:szCs w:val="27"/>
          <w14:ligatures w14:val="none"/>
        </w:rPr>
      </w:pPr>
      <w:r w:rsidRPr="008661DE">
        <w:rPr>
          <w:rFonts w:ascii="Times New Roman" w:eastAsia="Times New Roman" w:hAnsi="Times New Roman" w:cs="Times New Roman"/>
          <w:kern w:val="0"/>
          <w:sz w:val="27"/>
          <w:szCs w:val="27"/>
          <w14:ligatures w14:val="none"/>
        </w:rPr>
        <w:t>the (exam) results speak for themselves:</w:t>
      </w:r>
    </w:p>
    <w:p w14:paraId="2D38005B" w14:textId="77777777" w:rsidR="008661DE" w:rsidRPr="008661DE" w:rsidRDefault="008661DE" w:rsidP="008661DE">
      <w:pPr>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I would just like to say a massive thank you for putting together such a brilliant, easy to use website.</w:t>
      </w:r>
      <w:r w:rsidRPr="008661DE">
        <w:rPr>
          <w:rFonts w:ascii="Times New Roman" w:eastAsia="Times New Roman" w:hAnsi="Times New Roman" w:cs="Times New Roman"/>
          <w:b/>
          <w:bCs/>
          <w:color w:val="323232"/>
          <w:kern w:val="0"/>
          <w:shd w:val="clear" w:color="auto" w:fill="CBF6FE"/>
          <w14:ligatures w14:val="none"/>
        </w:rPr>
        <w:t>I really think using this site helped me secure my top grades</w:t>
      </w:r>
      <w:r w:rsidRPr="008661DE">
        <w:rPr>
          <w:rFonts w:ascii="Times New Roman" w:eastAsia="Times New Roman" w:hAnsi="Times New Roman" w:cs="Times New Roman"/>
          <w:kern w:val="0"/>
          <w14:ligatures w14:val="none"/>
        </w:rPr>
        <w:t>in science and maths. You really did save my exams! Thank you.</w:t>
      </w:r>
    </w:p>
    <w:p w14:paraId="58727BD9" w14:textId="77777777" w:rsidR="008661DE" w:rsidRPr="008661DE" w:rsidRDefault="008661DE" w:rsidP="008661DE">
      <w:pPr>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b/>
          <w:bCs/>
          <w:kern w:val="0"/>
          <w:sz w:val="21"/>
          <w:szCs w:val="21"/>
          <w14:ligatures w14:val="none"/>
        </w:rPr>
        <w:t>Beth</w:t>
      </w:r>
      <w:r w:rsidRPr="008661DE">
        <w:rPr>
          <w:rFonts w:ascii="Times New Roman" w:eastAsia="Times New Roman" w:hAnsi="Times New Roman" w:cs="Times New Roman"/>
          <w:kern w:val="0"/>
          <w14:ligatures w14:val="none"/>
        </w:rPr>
        <w:br/>
      </w:r>
      <w:r w:rsidRPr="008661DE">
        <w:rPr>
          <w:rFonts w:ascii="Times New Roman" w:eastAsia="Times New Roman" w:hAnsi="Times New Roman" w:cs="Times New Roman"/>
          <w:kern w:val="0"/>
          <w:sz w:val="21"/>
          <w:szCs w:val="21"/>
          <w14:ligatures w14:val="none"/>
        </w:rPr>
        <w:t>IGCSE Student</w:t>
      </w:r>
    </w:p>
    <w:p w14:paraId="3B06170A" w14:textId="77777777" w:rsidR="008661DE" w:rsidRPr="008661DE" w:rsidRDefault="008661DE" w:rsidP="008661DE">
      <w:pPr>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This website is soooo useful and I can’t ever thank you enough for organising questions by topic like this. Furthermore, the name of the website could not have been more appropriate as it </w:t>
      </w:r>
      <w:r w:rsidRPr="008661DE">
        <w:rPr>
          <w:rFonts w:ascii="Times New Roman" w:eastAsia="Times New Roman" w:hAnsi="Times New Roman" w:cs="Times New Roman"/>
          <w:b/>
          <w:bCs/>
          <w:color w:val="323232"/>
          <w:kern w:val="0"/>
          <w:shd w:val="clear" w:color="auto" w:fill="CBF6FE"/>
          <w14:ligatures w14:val="none"/>
        </w:rPr>
        <w:t>literally did SAVE MY EXAMS!</w:t>
      </w:r>
    </w:p>
    <w:p w14:paraId="73AEA0FD" w14:textId="77777777" w:rsidR="008661DE" w:rsidRPr="008661DE" w:rsidRDefault="008661DE" w:rsidP="008661DE">
      <w:pPr>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b/>
          <w:bCs/>
          <w:kern w:val="0"/>
          <w:sz w:val="21"/>
          <w:szCs w:val="21"/>
          <w14:ligatures w14:val="none"/>
        </w:rPr>
        <w:t>Fathima</w:t>
      </w:r>
      <w:r w:rsidRPr="008661DE">
        <w:rPr>
          <w:rFonts w:ascii="Times New Roman" w:eastAsia="Times New Roman" w:hAnsi="Times New Roman" w:cs="Times New Roman"/>
          <w:kern w:val="0"/>
          <w14:ligatures w14:val="none"/>
        </w:rPr>
        <w:br/>
      </w:r>
      <w:r w:rsidRPr="008661DE">
        <w:rPr>
          <w:rFonts w:ascii="Times New Roman" w:eastAsia="Times New Roman" w:hAnsi="Times New Roman" w:cs="Times New Roman"/>
          <w:kern w:val="0"/>
          <w:sz w:val="21"/>
          <w:szCs w:val="21"/>
          <w14:ligatures w14:val="none"/>
        </w:rPr>
        <w:t>A Level Student</w:t>
      </w:r>
    </w:p>
    <w:p w14:paraId="0D62F942" w14:textId="77777777" w:rsidR="008661DE" w:rsidRPr="008661DE" w:rsidRDefault="008661DE" w:rsidP="008661DE">
      <w:pPr>
        <w:shd w:val="clear" w:color="auto" w:fill="FFFFFF"/>
        <w:spacing w:after="100" w:afterAutospacing="1" w:line="240" w:lineRule="auto"/>
        <w:rPr>
          <w:rFonts w:ascii="Times New Roman" w:eastAsia="Times New Roman" w:hAnsi="Times New Roman" w:cs="Times New Roman"/>
          <w:color w:val="6E6E6E"/>
          <w:kern w:val="0"/>
          <w:sz w:val="21"/>
          <w:szCs w:val="21"/>
          <w14:ligatures w14:val="none"/>
        </w:rPr>
      </w:pPr>
      <w:r w:rsidRPr="008661DE">
        <w:rPr>
          <w:rFonts w:ascii="Times New Roman" w:eastAsia="Times New Roman" w:hAnsi="Times New Roman" w:cs="Times New Roman"/>
          <w:color w:val="6E6E6E"/>
          <w:kern w:val="0"/>
          <w:sz w:val="21"/>
          <w:szCs w:val="21"/>
          <w14:ligatures w14:val="none"/>
        </w:rPr>
        <w:t>Was this revision note helpful?</w:t>
      </w:r>
    </w:p>
    <w:p w14:paraId="29010975" w14:textId="77777777" w:rsidR="008661DE" w:rsidRPr="008661DE" w:rsidRDefault="008661DE" w:rsidP="008661DE">
      <w:pPr>
        <w:spacing w:after="0" w:line="240" w:lineRule="auto"/>
        <w:rPr>
          <w:rFonts w:ascii="Times New Roman" w:eastAsia="Times New Roman" w:hAnsi="Times New Roman" w:cs="Times New Roman"/>
          <w:kern w:val="0"/>
          <w14:ligatures w14:val="none"/>
        </w:rPr>
      </w:pPr>
      <w:hyperlink r:id="rId68" w:history="1">
        <w:r w:rsidRPr="008661DE">
          <w:rPr>
            <w:rFonts w:ascii="Times New Roman" w:eastAsia="Times New Roman" w:hAnsi="Times New Roman" w:cs="Times New Roman"/>
            <w:b/>
            <w:bCs/>
            <w:color w:val="323232"/>
            <w:kern w:val="0"/>
            <w:u w:val="single"/>
            <w14:ligatures w14:val="none"/>
          </w:rPr>
          <w:t>More Exam Questions you might like</w:t>
        </w:r>
      </w:hyperlink>
    </w:p>
    <w:p w14:paraId="27D494FD" w14:textId="77777777" w:rsidR="008661DE" w:rsidRPr="008661DE" w:rsidRDefault="008661DE" w:rsidP="008661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hyperlink r:id="rId69" w:history="1">
        <w:r w:rsidRPr="008661DE">
          <w:rPr>
            <w:rFonts w:ascii="Times New Roman" w:eastAsia="Times New Roman" w:hAnsi="Times New Roman" w:cs="Times New Roman"/>
            <w:color w:val="323232"/>
            <w:kern w:val="0"/>
            <w:u w:val="single"/>
            <w:bdr w:val="single" w:sz="4" w:space="0" w:color="E2E2E2" w:frame="1"/>
            <w:shd w:val="clear" w:color="auto" w:fill="FFFFFF"/>
            <w14:ligatures w14:val="none"/>
          </w:rPr>
          <w:t>Introduction to Maps</w:t>
        </w:r>
      </w:hyperlink>
    </w:p>
    <w:p w14:paraId="21646C54" w14:textId="77777777" w:rsidR="008661DE" w:rsidRPr="008661DE" w:rsidRDefault="008661DE" w:rsidP="008661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hyperlink r:id="rId70" w:history="1">
        <w:r w:rsidRPr="008661DE">
          <w:rPr>
            <w:rFonts w:ascii="Times New Roman" w:eastAsia="Times New Roman" w:hAnsi="Times New Roman" w:cs="Times New Roman"/>
            <w:color w:val="323232"/>
            <w:kern w:val="0"/>
            <w:u w:val="single"/>
            <w:bdr w:val="single" w:sz="4" w:space="0" w:color="E2E2E2" w:frame="1"/>
            <w:shd w:val="clear" w:color="auto" w:fill="FFFFFF"/>
            <w14:ligatures w14:val="none"/>
          </w:rPr>
          <w:t>Geographic Data</w:t>
        </w:r>
      </w:hyperlink>
    </w:p>
    <w:p w14:paraId="249C91C2" w14:textId="77777777" w:rsidR="008661DE" w:rsidRPr="008661DE" w:rsidRDefault="008661DE" w:rsidP="008661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hyperlink r:id="rId71" w:history="1">
        <w:r w:rsidRPr="008661DE">
          <w:rPr>
            <w:rFonts w:ascii="Times New Roman" w:eastAsia="Times New Roman" w:hAnsi="Times New Roman" w:cs="Times New Roman"/>
            <w:color w:val="323232"/>
            <w:kern w:val="0"/>
            <w:u w:val="single"/>
            <w:bdr w:val="single" w:sz="4" w:space="0" w:color="E2E2E2" w:frame="1"/>
            <w:shd w:val="clear" w:color="auto" w:fill="FFFFFF"/>
            <w14:ligatures w14:val="none"/>
          </w:rPr>
          <w:t>The Power of Geographic Data</w:t>
        </w:r>
      </w:hyperlink>
    </w:p>
    <w:p w14:paraId="25907EA5" w14:textId="77777777" w:rsidR="008661DE" w:rsidRPr="008661DE" w:rsidRDefault="008661DE" w:rsidP="008661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hyperlink r:id="rId72" w:history="1">
        <w:r w:rsidRPr="008661DE">
          <w:rPr>
            <w:rFonts w:ascii="Times New Roman" w:eastAsia="Times New Roman" w:hAnsi="Times New Roman" w:cs="Times New Roman"/>
            <w:color w:val="323232"/>
            <w:kern w:val="0"/>
            <w:u w:val="single"/>
            <w:bdr w:val="single" w:sz="4" w:space="0" w:color="E2E2E2" w:frame="1"/>
            <w:shd w:val="clear" w:color="auto" w:fill="FFFFFF"/>
            <w14:ligatures w14:val="none"/>
          </w:rPr>
          <w:t>Spatial Concepts</w:t>
        </w:r>
      </w:hyperlink>
    </w:p>
    <w:p w14:paraId="33573824" w14:textId="77777777" w:rsidR="008661DE" w:rsidRPr="008661DE" w:rsidRDefault="008661DE" w:rsidP="008661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hyperlink r:id="rId73" w:history="1">
        <w:r w:rsidRPr="008661DE">
          <w:rPr>
            <w:rFonts w:ascii="Times New Roman" w:eastAsia="Times New Roman" w:hAnsi="Times New Roman" w:cs="Times New Roman"/>
            <w:color w:val="323232"/>
            <w:kern w:val="0"/>
            <w:u w:val="single"/>
            <w:bdr w:val="single" w:sz="4" w:space="0" w:color="E2E2E2" w:frame="1"/>
            <w:shd w:val="clear" w:color="auto" w:fill="FFFFFF"/>
            <w14:ligatures w14:val="none"/>
          </w:rPr>
          <w:t>Human-Environmental Interaction</w:t>
        </w:r>
      </w:hyperlink>
    </w:p>
    <w:p w14:paraId="34117965" w14:textId="77777777" w:rsidR="008661DE" w:rsidRPr="008661DE" w:rsidRDefault="008661DE" w:rsidP="008661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hyperlink r:id="rId74" w:history="1">
        <w:r w:rsidRPr="008661DE">
          <w:rPr>
            <w:rFonts w:ascii="Times New Roman" w:eastAsia="Times New Roman" w:hAnsi="Times New Roman" w:cs="Times New Roman"/>
            <w:color w:val="323232"/>
            <w:kern w:val="0"/>
            <w:u w:val="single"/>
            <w:bdr w:val="single" w:sz="4" w:space="0" w:color="E2E2E2" w:frame="1"/>
            <w:shd w:val="clear" w:color="auto" w:fill="FFFFFF"/>
            <w14:ligatures w14:val="none"/>
          </w:rPr>
          <w:t>Scales of Analysis</w:t>
        </w:r>
      </w:hyperlink>
    </w:p>
    <w:p w14:paraId="1D6AFA00" w14:textId="77777777" w:rsidR="008661DE" w:rsidRPr="008661DE" w:rsidRDefault="008661DE" w:rsidP="008661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hyperlink r:id="rId75" w:history="1">
        <w:r w:rsidRPr="008661DE">
          <w:rPr>
            <w:rFonts w:ascii="Times New Roman" w:eastAsia="Times New Roman" w:hAnsi="Times New Roman" w:cs="Times New Roman"/>
            <w:color w:val="323232"/>
            <w:kern w:val="0"/>
            <w:u w:val="single"/>
            <w:bdr w:val="single" w:sz="4" w:space="0" w:color="E2E2E2" w:frame="1"/>
            <w:shd w:val="clear" w:color="auto" w:fill="FFFFFF"/>
            <w14:ligatures w14:val="none"/>
          </w:rPr>
          <w:t>Regional Analysis</w:t>
        </w:r>
      </w:hyperlink>
    </w:p>
    <w:p w14:paraId="2C059177" w14:textId="77777777" w:rsidR="008661DE" w:rsidRPr="008661DE" w:rsidRDefault="008661DE" w:rsidP="008661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hyperlink r:id="rId76" w:history="1">
        <w:r w:rsidRPr="008661DE">
          <w:rPr>
            <w:rFonts w:ascii="Times New Roman" w:eastAsia="Times New Roman" w:hAnsi="Times New Roman" w:cs="Times New Roman"/>
            <w:color w:val="323232"/>
            <w:kern w:val="0"/>
            <w:u w:val="single"/>
            <w:bdr w:val="single" w:sz="4" w:space="0" w:color="E2E2E2" w:frame="1"/>
            <w:shd w:val="clear" w:color="auto" w:fill="FFFFFF"/>
            <w14:ligatures w14:val="none"/>
          </w:rPr>
          <w:t>Free Response Questions</w:t>
        </w:r>
      </w:hyperlink>
    </w:p>
    <w:p w14:paraId="6CAA564C" w14:textId="77777777" w:rsidR="008661DE" w:rsidRPr="008661DE" w:rsidRDefault="008661DE" w:rsidP="008661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hyperlink r:id="rId77" w:history="1">
        <w:r w:rsidRPr="008661DE">
          <w:rPr>
            <w:rFonts w:ascii="Times New Roman" w:eastAsia="Times New Roman" w:hAnsi="Times New Roman" w:cs="Times New Roman"/>
            <w:color w:val="323232"/>
            <w:kern w:val="0"/>
            <w:u w:val="single"/>
            <w:bdr w:val="single" w:sz="4" w:space="0" w:color="E2E2E2" w:frame="1"/>
            <w:shd w:val="clear" w:color="auto" w:fill="FFFFFF"/>
            <w14:ligatures w14:val="none"/>
          </w:rPr>
          <w:t>Population Distribution</w:t>
        </w:r>
      </w:hyperlink>
    </w:p>
    <w:p w14:paraId="5DBD9A2B" w14:textId="77777777" w:rsidR="008661DE" w:rsidRPr="008661DE" w:rsidRDefault="008661DE" w:rsidP="008661D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hyperlink r:id="rId78" w:history="1">
        <w:r w:rsidRPr="008661DE">
          <w:rPr>
            <w:rFonts w:ascii="Times New Roman" w:eastAsia="Times New Roman" w:hAnsi="Times New Roman" w:cs="Times New Roman"/>
            <w:color w:val="323232"/>
            <w:kern w:val="0"/>
            <w:u w:val="single"/>
            <w:bdr w:val="single" w:sz="4" w:space="0" w:color="E2E2E2" w:frame="1"/>
            <w:shd w:val="clear" w:color="auto" w:fill="FFFFFF"/>
            <w14:ligatures w14:val="none"/>
          </w:rPr>
          <w:t>Consequences of Population Distribution</w:t>
        </w:r>
      </w:hyperlink>
    </w:p>
    <w:p w14:paraId="4DD04780" w14:textId="77777777" w:rsidR="008661DE" w:rsidRPr="008661DE" w:rsidRDefault="008661DE" w:rsidP="008661DE">
      <w:pPr>
        <w:shd w:val="clear" w:color="auto" w:fill="FFFFFF"/>
        <w:spacing w:after="0" w:line="240" w:lineRule="auto"/>
        <w:rPr>
          <w:rFonts w:ascii="Times New Roman" w:eastAsia="Times New Roman" w:hAnsi="Times New Roman" w:cs="Times New Roman"/>
          <w:kern w:val="0"/>
          <w14:ligatures w14:val="none"/>
        </w:rPr>
      </w:pPr>
      <w:hyperlink r:id="rId79" w:history="1">
        <w:r w:rsidRPr="008661DE">
          <w:rPr>
            <w:rFonts w:ascii="Times New Roman" w:eastAsia="Times New Roman" w:hAnsi="Times New Roman" w:cs="Times New Roman"/>
            <w:b/>
            <w:bCs/>
            <w:color w:val="265BF6"/>
            <w:kern w:val="0"/>
            <w:u w:val="single"/>
            <w:bdr w:val="none" w:sz="0" w:space="0" w:color="auto" w:frame="1"/>
            <w14:ligatures w14:val="none"/>
          </w:rPr>
          <w:t>Author</w:t>
        </w:r>
      </w:hyperlink>
    </w:p>
    <w:p w14:paraId="4A53D836" w14:textId="77777777" w:rsidR="008661DE" w:rsidRPr="008661DE" w:rsidRDefault="008661DE" w:rsidP="008661DE">
      <w:pPr>
        <w:shd w:val="clear" w:color="auto" w:fill="FFFFFF"/>
        <w:spacing w:after="0" w:line="240" w:lineRule="auto"/>
        <w:rPr>
          <w:rFonts w:ascii="Times New Roman" w:eastAsia="Times New Roman" w:hAnsi="Times New Roman" w:cs="Times New Roman"/>
          <w:kern w:val="0"/>
          <w14:ligatures w14:val="none"/>
        </w:rPr>
      </w:pPr>
      <w:hyperlink r:id="rId80" w:history="1">
        <w:r w:rsidRPr="008661DE">
          <w:rPr>
            <w:rFonts w:ascii="Times New Roman" w:eastAsia="Times New Roman" w:hAnsi="Times New Roman" w:cs="Times New Roman"/>
            <w:b/>
            <w:bCs/>
            <w:color w:val="6E6E6E"/>
            <w:kern w:val="0"/>
            <w:u w:val="single"/>
            <w:bdr w:val="none" w:sz="0" w:space="0" w:color="auto" w:frame="1"/>
            <w14:ligatures w14:val="none"/>
          </w:rPr>
          <w:t>Reviewer</w:t>
        </w:r>
      </w:hyperlink>
    </w:p>
    <w:p w14:paraId="0D9A59E0" w14:textId="4F59BB76" w:rsidR="008661DE" w:rsidRPr="008661DE" w:rsidRDefault="008661DE" w:rsidP="008661DE">
      <w:pPr>
        <w:shd w:val="clear" w:color="auto" w:fill="FFFFFF"/>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noProof/>
          <w:kern w:val="0"/>
          <w14:ligatures w14:val="none"/>
        </w:rPr>
        <w:lastRenderedPageBreak/>
        <w:drawing>
          <wp:inline distT="0" distB="0" distL="0" distR="0" wp14:anchorId="3F656954" wp14:editId="40386A7B">
            <wp:extent cx="3838575" cy="3459480"/>
            <wp:effectExtent l="0" t="0" r="9525" b="7620"/>
            <wp:docPr id="481359515" name="Picture 12" descr="Kristin Tas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Kristin Tassi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38575" cy="3459480"/>
                    </a:xfrm>
                    <a:prstGeom prst="rect">
                      <a:avLst/>
                    </a:prstGeom>
                    <a:noFill/>
                    <a:ln>
                      <a:noFill/>
                    </a:ln>
                  </pic:spPr>
                </pic:pic>
              </a:graphicData>
            </a:graphic>
          </wp:inline>
        </w:drawing>
      </w:r>
    </w:p>
    <w:p w14:paraId="75769A13" w14:textId="77777777" w:rsidR="008661DE" w:rsidRPr="008661DE" w:rsidRDefault="008661DE" w:rsidP="008661DE">
      <w:pPr>
        <w:shd w:val="clear" w:color="auto" w:fill="FFFFFF"/>
        <w:spacing w:after="100" w:afterAutospacing="1" w:line="240" w:lineRule="auto"/>
        <w:outlineLvl w:val="2"/>
        <w:rPr>
          <w:rFonts w:ascii="Times New Roman" w:eastAsia="Times New Roman" w:hAnsi="Times New Roman" w:cs="Times New Roman"/>
          <w:b/>
          <w:bCs/>
          <w:color w:val="000000"/>
          <w:spacing w:val="-5"/>
          <w:kern w:val="0"/>
          <w:sz w:val="42"/>
          <w:szCs w:val="42"/>
          <w14:ligatures w14:val="none"/>
        </w:rPr>
      </w:pPr>
      <w:r w:rsidRPr="008661DE">
        <w:rPr>
          <w:rFonts w:ascii="Times New Roman" w:eastAsia="Times New Roman" w:hAnsi="Times New Roman" w:cs="Times New Roman"/>
          <w:b/>
          <w:bCs/>
          <w:color w:val="000000"/>
          <w:spacing w:val="-5"/>
          <w:kern w:val="0"/>
          <w:sz w:val="42"/>
          <w:szCs w:val="42"/>
          <w14:ligatures w14:val="none"/>
        </w:rPr>
        <w:t>Author: </w:t>
      </w:r>
      <w:hyperlink r:id="rId81" w:history="1">
        <w:r w:rsidRPr="008661DE">
          <w:rPr>
            <w:rFonts w:ascii="Times New Roman" w:eastAsia="Times New Roman" w:hAnsi="Times New Roman" w:cs="Times New Roman"/>
            <w:b/>
            <w:bCs/>
            <w:color w:val="323232"/>
            <w:spacing w:val="-5"/>
            <w:kern w:val="0"/>
            <w:sz w:val="42"/>
            <w:szCs w:val="42"/>
            <w:u w:val="single"/>
            <w14:ligatures w14:val="none"/>
          </w:rPr>
          <w:t>Kristin Tassin</w:t>
        </w:r>
      </w:hyperlink>
    </w:p>
    <w:p w14:paraId="6201B17A" w14:textId="77777777" w:rsidR="008661DE" w:rsidRPr="008661DE" w:rsidRDefault="008661DE" w:rsidP="008661DE">
      <w:pPr>
        <w:shd w:val="clear" w:color="auto" w:fill="FFFFFF"/>
        <w:spacing w:after="100" w:afterAutospacing="1"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b/>
          <w:bCs/>
          <w:kern w:val="0"/>
          <w14:ligatures w14:val="none"/>
        </w:rPr>
        <w:t>Expertise:</w:t>
      </w:r>
      <w:r w:rsidRPr="008661DE">
        <w:rPr>
          <w:rFonts w:ascii="Times New Roman" w:eastAsia="Times New Roman" w:hAnsi="Times New Roman" w:cs="Times New Roman"/>
          <w:kern w:val="0"/>
          <w14:ligatures w14:val="none"/>
        </w:rPr>
        <w:t> Geography Content Creator</w:t>
      </w:r>
    </w:p>
    <w:p w14:paraId="760288C8" w14:textId="77777777" w:rsidR="008661DE" w:rsidRPr="008661DE" w:rsidRDefault="008661DE" w:rsidP="008661DE">
      <w:pPr>
        <w:shd w:val="clear" w:color="auto" w:fill="FFFFFF"/>
        <w:spacing w:after="0" w:line="240" w:lineRule="auto"/>
        <w:rPr>
          <w:rFonts w:ascii="Times New Roman" w:eastAsia="Times New Roman" w:hAnsi="Times New Roman" w:cs="Times New Roman"/>
          <w:kern w:val="0"/>
          <w14:ligatures w14:val="none"/>
        </w:rPr>
      </w:pPr>
      <w:r w:rsidRPr="008661DE">
        <w:rPr>
          <w:rFonts w:ascii="Times New Roman" w:eastAsia="Times New Roman" w:hAnsi="Times New Roman" w:cs="Times New Roman"/>
          <w:kern w:val="0"/>
          <w14:ligatures w14:val="none"/>
        </w:rPr>
        <w:t>Kristin is a high school educator with 10+ years of experience teaching AP Human Geography, World History, and US Government. She holds a Ph.D. in History and has published articles in leading journals. Fluent in Arabic and Turkish, Kristin is also an exam grader and active volunteer in history education initiatives.</w:t>
      </w:r>
    </w:p>
    <w:p w14:paraId="4892850E" w14:textId="77777777" w:rsidR="008661DE" w:rsidRDefault="008661DE"/>
    <w:sectPr w:rsidR="008661D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AD0"/>
    <w:multiLevelType w:val="multilevel"/>
    <w:tmpl w:val="DFBE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E514A"/>
    <w:multiLevelType w:val="multilevel"/>
    <w:tmpl w:val="8BC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BB23C3"/>
    <w:multiLevelType w:val="multilevel"/>
    <w:tmpl w:val="6752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F0349A"/>
    <w:multiLevelType w:val="multilevel"/>
    <w:tmpl w:val="8DC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AB446A"/>
    <w:multiLevelType w:val="multilevel"/>
    <w:tmpl w:val="A02C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DD446D"/>
    <w:multiLevelType w:val="multilevel"/>
    <w:tmpl w:val="B1048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DF0F86"/>
    <w:multiLevelType w:val="multilevel"/>
    <w:tmpl w:val="5BA6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DF5690"/>
    <w:multiLevelType w:val="multilevel"/>
    <w:tmpl w:val="22EA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03045"/>
    <w:multiLevelType w:val="multilevel"/>
    <w:tmpl w:val="1DF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C1171A"/>
    <w:multiLevelType w:val="multilevel"/>
    <w:tmpl w:val="02B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262AA1"/>
    <w:multiLevelType w:val="multilevel"/>
    <w:tmpl w:val="26AA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2D01D9"/>
    <w:multiLevelType w:val="multilevel"/>
    <w:tmpl w:val="0E8A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5168AE"/>
    <w:multiLevelType w:val="multilevel"/>
    <w:tmpl w:val="5488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9A4E1C"/>
    <w:multiLevelType w:val="multilevel"/>
    <w:tmpl w:val="9DDE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D32709"/>
    <w:multiLevelType w:val="multilevel"/>
    <w:tmpl w:val="97A6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994E3B"/>
    <w:multiLevelType w:val="multilevel"/>
    <w:tmpl w:val="FE3E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392E07"/>
    <w:multiLevelType w:val="multilevel"/>
    <w:tmpl w:val="1210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1E38E7"/>
    <w:multiLevelType w:val="multilevel"/>
    <w:tmpl w:val="8CB21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BF6FE8"/>
    <w:multiLevelType w:val="multilevel"/>
    <w:tmpl w:val="AFCC9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FE62DE"/>
    <w:multiLevelType w:val="multilevel"/>
    <w:tmpl w:val="6E64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B32F7F"/>
    <w:multiLevelType w:val="multilevel"/>
    <w:tmpl w:val="D2CC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421F01"/>
    <w:multiLevelType w:val="multilevel"/>
    <w:tmpl w:val="604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077405"/>
    <w:multiLevelType w:val="multilevel"/>
    <w:tmpl w:val="6952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577050"/>
    <w:multiLevelType w:val="multilevel"/>
    <w:tmpl w:val="09985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9143F9"/>
    <w:multiLevelType w:val="multilevel"/>
    <w:tmpl w:val="CCA4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8D00C1"/>
    <w:multiLevelType w:val="multilevel"/>
    <w:tmpl w:val="2B1A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C350CD"/>
    <w:multiLevelType w:val="multilevel"/>
    <w:tmpl w:val="3500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D64F17"/>
    <w:multiLevelType w:val="multilevel"/>
    <w:tmpl w:val="D676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684D98"/>
    <w:multiLevelType w:val="multilevel"/>
    <w:tmpl w:val="052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916807"/>
    <w:multiLevelType w:val="multilevel"/>
    <w:tmpl w:val="445E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5D17C0"/>
    <w:multiLevelType w:val="multilevel"/>
    <w:tmpl w:val="A3BE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6619FD"/>
    <w:multiLevelType w:val="multilevel"/>
    <w:tmpl w:val="763E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93465C"/>
    <w:multiLevelType w:val="multilevel"/>
    <w:tmpl w:val="1182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070C44"/>
    <w:multiLevelType w:val="multilevel"/>
    <w:tmpl w:val="69CE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3E4850"/>
    <w:multiLevelType w:val="multilevel"/>
    <w:tmpl w:val="D27E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0D312EF"/>
    <w:multiLevelType w:val="multilevel"/>
    <w:tmpl w:val="04D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3429EC"/>
    <w:multiLevelType w:val="multilevel"/>
    <w:tmpl w:val="036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576A32"/>
    <w:multiLevelType w:val="multilevel"/>
    <w:tmpl w:val="96D0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EC7827"/>
    <w:multiLevelType w:val="multilevel"/>
    <w:tmpl w:val="78FC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4079327">
    <w:abstractNumId w:val="25"/>
  </w:num>
  <w:num w:numId="2" w16cid:durableId="494229382">
    <w:abstractNumId w:val="29"/>
  </w:num>
  <w:num w:numId="3" w16cid:durableId="832449665">
    <w:abstractNumId w:val="36"/>
  </w:num>
  <w:num w:numId="4" w16cid:durableId="274405254">
    <w:abstractNumId w:val="8"/>
  </w:num>
  <w:num w:numId="5" w16cid:durableId="353576365">
    <w:abstractNumId w:val="15"/>
  </w:num>
  <w:num w:numId="6" w16cid:durableId="30502618">
    <w:abstractNumId w:val="1"/>
  </w:num>
  <w:num w:numId="7" w16cid:durableId="1793016032">
    <w:abstractNumId w:val="33"/>
  </w:num>
  <w:num w:numId="8" w16cid:durableId="1569224833">
    <w:abstractNumId w:val="10"/>
  </w:num>
  <w:num w:numId="9" w16cid:durableId="1779253919">
    <w:abstractNumId w:val="26"/>
  </w:num>
  <w:num w:numId="10" w16cid:durableId="1226065448">
    <w:abstractNumId w:val="16"/>
  </w:num>
  <w:num w:numId="11" w16cid:durableId="915168448">
    <w:abstractNumId w:val="11"/>
  </w:num>
  <w:num w:numId="12" w16cid:durableId="2126120609">
    <w:abstractNumId w:val="2"/>
  </w:num>
  <w:num w:numId="13" w16cid:durableId="364449752">
    <w:abstractNumId w:val="37"/>
  </w:num>
  <w:num w:numId="14" w16cid:durableId="263924991">
    <w:abstractNumId w:val="3"/>
  </w:num>
  <w:num w:numId="15" w16cid:durableId="1229026689">
    <w:abstractNumId w:val="38"/>
  </w:num>
  <w:num w:numId="16" w16cid:durableId="341324833">
    <w:abstractNumId w:val="12"/>
  </w:num>
  <w:num w:numId="17" w16cid:durableId="1378119916">
    <w:abstractNumId w:val="9"/>
  </w:num>
  <w:num w:numId="18" w16cid:durableId="534733954">
    <w:abstractNumId w:val="35"/>
  </w:num>
  <w:num w:numId="19" w16cid:durableId="1949505214">
    <w:abstractNumId w:val="6"/>
  </w:num>
  <w:num w:numId="20" w16cid:durableId="693656779">
    <w:abstractNumId w:val="24"/>
  </w:num>
  <w:num w:numId="21" w16cid:durableId="1921140786">
    <w:abstractNumId w:val="14"/>
  </w:num>
  <w:num w:numId="22" w16cid:durableId="747387711">
    <w:abstractNumId w:val="34"/>
  </w:num>
  <w:num w:numId="23" w16cid:durableId="964962855">
    <w:abstractNumId w:val="4"/>
  </w:num>
  <w:num w:numId="24" w16cid:durableId="282077876">
    <w:abstractNumId w:val="32"/>
  </w:num>
  <w:num w:numId="25" w16cid:durableId="1445805028">
    <w:abstractNumId w:val="0"/>
  </w:num>
  <w:num w:numId="26" w16cid:durableId="534654663">
    <w:abstractNumId w:val="31"/>
  </w:num>
  <w:num w:numId="27" w16cid:durableId="1211965582">
    <w:abstractNumId w:val="27"/>
  </w:num>
  <w:num w:numId="28" w16cid:durableId="1867937511">
    <w:abstractNumId w:val="22"/>
  </w:num>
  <w:num w:numId="29" w16cid:durableId="1286615774">
    <w:abstractNumId w:val="30"/>
  </w:num>
  <w:num w:numId="30" w16cid:durableId="1539774841">
    <w:abstractNumId w:val="20"/>
  </w:num>
  <w:num w:numId="31" w16cid:durableId="610669436">
    <w:abstractNumId w:val="13"/>
  </w:num>
  <w:num w:numId="32" w16cid:durableId="2043438690">
    <w:abstractNumId w:val="18"/>
  </w:num>
  <w:num w:numId="33" w16cid:durableId="1709255032">
    <w:abstractNumId w:val="5"/>
  </w:num>
  <w:num w:numId="34" w16cid:durableId="1590121392">
    <w:abstractNumId w:val="19"/>
  </w:num>
  <w:num w:numId="35" w16cid:durableId="1331372498">
    <w:abstractNumId w:val="28"/>
  </w:num>
  <w:num w:numId="36" w16cid:durableId="1842550038">
    <w:abstractNumId w:val="21"/>
  </w:num>
  <w:num w:numId="37" w16cid:durableId="1456220093">
    <w:abstractNumId w:val="17"/>
  </w:num>
  <w:num w:numId="38" w16cid:durableId="2064210366">
    <w:abstractNumId w:val="23"/>
  </w:num>
  <w:num w:numId="39" w16cid:durableId="14464619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C2A"/>
    <w:rsid w:val="00625C2A"/>
    <w:rsid w:val="008661DE"/>
    <w:rsid w:val="00972076"/>
    <w:rsid w:val="009C6A09"/>
    <w:rsid w:val="00EC4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E08B9"/>
  <w15:chartTrackingRefBased/>
  <w15:docId w15:val="{0FFF9766-7B45-4B9D-B449-BFF4FA20B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5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5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5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C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5C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5C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5C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C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C2A"/>
    <w:rPr>
      <w:rFonts w:eastAsiaTheme="majorEastAsia" w:cstheme="majorBidi"/>
      <w:color w:val="272727" w:themeColor="text1" w:themeTint="D8"/>
    </w:rPr>
  </w:style>
  <w:style w:type="paragraph" w:styleId="Title">
    <w:name w:val="Title"/>
    <w:basedOn w:val="Normal"/>
    <w:next w:val="Normal"/>
    <w:link w:val="TitleChar"/>
    <w:uiPriority w:val="10"/>
    <w:qFormat/>
    <w:rsid w:val="00625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C2A"/>
    <w:pPr>
      <w:spacing w:before="160"/>
      <w:jc w:val="center"/>
    </w:pPr>
    <w:rPr>
      <w:i/>
      <w:iCs/>
      <w:color w:val="404040" w:themeColor="text1" w:themeTint="BF"/>
    </w:rPr>
  </w:style>
  <w:style w:type="character" w:customStyle="1" w:styleId="QuoteChar">
    <w:name w:val="Quote Char"/>
    <w:basedOn w:val="DefaultParagraphFont"/>
    <w:link w:val="Quote"/>
    <w:uiPriority w:val="29"/>
    <w:rsid w:val="00625C2A"/>
    <w:rPr>
      <w:i/>
      <w:iCs/>
      <w:color w:val="404040" w:themeColor="text1" w:themeTint="BF"/>
    </w:rPr>
  </w:style>
  <w:style w:type="paragraph" w:styleId="ListParagraph">
    <w:name w:val="List Paragraph"/>
    <w:basedOn w:val="Normal"/>
    <w:uiPriority w:val="34"/>
    <w:qFormat/>
    <w:rsid w:val="00625C2A"/>
    <w:pPr>
      <w:ind w:left="720"/>
      <w:contextualSpacing/>
    </w:pPr>
  </w:style>
  <w:style w:type="character" w:styleId="IntenseEmphasis">
    <w:name w:val="Intense Emphasis"/>
    <w:basedOn w:val="DefaultParagraphFont"/>
    <w:uiPriority w:val="21"/>
    <w:qFormat/>
    <w:rsid w:val="00625C2A"/>
    <w:rPr>
      <w:i/>
      <w:iCs/>
      <w:color w:val="0F4761" w:themeColor="accent1" w:themeShade="BF"/>
    </w:rPr>
  </w:style>
  <w:style w:type="paragraph" w:styleId="IntenseQuote">
    <w:name w:val="Intense Quote"/>
    <w:basedOn w:val="Normal"/>
    <w:next w:val="Normal"/>
    <w:link w:val="IntenseQuoteChar"/>
    <w:uiPriority w:val="30"/>
    <w:qFormat/>
    <w:rsid w:val="00625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C2A"/>
    <w:rPr>
      <w:i/>
      <w:iCs/>
      <w:color w:val="0F4761" w:themeColor="accent1" w:themeShade="BF"/>
    </w:rPr>
  </w:style>
  <w:style w:type="character" w:styleId="IntenseReference">
    <w:name w:val="Intense Reference"/>
    <w:basedOn w:val="DefaultParagraphFont"/>
    <w:uiPriority w:val="32"/>
    <w:qFormat/>
    <w:rsid w:val="00625C2A"/>
    <w:rPr>
      <w:b/>
      <w:bCs/>
      <w:smallCaps/>
      <w:color w:val="0F4761" w:themeColor="accent1" w:themeShade="BF"/>
      <w:spacing w:val="5"/>
    </w:rPr>
  </w:style>
  <w:style w:type="paragraph" w:styleId="NormalWeb">
    <w:name w:val="Normal (Web)"/>
    <w:basedOn w:val="Normal"/>
    <w:uiPriority w:val="99"/>
    <w:semiHidden/>
    <w:unhideWhenUsed/>
    <w:rsid w:val="00625C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5C2A"/>
    <w:rPr>
      <w:b/>
      <w:bCs/>
    </w:rPr>
  </w:style>
  <w:style w:type="character" w:styleId="Hyperlink">
    <w:name w:val="Hyperlink"/>
    <w:basedOn w:val="DefaultParagraphFont"/>
    <w:uiPriority w:val="99"/>
    <w:semiHidden/>
    <w:unhideWhenUsed/>
    <w:rsid w:val="00625C2A"/>
    <w:rPr>
      <w:color w:val="0000FF"/>
      <w:u w:val="single"/>
    </w:rPr>
  </w:style>
  <w:style w:type="character" w:customStyle="1" w:styleId="gatsby-resp-image-wrapper">
    <w:name w:val="gatsby-resp-image-wrapper"/>
    <w:basedOn w:val="DefaultParagraphFont"/>
    <w:rsid w:val="00625C2A"/>
  </w:style>
  <w:style w:type="character" w:styleId="Emphasis">
    <w:name w:val="Emphasis"/>
    <w:basedOn w:val="DefaultParagraphFont"/>
    <w:uiPriority w:val="20"/>
    <w:qFormat/>
    <w:rsid w:val="00625C2A"/>
    <w:rPr>
      <w:i/>
      <w:iCs/>
    </w:rPr>
  </w:style>
  <w:style w:type="character" w:customStyle="1" w:styleId="revision-notestitlecourseinfobvdom">
    <w:name w:val="revision-notes_titlecourseinfo__bvdom"/>
    <w:basedOn w:val="DefaultParagraphFont"/>
    <w:rsid w:val="008661DE"/>
  </w:style>
  <w:style w:type="paragraph" w:customStyle="1" w:styleId="mb-0">
    <w:name w:val="mb-0"/>
    <w:basedOn w:val="Normal"/>
    <w:rsid w:val="008661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body-secondary">
    <w:name w:val="text-body-secondary"/>
    <w:basedOn w:val="Normal"/>
    <w:rsid w:val="008661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povers">
    <w:name w:val="popovers"/>
    <w:basedOn w:val="DefaultParagraphFont"/>
    <w:rsid w:val="008661DE"/>
  </w:style>
  <w:style w:type="paragraph" w:customStyle="1" w:styleId="joinctasupplementarytextgrl26">
    <w:name w:val="joincta_supplementarytext__grl26"/>
    <w:basedOn w:val="Normal"/>
    <w:rsid w:val="008661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ghlighter">
    <w:name w:val="highlighter"/>
    <w:basedOn w:val="DefaultParagraphFont"/>
    <w:rsid w:val="008661DE"/>
  </w:style>
  <w:style w:type="paragraph" w:customStyle="1" w:styleId="feedbackbuttonstextj0ofu">
    <w:name w:val="feedbackbuttons_text__j0ofu"/>
    <w:basedOn w:val="Normal"/>
    <w:rsid w:val="008661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2">
    <w:name w:val="mb-2"/>
    <w:basedOn w:val="Normal"/>
    <w:rsid w:val="008661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mde38ru">
    <w:name w:val="paragraph_md__e38ru"/>
    <w:basedOn w:val="Normal"/>
    <w:rsid w:val="008661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oapify.com/static/532a1ffbb299b8c0909add85830d2ab7/1c64b/Lisbon_1755_tsunami_travel_times.jpg" TargetMode="External"/><Relationship Id="rId21" Type="http://schemas.openxmlformats.org/officeDocument/2006/relationships/hyperlink" Target="https://www.geoapify.com/static/7f85509238bee1e9a843a238ff181aff/a7396/rodos-island-water-depth-openseemap.png" TargetMode="External"/><Relationship Id="rId42" Type="http://schemas.openxmlformats.org/officeDocument/2006/relationships/hyperlink" Target="https://mapifator.com/" TargetMode="External"/><Relationship Id="rId47" Type="http://schemas.openxmlformats.org/officeDocument/2006/relationships/hyperlink" Target="https://qgis.org/" TargetMode="External"/><Relationship Id="rId63" Type="http://schemas.openxmlformats.org/officeDocument/2006/relationships/image" Target="media/image13.png"/><Relationship Id="rId68" Type="http://schemas.openxmlformats.org/officeDocument/2006/relationships/hyperlink" Target="https://www.savemyexams.com/ap/geography/college-board/human-geography/20/topic-questions/" TargetMode="External"/><Relationship Id="rId16" Type="http://schemas.openxmlformats.org/officeDocument/2006/relationships/hyperlink" Target="https://www.geoapify.com/boundaries-api/" TargetMode="External"/><Relationship Id="rId11" Type="http://schemas.openxmlformats.org/officeDocument/2006/relationships/hyperlink" Target="https://www.geoapify.com/static/06322fed3e1efaedf212d4ac043f00b7/ea64c/2025_German_federal_election.png" TargetMode="External"/><Relationship Id="rId32" Type="http://schemas.openxmlformats.org/officeDocument/2006/relationships/hyperlink" Target="https://www.geoapify.com/static/63fb646719f8027618cbb412ec073e09/076ca/Dot_map_of_places_of_worship_in_Kerala.png" TargetMode="External"/><Relationship Id="rId37" Type="http://schemas.openxmlformats.org/officeDocument/2006/relationships/hyperlink" Target="https://doi.org/10.1371/journal.pgph.0001305" TargetMode="External"/><Relationship Id="rId53" Type="http://schemas.openxmlformats.org/officeDocument/2006/relationships/hyperlink" Target="https://maplibre.org/" TargetMode="External"/><Relationship Id="rId58" Type="http://schemas.openxmlformats.org/officeDocument/2006/relationships/image" Target="media/image10.jpeg"/><Relationship Id="rId74" Type="http://schemas.openxmlformats.org/officeDocument/2006/relationships/hyperlink" Target="https://www.savemyexams.com/ap/geography/college-board/human-geography/20/topic-questions/thinking-geographically/scales-of-analysis/multiple-choice-questions/" TargetMode="External"/><Relationship Id="rId79" Type="http://schemas.openxmlformats.org/officeDocument/2006/relationships/hyperlink" Target="https://www.savemyexams.com/ap/geography/college-board/human-geography/20/revision-notes/thinking-geographically/introduction-to-maps/types-of-maps/" TargetMode="External"/><Relationship Id="rId5" Type="http://schemas.openxmlformats.org/officeDocument/2006/relationships/image" Target="media/image1.png"/><Relationship Id="rId61" Type="http://schemas.openxmlformats.org/officeDocument/2006/relationships/hyperlink" Target="https://www.savemyexams.com/authors/bridgette-barrett/" TargetMode="External"/><Relationship Id="rId82"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hyperlink" Target="https://creativecommons.org/licenses/by-sa/4.0/" TargetMode="External"/><Relationship Id="rId22" Type="http://schemas.openxmlformats.org/officeDocument/2006/relationships/image" Target="media/image4.png"/><Relationship Id="rId27" Type="http://schemas.openxmlformats.org/officeDocument/2006/relationships/image" Target="media/image5.jpeg"/><Relationship Id="rId30" Type="http://schemas.openxmlformats.org/officeDocument/2006/relationships/hyperlink" Target="https://globalwindatlas.info/" TargetMode="External"/><Relationship Id="rId35" Type="http://schemas.openxmlformats.org/officeDocument/2006/relationships/hyperlink" Target="https://www.geoapify.com/static/d84b1c020f4c526c8e204b7c9bc0e167/2bef9/Antimicrobial_consumption_per_country_in_2020_and_2030.png" TargetMode="External"/><Relationship Id="rId43" Type="http://schemas.openxmlformats.org/officeDocument/2006/relationships/hyperlink" Target="https://www.datawrapper.de/" TargetMode="External"/><Relationship Id="rId48" Type="http://schemas.openxmlformats.org/officeDocument/2006/relationships/hyperlink" Target="https://www.mapbox.com/mapbox-studio" TargetMode="External"/><Relationship Id="rId56" Type="http://schemas.openxmlformats.org/officeDocument/2006/relationships/hyperlink" Target="https://www.geoapify.com/isoline-api/" TargetMode="External"/><Relationship Id="rId64" Type="http://schemas.openxmlformats.org/officeDocument/2006/relationships/image" Target="media/image14.png"/><Relationship Id="rId69" Type="http://schemas.openxmlformats.org/officeDocument/2006/relationships/hyperlink" Target="https://www.savemyexams.com/ap/geography/college-board/human-geography/20/topic-questions/thinking-geographically/introduction-to-maps/multiple-choice-questions/" TargetMode="External"/><Relationship Id="rId77" Type="http://schemas.openxmlformats.org/officeDocument/2006/relationships/hyperlink" Target="https://www.savemyexams.com/ap/geography/college-board/human-geography/20/topic-questions/population-and-migration-patterns-and-processes/population-distribution/multiple-choice-questions/" TargetMode="External"/><Relationship Id="rId8" Type="http://schemas.openxmlformats.org/officeDocument/2006/relationships/hyperlink" Target="https://worldpopulationhistory.org/map/1/mercator/1/0/25/" TargetMode="External"/><Relationship Id="rId51" Type="http://schemas.openxmlformats.org/officeDocument/2006/relationships/hyperlink" Target="https://powerbi.microsoft.com/" TargetMode="External"/><Relationship Id="rId72" Type="http://schemas.openxmlformats.org/officeDocument/2006/relationships/hyperlink" Target="https://www.savemyexams.com/ap/geography/college-board/human-geography/20/topic-questions/thinking-geographically/spatial-concepts/multiple-choice-questions/" TargetMode="External"/><Relationship Id="rId80" Type="http://schemas.openxmlformats.org/officeDocument/2006/relationships/hyperlink" Target="https://www.savemyexams.com/ap/geography/college-board/human-geography/20/revision-notes/thinking-geographically/introduction-to-maps/types-of-maps/"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geoapify.com/what-is-a-choropleth-map-definition-examples-how-to-create/" TargetMode="External"/><Relationship Id="rId25" Type="http://schemas.openxmlformats.org/officeDocument/2006/relationships/hyperlink" Target="https://www.geoapify.com/isoline-api/" TargetMode="External"/><Relationship Id="rId33" Type="http://schemas.openxmlformats.org/officeDocument/2006/relationships/image" Target="media/image7.png"/><Relationship Id="rId38" Type="http://schemas.openxmlformats.org/officeDocument/2006/relationships/hyperlink" Target="https://creativecommons.org/licenses/by/4.0/" TargetMode="External"/><Relationship Id="rId46" Type="http://schemas.openxmlformats.org/officeDocument/2006/relationships/hyperlink" Target="https://carto.com/" TargetMode="External"/><Relationship Id="rId59" Type="http://schemas.openxmlformats.org/officeDocument/2006/relationships/image" Target="media/image11.png"/><Relationship Id="rId67" Type="http://schemas.openxmlformats.org/officeDocument/2006/relationships/image" Target="media/image17.png"/><Relationship Id="rId20" Type="http://schemas.openxmlformats.org/officeDocument/2006/relationships/hyperlink" Target="https://creativecommons.org/licenses/by-sa/4.0/" TargetMode="External"/><Relationship Id="rId41" Type="http://schemas.openxmlformats.org/officeDocument/2006/relationships/hyperlink" Target="https://creativecommons.org/licenses/by-sa/4.0/" TargetMode="External"/><Relationship Id="rId54" Type="http://schemas.openxmlformats.org/officeDocument/2006/relationships/hyperlink" Target="https://www.geoapify.com/map-tiles/" TargetMode="External"/><Relationship Id="rId62" Type="http://schemas.openxmlformats.org/officeDocument/2006/relationships/image" Target="media/image12.png"/><Relationship Id="rId70" Type="http://schemas.openxmlformats.org/officeDocument/2006/relationships/hyperlink" Target="https://www.savemyexams.com/ap/geography/college-board/human-geography/20/topic-questions/thinking-geographically/geographic-data/multiple-choice-questions/" TargetMode="External"/><Relationship Id="rId75" Type="http://schemas.openxmlformats.org/officeDocument/2006/relationships/hyperlink" Target="https://www.savemyexams.com/ap/geography/college-board/human-geography/20/topic-questions/thinking-geographically/regional-analysis/multiple-choice-questions/"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oapify.com/map-tiles/" TargetMode="External"/><Relationship Id="rId15" Type="http://schemas.openxmlformats.org/officeDocument/2006/relationships/hyperlink" Target="https://jsfiddle.net/Geoapify/4uwn7fbh/" TargetMode="External"/><Relationship Id="rId23" Type="http://schemas.openxmlformats.org/officeDocument/2006/relationships/hyperlink" Target="https://www.openseamap.org/" TargetMode="External"/><Relationship Id="rId28" Type="http://schemas.openxmlformats.org/officeDocument/2006/relationships/hyperlink" Target="https://www.geoapify.com/static/79a001d6e4ab63f6196a319eb303c9fb/21b4d/Mean-wind-speed-map-china-Global-Wind-Atlas.png" TargetMode="External"/><Relationship Id="rId36" Type="http://schemas.openxmlformats.org/officeDocument/2006/relationships/image" Target="media/image8.png"/><Relationship Id="rId49" Type="http://schemas.openxmlformats.org/officeDocument/2006/relationships/hyperlink" Target="https://kepler.gl/" TargetMode="External"/><Relationship Id="rId57" Type="http://schemas.openxmlformats.org/officeDocument/2006/relationships/hyperlink" Target="https://www.geoapify.com/place-details-api/" TargetMode="External"/><Relationship Id="rId10" Type="http://schemas.openxmlformats.org/officeDocument/2006/relationships/hyperlink" Target="https://www.census.gov/library/visualizations/interactive/median-household-income.html" TargetMode="External"/><Relationship Id="rId31" Type="http://schemas.openxmlformats.org/officeDocument/2006/relationships/hyperlink" Target="https://creativecommons.org/licenses/by/4.0/" TargetMode="External"/><Relationship Id="rId44" Type="http://schemas.openxmlformats.org/officeDocument/2006/relationships/hyperlink" Target="https://flourish.studio/" TargetMode="External"/><Relationship Id="rId52" Type="http://schemas.openxmlformats.org/officeDocument/2006/relationships/hyperlink" Target="https://leafletjs.com/" TargetMode="External"/><Relationship Id="rId60" Type="http://schemas.openxmlformats.org/officeDocument/2006/relationships/hyperlink" Target="https://www.savemyexams.com/authors/kristin-tassin/" TargetMode="External"/><Relationship Id="rId65" Type="http://schemas.openxmlformats.org/officeDocument/2006/relationships/image" Target="media/image15.png"/><Relationship Id="rId73" Type="http://schemas.openxmlformats.org/officeDocument/2006/relationships/hyperlink" Target="https://www.savemyexams.com/ap/geography/college-board/human-geography/20/topic-questions/thinking-geographically/human-environmental-interaction/multiple-choice-questions/" TargetMode="External"/><Relationship Id="rId78" Type="http://schemas.openxmlformats.org/officeDocument/2006/relationships/hyperlink" Target="https://www.savemyexams.com/ap/geography/college-board/human-geography/20/topic-questions/population-and-migration-patterns-and-processes/consequences-of-population-distribution/multiple-choice-questions/" TargetMode="External"/><Relationship Id="rId81" Type="http://schemas.openxmlformats.org/officeDocument/2006/relationships/hyperlink" Target="https://www.savemyexams.com/authors/kristin-tassin/" TargetMode="External"/><Relationship Id="rId4" Type="http://schemas.openxmlformats.org/officeDocument/2006/relationships/webSettings" Target="webSettings.xml"/><Relationship Id="rId9" Type="http://schemas.openxmlformats.org/officeDocument/2006/relationships/hyperlink" Target="https://gispub.epa.gov/airnow/?showgreencontours=false" TargetMode="External"/><Relationship Id="rId13" Type="http://schemas.openxmlformats.org/officeDocument/2006/relationships/hyperlink" Target="https://commons.wikimedia.org/wiki/User:Erinthecute" TargetMode="External"/><Relationship Id="rId18" Type="http://schemas.openxmlformats.org/officeDocument/2006/relationships/hyperlink" Target="https://www.geoapify.com/static/f125e0313976c242f20c59f6e3c728da/21b4d/NYC_Yellow_Taxi_Trip_Record_June_2023.png" TargetMode="External"/><Relationship Id="rId39" Type="http://schemas.openxmlformats.org/officeDocument/2006/relationships/hyperlink" Target="https://www.geoapify.com/static/2f68ee30f1a90eb3b9d3613a73d3b960/2bef9/Cartogram_market_cap_canton.png" TargetMode="External"/><Relationship Id="rId34" Type="http://schemas.openxmlformats.org/officeDocument/2006/relationships/hyperlink" Target="https://creativecommons.org/licenses/by-sa/4.0/" TargetMode="External"/><Relationship Id="rId50" Type="http://schemas.openxmlformats.org/officeDocument/2006/relationships/hyperlink" Target="https://public.tableau.com/" TargetMode="External"/><Relationship Id="rId55" Type="http://schemas.openxmlformats.org/officeDocument/2006/relationships/hyperlink" Target="https://www.geoapify.com/boundaries-api/" TargetMode="External"/><Relationship Id="rId76" Type="http://schemas.openxmlformats.org/officeDocument/2006/relationships/hyperlink" Target="https://www.savemyexams.com/ap/geography/college-board/human-geography/20/topic-questions/thinking-geographically/free-response-questions/exam-questions/" TargetMode="External"/><Relationship Id="rId7" Type="http://schemas.openxmlformats.org/officeDocument/2006/relationships/hyperlink" Target="https://en.wikipedia.org/wiki/Thematic_map" TargetMode="External"/><Relationship Id="rId71" Type="http://schemas.openxmlformats.org/officeDocument/2006/relationships/hyperlink" Target="https://www.savemyexams.com/ap/geography/college-board/human-geography/20/topic-questions/thinking-geographically/the-power-of-geographic-data/multiple-choice-questions/" TargetMode="External"/><Relationship Id="rId2" Type="http://schemas.openxmlformats.org/officeDocument/2006/relationships/styles" Target="styles.xml"/><Relationship Id="rId29" Type="http://schemas.openxmlformats.org/officeDocument/2006/relationships/image" Target="media/image6.png"/><Relationship Id="rId24" Type="http://schemas.openxmlformats.org/officeDocument/2006/relationships/hyperlink" Target="https://www.geoapify.com/isochrone-maps/" TargetMode="External"/><Relationship Id="rId40" Type="http://schemas.openxmlformats.org/officeDocument/2006/relationships/image" Target="media/image9.png"/><Relationship Id="rId45" Type="http://schemas.openxmlformats.org/officeDocument/2006/relationships/hyperlink" Target="https://www.arcgis.com/" TargetMode="External"/><Relationship Id="rId6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28</Pages>
  <Words>4122</Words>
  <Characters>23502</Characters>
  <Application>Microsoft Office Word</Application>
  <DocSecurity>0</DocSecurity>
  <Lines>195</Lines>
  <Paragraphs>55</Paragraphs>
  <ScaleCrop>false</ScaleCrop>
  <Company/>
  <LinksUpToDate>false</LinksUpToDate>
  <CharactersWithSpaces>27569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Cheng</dc:creator>
  <cp:keywords/>
  <dc:description/>
  <cp:lastModifiedBy>Peng, Cheng</cp:lastModifiedBy>
  <cp:revision>2</cp:revision>
  <dcterms:created xsi:type="dcterms:W3CDTF">2026-03-16T00:10:00Z</dcterms:created>
  <dcterms:modified xsi:type="dcterms:W3CDTF">2026-03-16T00:32:00Z</dcterms:modified>
</cp:coreProperties>
</file>