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1A73" w14:textId="77777777" w:rsidR="00225ACD" w:rsidRDefault="00225ACD"/>
    <w:p w14:paraId="66BC53AF" w14:textId="77777777" w:rsidR="004C210E" w:rsidRDefault="004C210E">
      <w:r w:rsidRPr="004C210E">
        <w:t>About this file</w:t>
      </w:r>
      <w:r w:rsidRPr="004C210E">
        <w:br/>
      </w:r>
    </w:p>
    <w:p w14:paraId="659B024C" w14:textId="06B414D3" w:rsidR="004C210E" w:rsidRDefault="004C210E">
      <w:r w:rsidRPr="004C210E">
        <w:br/>
        <w:t>The California housing dataset contains information on various socio-economic features of block groups in California. Each row in the dataset represents a single block group, and there are 20,640 observations, each with 10 attributes.</w:t>
      </w:r>
      <w:r>
        <w:t xml:space="preserve"> </w:t>
      </w:r>
      <w:proofErr w:type="gramStart"/>
      <w:r w:rsidRPr="004C210E">
        <w:t>The</w:t>
      </w:r>
      <w:proofErr w:type="gramEnd"/>
      <w:r w:rsidRPr="004C210E">
        <w:t xml:space="preserve"> Features are as follows:</w:t>
      </w:r>
    </w:p>
    <w:p w14:paraId="74F78BE8" w14:textId="61E33CA9" w:rsidR="004C210E" w:rsidRDefault="004C210E">
      <w:r w:rsidRPr="004C210E">
        <w:br/>
        <w:t>1.Longitude: The longitude of the center of each block group in California.</w:t>
      </w:r>
      <w:r w:rsidRPr="004C210E">
        <w:br/>
        <w:t>2.Latitude: The latitude of the center of each block group in California.</w:t>
      </w:r>
      <w:r w:rsidRPr="004C210E">
        <w:br/>
        <w:t>3.Housing Median Age: The median age of the housing units in each block group.</w:t>
      </w:r>
      <w:r w:rsidRPr="004C210E">
        <w:br/>
        <w:t>4.Total Rooms: The total number of rooms in the housing units in each block group.</w:t>
      </w:r>
      <w:r w:rsidRPr="004C210E">
        <w:br/>
        <w:t>5.Total Bedrooms: The total number of bedrooms in the housing units in each block group.</w:t>
      </w:r>
      <w:r w:rsidRPr="004C210E">
        <w:br/>
        <w:t>6.Population: The total population of the block group.</w:t>
      </w:r>
      <w:r w:rsidRPr="004C210E">
        <w:br/>
        <w:t>7.Households: The total number of households in the block group.</w:t>
      </w:r>
      <w:r w:rsidRPr="004C210E">
        <w:br/>
        <w:t>8.Median Income: The median income of the block group.</w:t>
      </w:r>
      <w:r w:rsidRPr="004C210E">
        <w:br/>
        <w:t>9.Median House Value: The median value of the housing units in the block group.</w:t>
      </w:r>
      <w:r w:rsidRPr="004C210E">
        <w:br/>
        <w:t>10.Ocean Proximity: The proximity of the block group to the ocean or other bodies of water.</w:t>
      </w:r>
      <w:r w:rsidRPr="004C210E">
        <w:br/>
        <w:t>Table</w:t>
      </w:r>
    </w:p>
    <w:sectPr w:rsidR="004C2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0E"/>
    <w:rsid w:val="00225ACD"/>
    <w:rsid w:val="002E0A9C"/>
    <w:rsid w:val="004C210E"/>
    <w:rsid w:val="00616278"/>
    <w:rsid w:val="00A4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07E6"/>
  <w15:chartTrackingRefBased/>
  <w15:docId w15:val="{D5B1658F-00DF-4844-B571-3D995B4D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Cheng</dc:creator>
  <cp:keywords/>
  <dc:description/>
  <cp:lastModifiedBy>Peng, Cheng</cp:lastModifiedBy>
  <cp:revision>1</cp:revision>
  <dcterms:created xsi:type="dcterms:W3CDTF">2026-05-31T23:32:00Z</dcterms:created>
  <dcterms:modified xsi:type="dcterms:W3CDTF">2026-05-31T23:33:00Z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8bccbe1f-b34a-4654-8025-b378616198b5</vt:lpwstr>
  </property>
</Properties>
</file>