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3589" w14:textId="77777777" w:rsidR="00A9487C" w:rsidRPr="00A9487C" w:rsidRDefault="00A9487C" w:rsidP="00A9487C"/>
    <w:p w14:paraId="7B2A87A2" w14:textId="77777777" w:rsidR="00A9487C" w:rsidRPr="00A9487C" w:rsidRDefault="00A9487C" w:rsidP="00A9487C">
      <w:pPr>
        <w:rPr>
          <w:b/>
          <w:bCs/>
        </w:rPr>
      </w:pPr>
      <w:r w:rsidRPr="00A9487C">
        <w:rPr>
          <w:b/>
          <w:bCs/>
        </w:rPr>
        <w:t>About Dataset</w:t>
      </w:r>
    </w:p>
    <w:p w14:paraId="29A23AE7" w14:textId="77777777" w:rsidR="00A9487C" w:rsidRPr="00A9487C" w:rsidRDefault="00A9487C" w:rsidP="00A9487C">
      <w:r w:rsidRPr="00A9487C">
        <w:t>The Ames Housing Dataset is a well-known dataset in the field of machine learning and data analysis. It contains various features and attributes of residential homes in Ames, Iowa, USA. The dataset is often used for regression tasks, particularly for predicting housing prices.</w:t>
      </w:r>
    </w:p>
    <w:p w14:paraId="4FBA7CDE" w14:textId="77777777" w:rsidR="00A9487C" w:rsidRPr="00A9487C" w:rsidRDefault="00A9487C" w:rsidP="00A9487C">
      <w:r w:rsidRPr="00A9487C">
        <w:t>Here are some key details about the Ames Housing Dataset:</w:t>
      </w:r>
    </w:p>
    <w:p w14:paraId="40553F65" w14:textId="77777777" w:rsidR="00A9487C" w:rsidRPr="00A9487C" w:rsidRDefault="00A9487C" w:rsidP="00A9487C">
      <w:pPr>
        <w:numPr>
          <w:ilvl w:val="0"/>
          <w:numId w:val="1"/>
        </w:numPr>
      </w:pPr>
      <w:r w:rsidRPr="00A9487C">
        <w:t xml:space="preserve">Number of Instances: The </w:t>
      </w:r>
      <w:proofErr w:type="gramStart"/>
      <w:r w:rsidRPr="00A9487C">
        <w:t>dataset</w:t>
      </w:r>
      <w:proofErr w:type="gramEnd"/>
      <w:r w:rsidRPr="00A9487C">
        <w:t xml:space="preserve"> consists of 2,930 instances or observations.</w:t>
      </w:r>
    </w:p>
    <w:p w14:paraId="216DCB01" w14:textId="77777777" w:rsidR="00A9487C" w:rsidRPr="00A9487C" w:rsidRDefault="00A9487C" w:rsidP="00A9487C">
      <w:pPr>
        <w:numPr>
          <w:ilvl w:val="0"/>
          <w:numId w:val="1"/>
        </w:numPr>
      </w:pPr>
      <w:r w:rsidRPr="00A9487C">
        <w:t>Number of Features: There are 79 different features or variables that describe various aspects of the residential properties.</w:t>
      </w:r>
    </w:p>
    <w:p w14:paraId="0C119984" w14:textId="77777777" w:rsidR="00A9487C" w:rsidRPr="00A9487C" w:rsidRDefault="00A9487C" w:rsidP="00A9487C">
      <w:pPr>
        <w:numPr>
          <w:ilvl w:val="0"/>
          <w:numId w:val="1"/>
        </w:numPr>
      </w:pPr>
      <w:r w:rsidRPr="00A9487C">
        <w:t xml:space="preserve">Target Variable: The target variable in the </w:t>
      </w:r>
      <w:proofErr w:type="gramStart"/>
      <w:r w:rsidRPr="00A9487C">
        <w:t>dataset</w:t>
      </w:r>
      <w:proofErr w:type="gramEnd"/>
      <w:r w:rsidRPr="00A9487C">
        <w:t xml:space="preserve"> is </w:t>
      </w:r>
      <w:proofErr w:type="gramStart"/>
      <w:r w:rsidRPr="00A9487C">
        <w:t>the "</w:t>
      </w:r>
      <w:proofErr w:type="spellStart"/>
      <w:proofErr w:type="gramEnd"/>
      <w:r w:rsidRPr="00A9487C">
        <w:t>SalePrice</w:t>
      </w:r>
      <w:proofErr w:type="spellEnd"/>
      <w:r w:rsidRPr="00A9487C">
        <w:t>," representing the sale price of the houses.</w:t>
      </w:r>
    </w:p>
    <w:p w14:paraId="1A3B209E" w14:textId="77777777" w:rsidR="00A9487C" w:rsidRPr="00A9487C" w:rsidRDefault="00A9487C" w:rsidP="00A9487C">
      <w:pPr>
        <w:numPr>
          <w:ilvl w:val="0"/>
          <w:numId w:val="1"/>
        </w:numPr>
      </w:pPr>
      <w:r w:rsidRPr="00A9487C">
        <w:t>Data Types: The features include both numerical and categorical variables, covering a wide range of aspects such as lot size, number of rooms, location, construction, and more.</w:t>
      </w:r>
    </w:p>
    <w:p w14:paraId="695F01B2" w14:textId="77777777" w:rsidR="00A9487C" w:rsidRPr="00A9487C" w:rsidRDefault="00A9487C" w:rsidP="00A9487C">
      <w:r w:rsidRPr="00A9487C">
        <w:t xml:space="preserve">The Ames Housing Dataset is widely used in the machine learning community for tasks such as regression modeling, feature engineering, and predictive analytics related to housing prices. It serves as a valuable resource for developing and testing </w:t>
      </w:r>
      <w:proofErr w:type="gramStart"/>
      <w:r w:rsidRPr="00A9487C">
        <w:t>machine</w:t>
      </w:r>
      <w:proofErr w:type="gramEnd"/>
      <w:r w:rsidRPr="00A9487C">
        <w:t xml:space="preserve"> learning algorithms and techniques in the real estate domain.</w:t>
      </w:r>
    </w:p>
    <w:p w14:paraId="03041EF5" w14:textId="77777777" w:rsidR="00225ACD" w:rsidRDefault="00225ACD"/>
    <w:sectPr w:rsidR="00225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0276C"/>
    <w:multiLevelType w:val="multilevel"/>
    <w:tmpl w:val="44B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082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87C"/>
    <w:rsid w:val="00225ACD"/>
    <w:rsid w:val="002E0A9C"/>
    <w:rsid w:val="00616278"/>
    <w:rsid w:val="007C4853"/>
    <w:rsid w:val="00A94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8EE3"/>
  <w15:chartTrackingRefBased/>
  <w15:docId w15:val="{0BF6A999-C509-4015-A985-6125B478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87C"/>
    <w:rPr>
      <w:rFonts w:eastAsiaTheme="majorEastAsia" w:cstheme="majorBidi"/>
      <w:color w:val="272727" w:themeColor="text1" w:themeTint="D8"/>
    </w:rPr>
  </w:style>
  <w:style w:type="paragraph" w:styleId="Title">
    <w:name w:val="Title"/>
    <w:basedOn w:val="Normal"/>
    <w:next w:val="Normal"/>
    <w:link w:val="TitleChar"/>
    <w:uiPriority w:val="10"/>
    <w:qFormat/>
    <w:rsid w:val="00A9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87C"/>
    <w:pPr>
      <w:spacing w:before="160"/>
      <w:jc w:val="center"/>
    </w:pPr>
    <w:rPr>
      <w:i/>
      <w:iCs/>
      <w:color w:val="404040" w:themeColor="text1" w:themeTint="BF"/>
    </w:rPr>
  </w:style>
  <w:style w:type="character" w:customStyle="1" w:styleId="QuoteChar">
    <w:name w:val="Quote Char"/>
    <w:basedOn w:val="DefaultParagraphFont"/>
    <w:link w:val="Quote"/>
    <w:uiPriority w:val="29"/>
    <w:rsid w:val="00A9487C"/>
    <w:rPr>
      <w:i/>
      <w:iCs/>
      <w:color w:val="404040" w:themeColor="text1" w:themeTint="BF"/>
    </w:rPr>
  </w:style>
  <w:style w:type="paragraph" w:styleId="ListParagraph">
    <w:name w:val="List Paragraph"/>
    <w:basedOn w:val="Normal"/>
    <w:uiPriority w:val="34"/>
    <w:qFormat/>
    <w:rsid w:val="00A9487C"/>
    <w:pPr>
      <w:ind w:left="720"/>
      <w:contextualSpacing/>
    </w:pPr>
  </w:style>
  <w:style w:type="character" w:styleId="IntenseEmphasis">
    <w:name w:val="Intense Emphasis"/>
    <w:basedOn w:val="DefaultParagraphFont"/>
    <w:uiPriority w:val="21"/>
    <w:qFormat/>
    <w:rsid w:val="00A9487C"/>
    <w:rPr>
      <w:i/>
      <w:iCs/>
      <w:color w:val="0F4761" w:themeColor="accent1" w:themeShade="BF"/>
    </w:rPr>
  </w:style>
  <w:style w:type="paragraph" w:styleId="IntenseQuote">
    <w:name w:val="Intense Quote"/>
    <w:basedOn w:val="Normal"/>
    <w:next w:val="Normal"/>
    <w:link w:val="IntenseQuoteChar"/>
    <w:uiPriority w:val="30"/>
    <w:qFormat/>
    <w:rsid w:val="00A9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87C"/>
    <w:rPr>
      <w:i/>
      <w:iCs/>
      <w:color w:val="0F4761" w:themeColor="accent1" w:themeShade="BF"/>
    </w:rPr>
  </w:style>
  <w:style w:type="character" w:styleId="IntenseReference">
    <w:name w:val="Intense Reference"/>
    <w:basedOn w:val="DefaultParagraphFont"/>
    <w:uiPriority w:val="32"/>
    <w:qFormat/>
    <w:rsid w:val="00A94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1</cp:revision>
  <dcterms:created xsi:type="dcterms:W3CDTF">2026-06-01T03:14:00Z</dcterms:created>
  <dcterms:modified xsi:type="dcterms:W3CDTF">2026-06-01T03:23:00Z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eb08262e-a410-409f-87be-4fbbdab60cf9</vt:lpwstr>
  </property>
</Properties>
</file>