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41" w:firstLineChars="200"/>
        <w:jc w:val="center"/>
        <w:textAlignment w:val="auto"/>
        <w:rPr>
          <w:rFonts w:hint="default"/>
          <w:b/>
          <w:bCs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  <w:t>常德上东曼城</w:t>
      </w:r>
      <w:r>
        <w:rPr>
          <w:rFonts w:hint="eastAsia"/>
          <w:b/>
          <w:bCs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校区投资人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一、个人简介：</w:t>
      </w:r>
    </w:p>
    <w:tbl>
      <w:tblPr>
        <w:tblStyle w:val="4"/>
        <w:tblW w:w="788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7"/>
        <w:gridCol w:w="1301"/>
        <w:gridCol w:w="795"/>
        <w:gridCol w:w="1269"/>
        <w:gridCol w:w="797"/>
        <w:gridCol w:w="1070"/>
        <w:gridCol w:w="797"/>
        <w:gridCol w:w="794"/>
      </w:tblGrid>
      <w:tr>
        <w:tblPrEx>
          <w:shd w:val="clear" w:color="auto" w:fill="auto"/>
          <w:tblLayout w:type="fixed"/>
        </w:tblPrEx>
        <w:trPr>
          <w:trHeight w:val="524" w:hRule="atLeast"/>
        </w:trPr>
        <w:tc>
          <w:tcPr>
            <w:tcW w:w="10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姓名</w:t>
            </w:r>
          </w:p>
        </w:tc>
        <w:tc>
          <w:tcPr>
            <w:tcW w:w="13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张阿莉</w:t>
            </w:r>
          </w:p>
        </w:tc>
        <w:tc>
          <w:tcPr>
            <w:tcW w:w="79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性别</w:t>
            </w:r>
          </w:p>
        </w:tc>
        <w:tc>
          <w:tcPr>
            <w:tcW w:w="126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女</w:t>
            </w:r>
          </w:p>
        </w:tc>
        <w:tc>
          <w:tcPr>
            <w:tcW w:w="79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出生日期</w:t>
            </w:r>
          </w:p>
        </w:tc>
        <w:tc>
          <w:tcPr>
            <w:tcW w:w="10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1978.02.24</w:t>
            </w:r>
          </w:p>
        </w:tc>
        <w:tc>
          <w:tcPr>
            <w:tcW w:w="79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国籍</w:t>
            </w:r>
          </w:p>
        </w:tc>
        <w:tc>
          <w:tcPr>
            <w:tcW w:w="79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中国</w:t>
            </w:r>
          </w:p>
        </w:tc>
      </w:tr>
      <w:tr>
        <w:tblPrEx>
          <w:shd w:val="clear" w:color="auto" w:fill="auto"/>
          <w:tblLayout w:type="fixed"/>
        </w:tblPrEx>
        <w:trPr>
          <w:trHeight w:val="660" w:hRule="atLeast"/>
        </w:trPr>
        <w:tc>
          <w:tcPr>
            <w:tcW w:w="105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校区地址</w:t>
            </w:r>
          </w:p>
        </w:tc>
        <w:tc>
          <w:tcPr>
            <w:tcW w:w="336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湖南常德武陵区人民路上东曼城1-A栋2楼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教育程度</w:t>
            </w:r>
          </w:p>
        </w:tc>
        <w:tc>
          <w:tcPr>
            <w:tcW w:w="2661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大专</w:t>
            </w:r>
          </w:p>
        </w:tc>
      </w:tr>
      <w:tr>
        <w:tblPrEx>
          <w:shd w:val="clear" w:color="auto" w:fill="auto"/>
          <w:tblLayout w:type="fixed"/>
        </w:tblPrEx>
        <w:trPr>
          <w:trHeight w:val="660" w:hRule="atLeast"/>
        </w:trPr>
        <w:tc>
          <w:tcPr>
            <w:tcW w:w="10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手机</w:t>
            </w:r>
          </w:p>
        </w:tc>
        <w:tc>
          <w:tcPr>
            <w:tcW w:w="1301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18917615227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固话</w:t>
            </w:r>
          </w:p>
        </w:tc>
        <w:tc>
          <w:tcPr>
            <w:tcW w:w="126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0736-7727966</w:t>
            </w:r>
          </w:p>
        </w:tc>
        <w:tc>
          <w:tcPr>
            <w:tcW w:w="797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第二联系人及电话</w:t>
            </w:r>
          </w:p>
        </w:tc>
        <w:tc>
          <w:tcPr>
            <w:tcW w:w="2661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18173676721</w:t>
            </w:r>
          </w:p>
        </w:tc>
      </w:tr>
      <w:tr>
        <w:tblPrEx>
          <w:shd w:val="clear" w:color="auto" w:fill="auto"/>
          <w:tblLayout w:type="fixed"/>
        </w:tblPrEx>
        <w:trPr>
          <w:trHeight w:val="505" w:hRule="atLeast"/>
        </w:trPr>
        <w:tc>
          <w:tcPr>
            <w:tcW w:w="5219" w:type="dxa"/>
            <w:gridSpan w:val="5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电子邮件</w:t>
            </w:r>
          </w:p>
        </w:tc>
        <w:tc>
          <w:tcPr>
            <w:tcW w:w="2661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default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  <w:t>757273262@qq。com</w:t>
            </w:r>
          </w:p>
        </w:tc>
      </w:tr>
      <w:tr>
        <w:tblPrEx>
          <w:shd w:val="clear" w:color="auto" w:fill="auto"/>
          <w:tblLayout w:type="fixed"/>
        </w:tblPrEx>
        <w:trPr>
          <w:trHeight w:val="510" w:hRule="atLeast"/>
        </w:trPr>
        <w:tc>
          <w:tcPr>
            <w:tcW w:w="7880" w:type="dxa"/>
            <w:gridSpan w:val="8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学习经历</w:t>
            </w:r>
          </w:p>
        </w:tc>
      </w:tr>
      <w:tr>
        <w:tblPrEx>
          <w:shd w:val="clear" w:color="auto" w:fill="auto"/>
          <w:tblLayout w:type="fixed"/>
        </w:tblPrEx>
        <w:trPr>
          <w:trHeight w:val="49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就读时间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专业</w:t>
            </w:r>
          </w:p>
        </w:tc>
      </w:tr>
      <w:tr>
        <w:tblPrEx>
          <w:shd w:val="clear" w:color="auto" w:fill="auto"/>
          <w:tblLayout w:type="fixed"/>
        </w:tblPrEx>
        <w:trPr>
          <w:trHeight w:val="49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1991-1994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九溪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中学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Layout w:type="fixed"/>
        </w:tblPrEx>
        <w:trPr>
          <w:trHeight w:val="49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1994-1997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漆河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中学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Layout w:type="fixed"/>
        </w:tblPrEx>
        <w:trPr>
          <w:trHeight w:val="49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1997-2001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长沙商学院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工商管理</w:t>
            </w:r>
          </w:p>
        </w:tc>
      </w:tr>
      <w:tr>
        <w:tblPrEx>
          <w:shd w:val="clear" w:color="auto" w:fill="auto"/>
          <w:tblLayout w:type="fixed"/>
        </w:tblPrEx>
        <w:trPr>
          <w:trHeight w:val="490" w:hRule="atLeast"/>
        </w:trPr>
        <w:tc>
          <w:tcPr>
            <w:tcW w:w="7880" w:type="dxa"/>
            <w:gridSpan w:val="8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工作经历</w:t>
            </w:r>
          </w:p>
        </w:tc>
      </w:tr>
      <w:tr>
        <w:tblPrEx>
          <w:shd w:val="clear" w:color="auto" w:fill="auto"/>
          <w:tblLayout w:type="fixed"/>
        </w:tblPrEx>
        <w:trPr>
          <w:trHeight w:val="581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工作时间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公司名称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职位</w:t>
            </w:r>
          </w:p>
        </w:tc>
      </w:tr>
      <w:tr>
        <w:tblPrEx>
          <w:shd w:val="clear" w:color="auto" w:fill="auto"/>
          <w:tblLayout w:type="fixed"/>
        </w:tblPrEx>
        <w:trPr>
          <w:trHeight w:val="428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2002-2006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广东珠海西域艺术有限公司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市场推广策划</w:t>
            </w:r>
          </w:p>
        </w:tc>
      </w:tr>
      <w:tr>
        <w:tblPrEx>
          <w:shd w:val="clear" w:color="auto" w:fill="auto"/>
          <w:tblLayout w:type="fixed"/>
        </w:tblPrEx>
        <w:trPr>
          <w:trHeight w:val="428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06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-201</w:t>
            </w: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1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上海茉莉林贸易有限公司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业务主管</w:t>
            </w:r>
          </w:p>
        </w:tc>
      </w:tr>
      <w:tr>
        <w:tblPrEx>
          <w:shd w:val="clear" w:color="auto" w:fill="auto"/>
          <w:tblLayout w:type="fixed"/>
        </w:tblPrEx>
        <w:trPr>
          <w:trHeight w:val="448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</w:t>
            </w: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1-2016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自主经营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  <w:t>投资人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背景故事：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23490" cy="1682115"/>
            <wp:effectExtent l="0" t="0" r="16510" b="19685"/>
            <wp:docPr id="1" name="图片 1" descr="/Users/molihuakai/Desktop/WechatIMG5.jpegWechat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molihuakai/Desktop/WechatIMG5.jpegWechatIMG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58595" cy="1945005"/>
            <wp:effectExtent l="0" t="0" r="14605" b="10795"/>
            <wp:docPr id="2" name="图片 2" descr="/Users/molihuakai/Desktop/WechatIMG4.jpegWechat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molihuakai/Desktop/WechatIMG4.jpegWechatIMG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早年的我，只是一位普通的公司职员，但由于心里总装着一个小小的梦想，总希望未来能把握在自己手中，所以在2011年，我开始自己创业。对于一个女人来说，创业面临着多重考验，但我总相信，只要足够努力，幸运便会眷顾我！由于我心中的小信念，在之前的创业中，也取得过一点小小的成绩。直到2017年，当我成为一位母亲之后，我就希望，我所要从事的工作，是对孩子的将来有帮助的，所以，2019年下半年，当朋友把松鼠AI这个事业介绍给我的时候，我决定去上海总部了解，了解完之后就做了要从事这个行业的决定，因为我觉得，要选择一个行业，必须选择一个行业的龙头，才会更有前途！智适应人工智能教育必将引领中国的教育新纪元。回来之后，我就决定加入松鼠AI, 尽管孩子还小，加上自己是教育行业的小白，这些因素都没能阻止我做这个决定！2019年10月份，我加入了松鼠AI大家庭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三、校区情况：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上东曼城校区位于常德武陵区老城区-东门，上东曼城大门口二楼，面积约500坪，12间教室，集体办公室2间，校长办公室一间，周边公校三所，目前在读学员42人，校区员工7位，教师4人，销售2人，执行校长一位，兼职教师4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四、发展历程：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今年3月底开始试营业，目前在读学员42位，校区口碑相传，在校学员提分占比率高！源自于老师对智适应学习系统的熟练运用！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重视教学质量，</w:t>
      </w:r>
      <w:r>
        <w:rPr>
          <w:rFonts w:hint="default" w:asciiTheme="minorEastAsia" w:hAnsiTheme="minorEastAsia" w:cstheme="minorEastAsia"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用心引导孩子，真心对待员工！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由于我们校区的试营业节点有些滞后，孩子们已经开学，春季班孩子们都基本上已经报了春季班，所以，我们只能从给孩子们上体验课开始推广，让孩子实实在在感觉到，我们对学习提高的帮助。刚好那时候离期中考试还有一个月左右，我们推出的期中冲刺班，孩子通过5次课的学习，学习成绩居然提高了40分，那份喜悦无以言表，也重新燃起了孩子对学习的兴趣！就这样一个一个的口碑建立，到期末考试之后，许多学生慕名而来，都希望在这里能做到查缺补漏，提高学习效率！我们还在一步一步摸索，一步一步的进步中，坚信智适应是我们最正确的选择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6F1D9"/>
    <w:multiLevelType w:val="singleLevel"/>
    <w:tmpl w:val="B896F1D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04A9D"/>
    <w:rsid w:val="019313BC"/>
    <w:rsid w:val="0B007B2F"/>
    <w:rsid w:val="12C16BDE"/>
    <w:rsid w:val="14036EF1"/>
    <w:rsid w:val="34792CC6"/>
    <w:rsid w:val="4EA04A9D"/>
    <w:rsid w:val="56C26258"/>
    <w:rsid w:val="5D5A308C"/>
    <w:rsid w:val="68675978"/>
    <w:rsid w:val="9EF7B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2019-07-25T16:33:00Z</dcterms:created>
  <dc:creator>冰涯雪</dc:creator>
  <cp:lastModifiedBy>molihuakai</cp:lastModifiedBy>
  <dcterms:modified xsi:type="dcterms:W3CDTF">2019-07-26T12:09:08Z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