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9"/>
        <w:gridCol w:w="5521"/>
        <w:gridCol w:w="2256"/>
      </w:tblGrid>
      <w:tr w:rsidR="001F369C" w14:paraId="33882CBF" w14:textId="77777777" w:rsidTr="00D12A35">
        <w:tc>
          <w:tcPr>
            <w:tcW w:w="499" w:type="dxa"/>
            <w:tcBorders>
              <w:top w:val="double" w:sz="4" w:space="0" w:color="auto"/>
              <w:left w:val="double" w:sz="4" w:space="0" w:color="auto"/>
            </w:tcBorders>
          </w:tcPr>
          <w:p w14:paraId="57D1EF74" w14:textId="1E77A46C" w:rsidR="001F369C" w:rsidRPr="001F369C" w:rsidRDefault="001F369C" w:rsidP="001F369C">
            <w:pPr>
              <w:rPr>
                <w:b/>
                <w:bCs/>
              </w:rPr>
            </w:pPr>
            <w:r w:rsidRPr="001F369C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5541" w:type="dxa"/>
            <w:tcBorders>
              <w:top w:val="double" w:sz="4" w:space="0" w:color="auto"/>
            </w:tcBorders>
          </w:tcPr>
          <w:p w14:paraId="10CC42BF" w14:textId="6E6E747C" w:rsidR="001F369C" w:rsidRDefault="001F369C" w:rsidP="001F369C">
            <w:pPr>
              <w:jc w:val="center"/>
            </w:pPr>
            <w:r w:rsidRPr="001F369C">
              <w:rPr>
                <w:rFonts w:hint="eastAsia"/>
              </w:rPr>
              <w:t>郭钦铭</w:t>
            </w:r>
          </w:p>
        </w:tc>
        <w:tc>
          <w:tcPr>
            <w:tcW w:w="2256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14:paraId="2BDC0A69" w14:textId="0CF75D58" w:rsidR="001F369C" w:rsidRDefault="001F369C" w:rsidP="001F369C">
            <w:r>
              <w:rPr>
                <w:noProof/>
              </w:rPr>
              <w:drawing>
                <wp:inline distT="0" distB="0" distL="0" distR="0" wp14:anchorId="08C4BB0F" wp14:editId="5E9CD762">
                  <wp:extent cx="1295400" cy="1504950"/>
                  <wp:effectExtent l="0" t="0" r="0" b="0"/>
                  <wp:docPr id="1" name="图片 1" descr="图片包含 人员, 服装, 站立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微信图片_2019072520461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69C" w14:paraId="4990351B" w14:textId="77777777" w:rsidTr="00D12A35">
        <w:trPr>
          <w:trHeight w:val="1630"/>
        </w:trPr>
        <w:tc>
          <w:tcPr>
            <w:tcW w:w="499" w:type="dxa"/>
            <w:tcBorders>
              <w:left w:val="double" w:sz="4" w:space="0" w:color="auto"/>
            </w:tcBorders>
          </w:tcPr>
          <w:p w14:paraId="0A29639F" w14:textId="2CD3A3E6" w:rsidR="001F369C" w:rsidRPr="001F369C" w:rsidRDefault="001F369C" w:rsidP="001F36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简介</w:t>
            </w:r>
          </w:p>
        </w:tc>
        <w:tc>
          <w:tcPr>
            <w:tcW w:w="5541" w:type="dxa"/>
          </w:tcPr>
          <w:p w14:paraId="0F51A4A3" w14:textId="6177356E" w:rsidR="001F369C" w:rsidRDefault="001F369C" w:rsidP="001F369C">
            <w:r w:rsidRPr="001F369C">
              <w:rPr>
                <w:rFonts w:hint="eastAsia"/>
              </w:rPr>
              <w:t>全国校长委员会委员</w:t>
            </w:r>
            <w:r w:rsidR="00D12A35">
              <w:rPr>
                <w:rFonts w:hint="eastAsia"/>
              </w:rPr>
              <w:t>（校区ID：3</w:t>
            </w:r>
            <w:r w:rsidR="00D12A35">
              <w:t>39</w:t>
            </w:r>
            <w:r w:rsidR="00D12A35">
              <w:rPr>
                <w:rFonts w:hint="eastAsia"/>
              </w:rPr>
              <w:t>）</w:t>
            </w:r>
          </w:p>
          <w:p w14:paraId="696A2F3D" w14:textId="6B3AC97D" w:rsidR="001F369C" w:rsidRDefault="001F369C" w:rsidP="001F369C">
            <w:pPr>
              <w:rPr>
                <w:rFonts w:hint="eastAsia"/>
              </w:rPr>
            </w:pPr>
            <w:r w:rsidRPr="001F369C">
              <w:rPr>
                <w:rFonts w:hint="eastAsia"/>
              </w:rPr>
              <w:t>陕西宝鸡国金中心校区</w:t>
            </w:r>
            <w:r w:rsidRPr="001F369C">
              <w:t>/陕西宝鸡市中心校区</w:t>
            </w:r>
            <w:bookmarkStart w:id="0" w:name="_GoBack"/>
            <w:bookmarkEnd w:id="0"/>
            <w:r w:rsidRPr="001F369C">
              <w:t>投资人</w:t>
            </w:r>
          </w:p>
        </w:tc>
        <w:tc>
          <w:tcPr>
            <w:tcW w:w="2256" w:type="dxa"/>
            <w:vMerge/>
            <w:tcBorders>
              <w:right w:val="double" w:sz="4" w:space="0" w:color="auto"/>
            </w:tcBorders>
          </w:tcPr>
          <w:p w14:paraId="70DF8222" w14:textId="1BD22F38" w:rsidR="001F369C" w:rsidRDefault="001F369C" w:rsidP="001F369C"/>
        </w:tc>
      </w:tr>
      <w:tr w:rsidR="00D12A35" w14:paraId="271A7044" w14:textId="77777777" w:rsidTr="00D12A35">
        <w:trPr>
          <w:trHeight w:val="4312"/>
        </w:trPr>
        <w:tc>
          <w:tcPr>
            <w:tcW w:w="8296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7D94A7B5" w14:textId="77777777" w:rsidR="00D12A35" w:rsidRDefault="00D12A35" w:rsidP="001F369C">
            <w:r>
              <w:rPr>
                <w:rFonts w:hint="eastAsia"/>
              </w:rPr>
              <w:t>成长感言：</w:t>
            </w:r>
          </w:p>
          <w:p w14:paraId="6CAF9600" w14:textId="3DB58DF8" w:rsidR="00D12A35" w:rsidRDefault="00D12A35" w:rsidP="001F36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D12A35">
              <w:rPr>
                <w:rFonts w:hint="eastAsia"/>
              </w:rPr>
              <w:t>我之前是从事的是贸易，金融行业，对互联网等前沿板块一直都很关注，但是地处祖国内陆地区，也没有很好的机会可以投身进去。接触乂学也是一个偶然的机会，签约地区也不是在我熟悉的西安市，而是换到了一百多公里外的宝鸡市。我做松鼠可以说是新品牌，新行业，新模式，新城市的四有新人。起步是困难重重，唯一有的就是多年一线的销售经验，和对乂学所做事情的认可和坚持。目前校区拥有学生</w:t>
            </w:r>
            <w:r w:rsidRPr="00D12A35">
              <w:t>153人，员工28名，成绩提升率85%，今年初三毕业班学生上线率95%。校区学生规模离我的期望还有相当的距离，还要继续优化工作方法，扩大品牌影响力。做松</w:t>
            </w:r>
            <w:r w:rsidRPr="00D12A35">
              <w:rPr>
                <w:rFonts w:hint="eastAsia"/>
              </w:rPr>
              <w:t>鼠</w:t>
            </w:r>
            <w:r w:rsidRPr="00D12A35">
              <w:t>AI不是一件轻松或者说立马就能赚大钱的投机机会，但这却是一个稳定的，用良心和技术方式真正改变中国教育现状的功在千秋的事业。需要学习的东西有很多，所以投资人自己一定要不断学习，搞明白所做的事情带领校区走向正确的发展方向，同时做好培训，复制出更多可以把个性化教育传播出去的伙伴。再有就是抓好招聘，找到这个城市和自己同频的人，带着积极向上的团队踏踏实实的做好每一件事。</w:t>
            </w:r>
          </w:p>
        </w:tc>
      </w:tr>
    </w:tbl>
    <w:p w14:paraId="500858A6" w14:textId="4DB4DFD8" w:rsidR="001634DA" w:rsidRPr="001F369C" w:rsidRDefault="001634DA" w:rsidP="001F369C"/>
    <w:sectPr w:rsidR="001634DA" w:rsidRPr="001F3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CA"/>
    <w:rsid w:val="001634DA"/>
    <w:rsid w:val="001F369C"/>
    <w:rsid w:val="003C39CA"/>
    <w:rsid w:val="00D1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F3FD"/>
  <w15:chartTrackingRefBased/>
  <w15:docId w15:val="{D4DC8A17-E634-4AA5-B6F7-6376E86E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3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2019-07-25T12:35:00Z</dcterms:created>
  <dcterms:modified xsi:type="dcterms:W3CDTF">2019-07-25T12:54:00Z</dcterms:modified>
</cp:coreProperties>
</file>