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81CEC" w14:textId="77777777" w:rsidR="00AE4ECC" w:rsidRDefault="006226F9">
      <w:pPr>
        <w:rPr>
          <w:b/>
          <w:bCs/>
          <w:sz w:val="28"/>
          <w:szCs w:val="28"/>
        </w:rPr>
      </w:pPr>
      <w:r>
        <w:rPr>
          <w:b/>
          <w:bCs/>
          <w:sz w:val="28"/>
          <w:szCs w:val="28"/>
        </w:rPr>
        <w:t>Supplementary Materials for:</w:t>
      </w:r>
    </w:p>
    <w:p w14:paraId="253B23BA" w14:textId="77777777" w:rsidR="00064A36" w:rsidRPr="00064A36" w:rsidRDefault="00064A36" w:rsidP="00064A36">
      <w:pPr>
        <w:rPr>
          <w:b/>
          <w:bCs/>
          <w:szCs w:val="24"/>
        </w:rPr>
      </w:pPr>
      <w:r w:rsidRPr="00064A36">
        <w:rPr>
          <w:b/>
          <w:bCs/>
          <w:szCs w:val="24"/>
        </w:rPr>
        <w:t>Frequency Band Personalization for Seizure Network Analysis in</w:t>
      </w:r>
    </w:p>
    <w:p w14:paraId="0A95270B" w14:textId="68D64F10" w:rsidR="00AE4ECC" w:rsidRDefault="00064A36" w:rsidP="00064A36">
      <w:pPr>
        <w:rPr>
          <w:b/>
          <w:bCs/>
          <w:szCs w:val="24"/>
        </w:rPr>
      </w:pPr>
      <w:r w:rsidRPr="00064A36">
        <w:rPr>
          <w:b/>
          <w:bCs/>
          <w:szCs w:val="24"/>
        </w:rPr>
        <w:t>Multifocal Patients</w:t>
      </w:r>
    </w:p>
    <w:p w14:paraId="322142F9" w14:textId="77777777" w:rsidR="00064A36" w:rsidRDefault="00064A36" w:rsidP="00064A36"/>
    <w:p w14:paraId="170776C3" w14:textId="0A67AAE9" w:rsidR="00AE4ECC" w:rsidRDefault="006226F9">
      <w:r>
        <w:t xml:space="preserve">Genchang </w:t>
      </w:r>
      <w:proofErr w:type="spellStart"/>
      <w:r>
        <w:t>Peng</w:t>
      </w:r>
      <w:r>
        <w:rPr>
          <w:i/>
          <w:iCs/>
          <w:vertAlign w:val="superscript"/>
        </w:rPr>
        <w:t>a</w:t>
      </w:r>
      <w:proofErr w:type="spellEnd"/>
      <w:r>
        <w:t xml:space="preserve">, Mehrdad </w:t>
      </w:r>
      <w:proofErr w:type="spellStart"/>
      <w:proofErr w:type="gramStart"/>
      <w:r>
        <w:t>Nourani</w:t>
      </w:r>
      <w:r>
        <w:rPr>
          <w:i/>
          <w:iCs/>
          <w:vertAlign w:val="superscript"/>
        </w:rPr>
        <w:t>a</w:t>
      </w:r>
      <w:proofErr w:type="spellEnd"/>
      <w:r>
        <w:rPr>
          <w:i/>
          <w:iCs/>
          <w:vertAlign w:val="superscript"/>
        </w:rPr>
        <w:t>,</w:t>
      </w:r>
      <w:r>
        <w:rPr>
          <w:i/>
          <w:iCs/>
          <w:vertAlign w:val="superscript"/>
          <w:lang w:eastAsia="zh-CN"/>
        </w:rPr>
        <w:t>*</w:t>
      </w:r>
      <w:proofErr w:type="gramEnd"/>
      <w:r>
        <w:t xml:space="preserve">, </w:t>
      </w:r>
      <w:r w:rsidR="00064A36">
        <w:t>Omar Nofal</w:t>
      </w:r>
      <w:r w:rsidR="00064A36">
        <w:rPr>
          <w:i/>
          <w:iCs/>
          <w:vertAlign w:val="superscript"/>
        </w:rPr>
        <w:t>b</w:t>
      </w:r>
      <w:r w:rsidR="00064A36">
        <w:t xml:space="preserve"> </w:t>
      </w:r>
      <w:r>
        <w:t>and Jay Harvey</w:t>
      </w:r>
      <w:r>
        <w:rPr>
          <w:i/>
          <w:iCs/>
          <w:vertAlign w:val="superscript"/>
        </w:rPr>
        <w:t>b</w:t>
      </w:r>
    </w:p>
    <w:p w14:paraId="1463DF4C" w14:textId="77777777" w:rsidR="00AE4ECC" w:rsidRDefault="006226F9">
      <w:pPr>
        <w:rPr>
          <w:i/>
          <w:iCs/>
          <w:sz w:val="20"/>
        </w:rPr>
      </w:pPr>
      <w:r>
        <w:rPr>
          <w:i/>
          <w:iCs/>
          <w:sz w:val="20"/>
          <w:vertAlign w:val="superscript"/>
        </w:rPr>
        <w:t>a</w:t>
      </w:r>
      <w:r>
        <w:rPr>
          <w:i/>
          <w:iCs/>
          <w:sz w:val="20"/>
        </w:rPr>
        <w:t xml:space="preserve"> Department of Electrical and Computer Engineering, The University of Texas at Dallas, TX 75080, USA (email: {</w:t>
      </w:r>
      <w:proofErr w:type="spellStart"/>
      <w:r>
        <w:rPr>
          <w:i/>
          <w:iCs/>
          <w:sz w:val="20"/>
        </w:rPr>
        <w:t>Genchang.Peng</w:t>
      </w:r>
      <w:proofErr w:type="spellEnd"/>
      <w:r>
        <w:rPr>
          <w:i/>
          <w:iCs/>
          <w:sz w:val="20"/>
        </w:rPr>
        <w:t xml:space="preserve">, </w:t>
      </w:r>
      <w:proofErr w:type="spellStart"/>
      <w:r>
        <w:rPr>
          <w:i/>
          <w:iCs/>
          <w:sz w:val="20"/>
        </w:rPr>
        <w:t>nourani</w:t>
      </w:r>
      <w:proofErr w:type="spellEnd"/>
      <w:r>
        <w:rPr>
          <w:i/>
          <w:iCs/>
          <w:sz w:val="20"/>
        </w:rPr>
        <w:t>}@utdallas.edu).</w:t>
      </w:r>
    </w:p>
    <w:p w14:paraId="567A32E3" w14:textId="4322A095" w:rsidR="00AE4ECC" w:rsidRDefault="006226F9">
      <w:pPr>
        <w:rPr>
          <w:i/>
          <w:iCs/>
          <w:sz w:val="20"/>
        </w:rPr>
      </w:pPr>
      <w:r>
        <w:rPr>
          <w:i/>
          <w:iCs/>
          <w:sz w:val="20"/>
          <w:vertAlign w:val="superscript"/>
        </w:rPr>
        <w:t>b</w:t>
      </w:r>
      <w:r>
        <w:rPr>
          <w:i/>
          <w:iCs/>
          <w:sz w:val="20"/>
        </w:rPr>
        <w:t xml:space="preserve"> Department of Neurology, The University of Texas Southwestern Medical Center, Dallas, TX 75390, USA (email: </w:t>
      </w:r>
      <w:r w:rsidR="00064A36">
        <w:rPr>
          <w:i/>
          <w:iCs/>
          <w:sz w:val="20"/>
        </w:rPr>
        <w:t>{</w:t>
      </w:r>
      <w:proofErr w:type="spellStart"/>
      <w:r w:rsidR="00064A36">
        <w:rPr>
          <w:i/>
          <w:iCs/>
          <w:sz w:val="20"/>
        </w:rPr>
        <w:t>Omar.Nofal</w:t>
      </w:r>
      <w:proofErr w:type="spellEnd"/>
      <w:r w:rsidR="00064A36">
        <w:rPr>
          <w:i/>
          <w:iCs/>
          <w:sz w:val="20"/>
        </w:rPr>
        <w:t xml:space="preserve">, </w:t>
      </w:r>
      <w:proofErr w:type="spellStart"/>
      <w:r>
        <w:rPr>
          <w:i/>
          <w:iCs/>
          <w:sz w:val="20"/>
        </w:rPr>
        <w:t>Jay.Harvey</w:t>
      </w:r>
      <w:proofErr w:type="spellEnd"/>
      <w:r w:rsidR="00064A36">
        <w:rPr>
          <w:i/>
          <w:iCs/>
          <w:sz w:val="20"/>
        </w:rPr>
        <w:t>}</w:t>
      </w:r>
      <w:r>
        <w:rPr>
          <w:i/>
          <w:iCs/>
          <w:sz w:val="20"/>
        </w:rPr>
        <w:t>@UTSouthwestern.edu).</w:t>
      </w:r>
    </w:p>
    <w:p w14:paraId="28FF04DC" w14:textId="77777777" w:rsidR="00AE4ECC" w:rsidRDefault="006226F9">
      <w:pPr>
        <w:rPr>
          <w:i/>
          <w:iCs/>
          <w:sz w:val="20"/>
        </w:rPr>
      </w:pPr>
      <w:r>
        <w:rPr>
          <w:b/>
          <w:bCs/>
          <w:sz w:val="20"/>
        </w:rPr>
        <w:t>*</w:t>
      </w:r>
      <w:r>
        <w:rPr>
          <w:i/>
          <w:iCs/>
          <w:sz w:val="20"/>
        </w:rPr>
        <w:t>Corresponding author.</w:t>
      </w:r>
    </w:p>
    <w:p w14:paraId="5A6A2FF5" w14:textId="77777777" w:rsidR="00AE4ECC" w:rsidRDefault="00AE4ECC">
      <w:pPr>
        <w:rPr>
          <w:b/>
          <w:bCs/>
        </w:rPr>
      </w:pPr>
    </w:p>
    <w:p w14:paraId="36BEA125" w14:textId="77777777" w:rsidR="00AE4ECC" w:rsidRDefault="006226F9">
      <w:pPr>
        <w:rPr>
          <w:b/>
          <w:bCs/>
        </w:rPr>
      </w:pPr>
      <w:r>
        <w:rPr>
          <w:b/>
          <w:bCs/>
        </w:rPr>
        <w:t>Statement:</w:t>
      </w:r>
    </w:p>
    <w:p w14:paraId="4A38EBCC" w14:textId="62ACB459" w:rsidR="00AE4ECC" w:rsidRDefault="006226F9">
      <w:pPr>
        <w:ind w:firstLineChars="100" w:firstLine="240"/>
        <w:jc w:val="both"/>
        <w:rPr>
          <w:rFonts w:eastAsia="sans-serif"/>
          <w:szCs w:val="24"/>
          <w:shd w:val="clear" w:color="auto" w:fill="FFFFFF"/>
        </w:rPr>
      </w:pPr>
      <w:r>
        <w:rPr>
          <w:rFonts w:eastAsia="sans-serif"/>
          <w:szCs w:val="24"/>
          <w:shd w:val="clear" w:color="auto" w:fill="FFFFFF"/>
        </w:rPr>
        <w:t>This work involved human subjects or animals in its research. Approval of all ethical and experimental procedures and protocols was granted by the Institutional Review Boards of The University of Texas at Dallas and</w:t>
      </w:r>
      <w:r w:rsidR="00324F69">
        <w:rPr>
          <w:rFonts w:eastAsiaTheme="minorEastAsia" w:hint="eastAsia"/>
          <w:szCs w:val="24"/>
          <w:shd w:val="clear" w:color="auto" w:fill="FFFFFF"/>
          <w:lang w:eastAsia="zh-CN"/>
        </w:rPr>
        <w:t xml:space="preserve"> the</w:t>
      </w:r>
      <w:r>
        <w:rPr>
          <w:rFonts w:eastAsia="sans-serif"/>
          <w:szCs w:val="24"/>
          <w:shd w:val="clear" w:color="auto" w:fill="FFFFFF"/>
        </w:rPr>
        <w:t xml:space="preserve"> University of Texas Southwestern Medical Center, under No. IRB-21-198.</w:t>
      </w:r>
    </w:p>
    <w:p w14:paraId="04BAC568" w14:textId="202B0B84" w:rsidR="00AE4ECC" w:rsidRDefault="006226F9">
      <w:pPr>
        <w:ind w:firstLineChars="100" w:firstLine="240"/>
        <w:jc w:val="both"/>
        <w:rPr>
          <w:rFonts w:eastAsia="sans-serif"/>
          <w:szCs w:val="24"/>
          <w:shd w:val="clear" w:color="auto" w:fill="FFFFFF"/>
        </w:rPr>
      </w:pPr>
      <w:r>
        <w:rPr>
          <w:rFonts w:eastAsia="sans-serif"/>
          <w:szCs w:val="24"/>
          <w:shd w:val="clear" w:color="auto" w:fill="FFFFFF"/>
        </w:rPr>
        <w:t>Any inquiry</w:t>
      </w:r>
      <w:r>
        <w:rPr>
          <w:rFonts w:eastAsiaTheme="minorEastAsia" w:hint="eastAsia"/>
          <w:szCs w:val="24"/>
          <w:shd w:val="clear" w:color="auto" w:fill="FFFFFF"/>
          <w:lang w:eastAsia="zh-CN"/>
        </w:rPr>
        <w:t xml:space="preserve"> about</w:t>
      </w:r>
      <w:r>
        <w:rPr>
          <w:rFonts w:eastAsiaTheme="minorEastAsia"/>
          <w:szCs w:val="24"/>
          <w:shd w:val="clear" w:color="auto" w:fill="FFFFFF"/>
          <w:lang w:eastAsia="zh-CN"/>
        </w:rPr>
        <w:t xml:space="preserve"> research data </w:t>
      </w:r>
      <w:r>
        <w:rPr>
          <w:rFonts w:eastAsia="sans-serif"/>
          <w:szCs w:val="24"/>
          <w:shd w:val="clear" w:color="auto" w:fill="FFFFFF"/>
        </w:rPr>
        <w:t xml:space="preserve">on studied subjects in this work is upon rational </w:t>
      </w:r>
      <w:proofErr w:type="gramStart"/>
      <w:r>
        <w:rPr>
          <w:rFonts w:eastAsia="sans-serif"/>
          <w:szCs w:val="24"/>
          <w:shd w:val="clear" w:color="auto" w:fill="FFFFFF"/>
        </w:rPr>
        <w:t>request,</w:t>
      </w:r>
      <w:r w:rsidR="00324F69">
        <w:rPr>
          <w:rFonts w:eastAsiaTheme="minorEastAsia" w:hint="eastAsia"/>
          <w:szCs w:val="24"/>
          <w:shd w:val="clear" w:color="auto" w:fill="FFFFFF"/>
          <w:lang w:eastAsia="zh-CN"/>
        </w:rPr>
        <w:t xml:space="preserve"> </w:t>
      </w:r>
      <w:r>
        <w:rPr>
          <w:rFonts w:eastAsia="sans-serif"/>
          <w:szCs w:val="24"/>
          <w:shd w:val="clear" w:color="auto" w:fill="FFFFFF"/>
        </w:rPr>
        <w:t>and</w:t>
      </w:r>
      <w:proofErr w:type="gramEnd"/>
      <w:r>
        <w:rPr>
          <w:rFonts w:eastAsia="sans-serif"/>
          <w:szCs w:val="24"/>
          <w:shd w:val="clear" w:color="auto" w:fill="FFFFFF"/>
        </w:rPr>
        <w:t xml:space="preserve"> should contact the corresponding author: Dr. Mehrdad Nourani (nourani@utdallas.edu).</w:t>
      </w:r>
    </w:p>
    <w:p w14:paraId="0C33E786" w14:textId="77777777" w:rsidR="00AE4ECC" w:rsidRDefault="00AE4ECC">
      <w:pPr>
        <w:ind w:firstLineChars="100" w:firstLine="240"/>
        <w:jc w:val="both"/>
        <w:rPr>
          <w:rFonts w:eastAsia="sans-serif"/>
          <w:szCs w:val="24"/>
          <w:shd w:val="clear" w:color="auto" w:fill="FFFFFF"/>
        </w:rPr>
      </w:pPr>
    </w:p>
    <w:p w14:paraId="3E45B0C2" w14:textId="77777777" w:rsidR="00AE4ECC" w:rsidRDefault="006226F9">
      <w:pPr>
        <w:rPr>
          <w:b/>
          <w:bCs/>
        </w:rPr>
      </w:pPr>
      <w:r>
        <w:rPr>
          <w:b/>
          <w:bCs/>
        </w:rPr>
        <w:t>Overview:</w:t>
      </w:r>
    </w:p>
    <w:p w14:paraId="0AF49A06" w14:textId="77777777" w:rsidR="00064A36" w:rsidRPr="00064A36" w:rsidRDefault="006226F9" w:rsidP="00064A36">
      <w:pPr>
        <w:rPr>
          <w:szCs w:val="24"/>
        </w:rPr>
      </w:pPr>
      <w:r>
        <w:t xml:space="preserve">This document contains the supplementary materials for our </w:t>
      </w:r>
      <w:r>
        <w:rPr>
          <w:rFonts w:hint="eastAsia"/>
          <w:lang w:eastAsia="zh-CN"/>
        </w:rPr>
        <w:t xml:space="preserve">second-round </w:t>
      </w:r>
      <w:r>
        <w:t>submitted manuscript, “</w:t>
      </w:r>
      <w:r w:rsidR="00064A36" w:rsidRPr="00064A36">
        <w:rPr>
          <w:szCs w:val="24"/>
        </w:rPr>
        <w:t>Frequency Band Personalization for Seizure Network Analysis in</w:t>
      </w:r>
    </w:p>
    <w:p w14:paraId="129ADB58" w14:textId="0BADC17D" w:rsidR="00AE4ECC" w:rsidRPr="00064A36" w:rsidRDefault="00064A36" w:rsidP="00064A36">
      <w:pPr>
        <w:rPr>
          <w:b/>
          <w:bCs/>
          <w:szCs w:val="24"/>
        </w:rPr>
      </w:pPr>
      <w:r w:rsidRPr="00064A36">
        <w:rPr>
          <w:szCs w:val="24"/>
        </w:rPr>
        <w:t>Multifocal Patients</w:t>
      </w:r>
      <w:r w:rsidR="006226F9">
        <w:t>”. This document is organized as follows:</w:t>
      </w:r>
    </w:p>
    <w:p w14:paraId="59DD82C7" w14:textId="47E45461" w:rsidR="00AE4ECC" w:rsidRDefault="006226F9">
      <w:pPr>
        <w:pStyle w:val="ListParagraph"/>
        <w:numPr>
          <w:ilvl w:val="0"/>
          <w:numId w:val="1"/>
        </w:numPr>
        <w:ind w:left="180" w:hanging="180"/>
      </w:pPr>
      <w:r>
        <w:t xml:space="preserve">Section S1: </w:t>
      </w:r>
      <w:r w:rsidR="00064A36">
        <w:t>Visualization of DTF-based seizure network</w:t>
      </w:r>
    </w:p>
    <w:p w14:paraId="21EEF4E5" w14:textId="1BD21360" w:rsidR="00AE4ECC" w:rsidRDefault="006226F9">
      <w:pPr>
        <w:pStyle w:val="ListParagraph"/>
        <w:numPr>
          <w:ilvl w:val="0"/>
          <w:numId w:val="1"/>
        </w:numPr>
        <w:ind w:left="180" w:hanging="180"/>
      </w:pPr>
      <w:r>
        <w:t xml:space="preserve">Section S2: </w:t>
      </w:r>
      <w:r w:rsidR="00766AC1">
        <w:t>Curves of density differences</w:t>
      </w:r>
      <w:r w:rsidR="008777FA">
        <w:rPr>
          <w:rFonts w:hint="eastAsia"/>
          <w:lang w:eastAsia="zh-CN"/>
        </w:rPr>
        <w:t xml:space="preserve"> (</w:t>
      </w:r>
      <w:r w:rsidR="008777FA" w:rsidRPr="00766AC1">
        <w:rPr>
          <w:sz w:val="20"/>
        </w:rPr>
        <w:t>Δ</w:t>
      </w:r>
      <w:r w:rsidR="008777FA">
        <w:t>D</w:t>
      </w:r>
      <w:r w:rsidR="008777FA">
        <w:rPr>
          <w:rFonts w:hint="eastAsia"/>
          <w:lang w:eastAsia="zh-CN"/>
        </w:rPr>
        <w:t>)</w:t>
      </w:r>
      <w:r w:rsidR="00766AC1">
        <w:t xml:space="preserve"> across frequency bands</w:t>
      </w:r>
      <w:r w:rsidR="008777FA">
        <w:rPr>
          <w:rFonts w:hint="eastAsia"/>
          <w:lang w:eastAsia="zh-CN"/>
        </w:rPr>
        <w:t xml:space="preserve"> for all patients</w:t>
      </w:r>
    </w:p>
    <w:p w14:paraId="11FB9A27" w14:textId="77777777" w:rsidR="00AE4ECC" w:rsidRDefault="00AE4ECC"/>
    <w:p w14:paraId="7C55770C" w14:textId="77777777" w:rsidR="00AE4ECC" w:rsidRDefault="006226F9">
      <w:pPr>
        <w:rPr>
          <w:b/>
          <w:bCs/>
        </w:rPr>
      </w:pPr>
      <w:r>
        <w:rPr>
          <w:b/>
          <w:bCs/>
        </w:rPr>
        <w:br w:type="page"/>
      </w:r>
    </w:p>
    <w:p w14:paraId="75C4FFFE" w14:textId="5752E622" w:rsidR="00AE4ECC" w:rsidRDefault="006226F9">
      <w:pPr>
        <w:rPr>
          <w:b/>
          <w:bCs/>
          <w:lang w:eastAsia="zh-CN"/>
        </w:rPr>
      </w:pPr>
      <w:r>
        <w:rPr>
          <w:b/>
          <w:bCs/>
        </w:rPr>
        <w:lastRenderedPageBreak/>
        <w:t xml:space="preserve">S1. </w:t>
      </w:r>
      <w:r w:rsidR="00C32844">
        <w:rPr>
          <w:rFonts w:hint="eastAsia"/>
          <w:b/>
          <w:bCs/>
          <w:lang w:eastAsia="zh-CN"/>
        </w:rPr>
        <w:t>Visualization of DTF-based seizure network</w:t>
      </w:r>
    </w:p>
    <w:p w14:paraId="219D9E33" w14:textId="3775A1DB" w:rsidR="00AE4ECC" w:rsidRDefault="006226F9">
      <w:pPr>
        <w:jc w:val="both"/>
        <w:rPr>
          <w:lang w:eastAsia="zh-CN"/>
        </w:rPr>
      </w:pPr>
      <w:r>
        <w:t xml:space="preserve">  In </w:t>
      </w:r>
      <w:r>
        <w:rPr>
          <w:rFonts w:hint="eastAsia"/>
          <w:lang w:eastAsia="zh-CN"/>
        </w:rPr>
        <w:t xml:space="preserve">this </w:t>
      </w:r>
      <w:r w:rsidR="00A6006C">
        <w:rPr>
          <w:rFonts w:hint="eastAsia"/>
          <w:lang w:eastAsia="zh-CN"/>
        </w:rPr>
        <w:t>part</w:t>
      </w:r>
      <w:r>
        <w:t xml:space="preserve">, we show the </w:t>
      </w:r>
      <w:r w:rsidR="00FE08B4">
        <w:rPr>
          <w:rFonts w:hint="eastAsia"/>
          <w:lang w:eastAsia="zh-CN"/>
        </w:rPr>
        <w:t xml:space="preserve">procedure </w:t>
      </w:r>
      <w:r w:rsidR="00D418C0">
        <w:rPr>
          <w:rFonts w:hint="eastAsia"/>
          <w:lang w:eastAsia="zh-CN"/>
        </w:rPr>
        <w:t xml:space="preserve">of </w:t>
      </w:r>
      <w:r w:rsidR="007A0B42">
        <w:rPr>
          <w:rFonts w:hint="eastAsia"/>
          <w:lang w:eastAsia="zh-CN"/>
        </w:rPr>
        <w:t>visualizing</w:t>
      </w:r>
      <w:r w:rsidR="00D418C0">
        <w:rPr>
          <w:rFonts w:hint="eastAsia"/>
          <w:lang w:eastAsia="zh-CN"/>
        </w:rPr>
        <w:t xml:space="preserve"> the DTF connectivity matrix into </w:t>
      </w:r>
      <w:r w:rsidR="00C34134">
        <w:rPr>
          <w:rFonts w:hint="eastAsia"/>
          <w:lang w:eastAsia="zh-CN"/>
        </w:rPr>
        <w:t xml:space="preserve">a </w:t>
      </w:r>
      <w:r w:rsidR="00D418C0">
        <w:rPr>
          <w:rFonts w:hint="eastAsia"/>
          <w:lang w:eastAsia="zh-CN"/>
        </w:rPr>
        <w:t xml:space="preserve">graph. </w:t>
      </w:r>
      <w:r w:rsidR="007206DD">
        <w:rPr>
          <w:rFonts w:hint="eastAsia"/>
          <w:lang w:eastAsia="zh-CN"/>
        </w:rPr>
        <w:t>Using</w:t>
      </w:r>
      <w:r w:rsidR="007A0B42">
        <w:rPr>
          <w:rFonts w:hint="eastAsia"/>
          <w:lang w:eastAsia="zh-CN"/>
        </w:rPr>
        <w:t xml:space="preserve"> the</w:t>
      </w:r>
      <w:r w:rsidR="007206DD">
        <w:rPr>
          <w:rFonts w:hint="eastAsia"/>
          <w:lang w:eastAsia="zh-CN"/>
        </w:rPr>
        <w:t xml:space="preserve"> </w:t>
      </w:r>
      <w:r w:rsidR="007206DD" w:rsidRPr="00BC3732">
        <w:rPr>
          <w:rFonts w:hint="eastAsia"/>
          <w:i/>
          <w:iCs/>
          <w:lang w:eastAsia="zh-CN"/>
        </w:rPr>
        <w:t>β</w:t>
      </w:r>
      <w:r w:rsidR="007206DD">
        <w:rPr>
          <w:rFonts w:hint="eastAsia"/>
          <w:lang w:eastAsia="zh-CN"/>
        </w:rPr>
        <w:t xml:space="preserve"> band (13-30) for illustration</w:t>
      </w:r>
      <w:r w:rsidR="00A6006C">
        <w:rPr>
          <w:rFonts w:hint="eastAsia"/>
          <w:lang w:eastAsia="zh-CN"/>
        </w:rPr>
        <w:t xml:space="preserve">, as with our earlier works </w:t>
      </w:r>
      <w:r w:rsidR="00632701">
        <w:rPr>
          <w:rFonts w:hint="eastAsia"/>
          <w:lang w:eastAsia="zh-CN"/>
        </w:rPr>
        <w:t>[</w:t>
      </w:r>
      <w:r w:rsidR="00715112">
        <w:rPr>
          <w:rFonts w:hint="eastAsia"/>
          <w:lang w:eastAsia="zh-CN"/>
        </w:rPr>
        <w:t>1</w:t>
      </w:r>
      <w:r w:rsidR="00632701">
        <w:rPr>
          <w:rFonts w:hint="eastAsia"/>
          <w:lang w:eastAsia="zh-CN"/>
        </w:rPr>
        <w:t xml:space="preserve">], </w:t>
      </w:r>
      <w:r w:rsidR="00777095">
        <w:rPr>
          <w:rFonts w:hint="eastAsia"/>
          <w:lang w:eastAsia="zh-CN"/>
        </w:rPr>
        <w:t xml:space="preserve">we </w:t>
      </w:r>
      <w:r w:rsidR="00715112">
        <w:rPr>
          <w:rFonts w:hint="eastAsia"/>
          <w:lang w:eastAsia="zh-CN"/>
        </w:rPr>
        <w:t xml:space="preserve">build </w:t>
      </w:r>
      <w:r w:rsidR="00891220">
        <w:rPr>
          <w:rFonts w:hint="eastAsia"/>
          <w:lang w:eastAsia="zh-CN"/>
        </w:rPr>
        <w:t xml:space="preserve">the </w:t>
      </w:r>
      <w:r w:rsidR="00A6006C">
        <w:rPr>
          <w:rFonts w:hint="eastAsia"/>
          <w:lang w:eastAsia="zh-CN"/>
        </w:rPr>
        <w:t xml:space="preserve">band-specific </w:t>
      </w:r>
      <w:r w:rsidR="00891220">
        <w:rPr>
          <w:rFonts w:hint="eastAsia"/>
          <w:lang w:eastAsia="zh-CN"/>
        </w:rPr>
        <w:t xml:space="preserve">DTF matrix </w:t>
      </w:r>
      <w:r w:rsidR="00F57419">
        <w:rPr>
          <w:rFonts w:hint="eastAsia"/>
          <w:lang w:eastAsia="zh-CN"/>
        </w:rPr>
        <w:t>in Figure S1-1(</w:t>
      </w:r>
      <w:r w:rsidR="007206DD">
        <w:rPr>
          <w:rFonts w:hint="eastAsia"/>
          <w:lang w:eastAsia="zh-CN"/>
        </w:rPr>
        <w:t>a</w:t>
      </w:r>
      <w:r w:rsidR="00F57419">
        <w:rPr>
          <w:rFonts w:hint="eastAsia"/>
          <w:lang w:eastAsia="zh-CN"/>
        </w:rPr>
        <w:t>)</w:t>
      </w:r>
      <w:r w:rsidR="00C34134">
        <w:rPr>
          <w:rFonts w:hint="eastAsia"/>
          <w:lang w:eastAsia="zh-CN"/>
        </w:rPr>
        <w:t xml:space="preserve">. </w:t>
      </w:r>
      <w:r w:rsidR="00A6006C">
        <w:rPr>
          <w:rFonts w:hint="eastAsia"/>
          <w:lang w:eastAsia="zh-CN"/>
        </w:rPr>
        <w:t>Then, w</w:t>
      </w:r>
      <w:r w:rsidR="00C34134">
        <w:rPr>
          <w:rFonts w:hint="eastAsia"/>
          <w:lang w:eastAsia="zh-CN"/>
        </w:rPr>
        <w:t xml:space="preserve">e discard the diagonal elements, i.e., self-correlations, </w:t>
      </w:r>
      <w:r w:rsidR="00C34134">
        <w:rPr>
          <w:lang w:eastAsia="zh-CN"/>
        </w:rPr>
        <w:t>and</w:t>
      </w:r>
      <w:r w:rsidR="00C34134">
        <w:rPr>
          <w:rFonts w:hint="eastAsia"/>
          <w:lang w:eastAsia="zh-CN"/>
        </w:rPr>
        <w:t xml:space="preserve"> </w:t>
      </w:r>
      <w:r w:rsidR="00E10833">
        <w:rPr>
          <w:rFonts w:hint="eastAsia"/>
          <w:lang w:eastAsia="zh-CN"/>
        </w:rPr>
        <w:t xml:space="preserve">keep only </w:t>
      </w:r>
      <w:proofErr w:type="gramStart"/>
      <w:r w:rsidR="00E10833">
        <w:rPr>
          <w:rFonts w:hint="eastAsia"/>
          <w:lang w:eastAsia="zh-CN"/>
        </w:rPr>
        <w:t>top-15</w:t>
      </w:r>
      <w:proofErr w:type="gramEnd"/>
      <w:r w:rsidR="00E10833">
        <w:rPr>
          <w:rFonts w:hint="eastAsia"/>
          <w:lang w:eastAsia="zh-CN"/>
        </w:rPr>
        <w:t>%</w:t>
      </w:r>
      <w:r w:rsidR="00B142CB">
        <w:rPr>
          <w:rFonts w:hint="eastAsia"/>
          <w:lang w:eastAsia="zh-CN"/>
        </w:rPr>
        <w:t xml:space="preserve"> strongest </w:t>
      </w:r>
      <w:r w:rsidR="00BC3732">
        <w:rPr>
          <w:rFonts w:hint="eastAsia"/>
          <w:lang w:eastAsia="zh-CN"/>
        </w:rPr>
        <w:t>edges</w:t>
      </w:r>
      <w:r w:rsidR="00A6006C">
        <w:rPr>
          <w:rFonts w:hint="eastAsia"/>
          <w:lang w:eastAsia="zh-CN"/>
        </w:rPr>
        <w:t xml:space="preserve"> (i.e., </w:t>
      </w:r>
      <w:proofErr w:type="spellStart"/>
      <w:r w:rsidR="00A6006C">
        <w:rPr>
          <w:rFonts w:hint="eastAsia"/>
          <w:lang w:eastAsia="zh-CN"/>
        </w:rPr>
        <w:t>sparsification</w:t>
      </w:r>
      <w:proofErr w:type="spellEnd"/>
      <w:r w:rsidR="00A6006C">
        <w:rPr>
          <w:rFonts w:hint="eastAsia"/>
          <w:lang w:eastAsia="zh-CN"/>
        </w:rPr>
        <w:t>)</w:t>
      </w:r>
      <w:r w:rsidR="00BC3732">
        <w:rPr>
          <w:rFonts w:hint="eastAsia"/>
          <w:lang w:eastAsia="zh-CN"/>
        </w:rPr>
        <w:t xml:space="preserve">. </w:t>
      </w:r>
      <w:r w:rsidR="001421BB">
        <w:rPr>
          <w:rFonts w:hint="eastAsia"/>
          <w:lang w:eastAsia="zh-CN"/>
        </w:rPr>
        <w:t>The seizure network is visualized in Fig</w:t>
      </w:r>
      <w:r w:rsidR="007A0B42">
        <w:rPr>
          <w:rFonts w:hint="eastAsia"/>
          <w:lang w:eastAsia="zh-CN"/>
        </w:rPr>
        <w:t>ure</w:t>
      </w:r>
      <w:r w:rsidR="001421BB">
        <w:rPr>
          <w:rFonts w:hint="eastAsia"/>
          <w:lang w:eastAsia="zh-CN"/>
        </w:rPr>
        <w:t xml:space="preserve"> S1-1(</w:t>
      </w:r>
      <w:r w:rsidR="006B464A">
        <w:rPr>
          <w:rFonts w:hint="eastAsia"/>
          <w:lang w:eastAsia="zh-CN"/>
        </w:rPr>
        <w:t>c</w:t>
      </w:r>
      <w:r w:rsidR="001421BB">
        <w:rPr>
          <w:rFonts w:hint="eastAsia"/>
          <w:lang w:eastAsia="zh-CN"/>
        </w:rPr>
        <w:t>)</w:t>
      </w:r>
      <w:r w:rsidR="006B464A">
        <w:rPr>
          <w:rFonts w:hint="eastAsia"/>
          <w:lang w:eastAsia="zh-CN"/>
        </w:rPr>
        <w:t>, where</w:t>
      </w:r>
      <w:r w:rsidR="00BC3732">
        <w:rPr>
          <w:rFonts w:hint="eastAsia"/>
          <w:lang w:eastAsia="zh-CN"/>
        </w:rPr>
        <w:t xml:space="preserve"> </w:t>
      </w:r>
      <w:r w:rsidR="006B464A">
        <w:rPr>
          <w:rFonts w:hint="eastAsia"/>
          <w:lang w:eastAsia="zh-CN"/>
        </w:rPr>
        <w:t xml:space="preserve">edges are differentiated by colors to indicate the direction between L (left) and </w:t>
      </w:r>
      <w:r w:rsidR="007A0B42">
        <w:rPr>
          <w:rFonts w:hint="eastAsia"/>
          <w:lang w:eastAsia="zh-CN"/>
        </w:rPr>
        <w:t>R (right</w:t>
      </w:r>
      <w:r w:rsidR="006B464A">
        <w:rPr>
          <w:rFonts w:hint="eastAsia"/>
          <w:lang w:eastAsia="zh-CN"/>
        </w:rPr>
        <w:t>).</w:t>
      </w:r>
    </w:p>
    <w:p w14:paraId="36CAC5CC" w14:textId="4A919309" w:rsidR="00AE4ECC" w:rsidRDefault="00AE4ECC"/>
    <w:p w14:paraId="364C165C" w14:textId="153B5CE1" w:rsidR="003050B9" w:rsidRDefault="003050B9">
      <w:r>
        <w:rPr>
          <w:noProof/>
        </w:rPr>
        <w:drawing>
          <wp:inline distT="0" distB="0" distL="0" distR="0" wp14:anchorId="5E412073" wp14:editId="1E78EA06">
            <wp:extent cx="2591350" cy="2244436"/>
            <wp:effectExtent l="0" t="0" r="0" b="3810"/>
            <wp:docPr id="131706079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60790" name="Picture 1" descr="A screen shot of a graph&#10;&#10;AI-generated content may be incorrect."/>
                    <pic:cNvPicPr/>
                  </pic:nvPicPr>
                  <pic:blipFill>
                    <a:blip r:embed="rId9"/>
                    <a:stretch>
                      <a:fillRect/>
                    </a:stretch>
                  </pic:blipFill>
                  <pic:spPr>
                    <a:xfrm>
                      <a:off x="0" y="0"/>
                      <a:ext cx="2608648" cy="2259418"/>
                    </a:xfrm>
                    <a:prstGeom prst="rect">
                      <a:avLst/>
                    </a:prstGeom>
                  </pic:spPr>
                </pic:pic>
              </a:graphicData>
            </a:graphic>
          </wp:inline>
        </w:drawing>
      </w:r>
      <w:r w:rsidR="00E970D8" w:rsidRPr="00E970D8">
        <w:rPr>
          <w:noProof/>
        </w:rPr>
        <w:t xml:space="preserve"> </w:t>
      </w:r>
      <w:r w:rsidR="00E970D8">
        <w:rPr>
          <w:noProof/>
        </w:rPr>
        <w:drawing>
          <wp:inline distT="0" distB="0" distL="0" distR="0" wp14:anchorId="31BAB05C" wp14:editId="0199638B">
            <wp:extent cx="2375535" cy="1775361"/>
            <wp:effectExtent l="0" t="0" r="5715" b="0"/>
            <wp:docPr id="8905122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221" name="Picture 1" descr="A diagram of a diagram&#10;&#10;AI-generated content may be incorrect."/>
                    <pic:cNvPicPr/>
                  </pic:nvPicPr>
                  <pic:blipFill rotWithShape="1">
                    <a:blip r:embed="rId10"/>
                    <a:srcRect b="6805"/>
                    <a:stretch>
                      <a:fillRect/>
                    </a:stretch>
                  </pic:blipFill>
                  <pic:spPr bwMode="auto">
                    <a:xfrm>
                      <a:off x="0" y="0"/>
                      <a:ext cx="2394032" cy="1789185"/>
                    </a:xfrm>
                    <a:prstGeom prst="rect">
                      <a:avLst/>
                    </a:prstGeom>
                    <a:ln>
                      <a:noFill/>
                    </a:ln>
                    <a:extLst>
                      <a:ext uri="{53640926-AAD7-44D8-BBD7-CCE9431645EC}">
                        <a14:shadowObscured xmlns:a14="http://schemas.microsoft.com/office/drawing/2010/main"/>
                      </a:ext>
                    </a:extLst>
                  </pic:spPr>
                </pic:pic>
              </a:graphicData>
            </a:graphic>
          </wp:inline>
        </w:drawing>
      </w:r>
    </w:p>
    <w:p w14:paraId="43BAF03F" w14:textId="02BE2BD0" w:rsidR="003050B9" w:rsidRDefault="00E970D8" w:rsidP="00E970D8">
      <w:pPr>
        <w:pStyle w:val="ListParagraph"/>
        <w:numPr>
          <w:ilvl w:val="0"/>
          <w:numId w:val="2"/>
        </w:numPr>
        <w:rPr>
          <w:lang w:eastAsia="zh-CN"/>
        </w:rPr>
      </w:pPr>
      <w:r>
        <w:rPr>
          <w:rFonts w:hint="eastAsia"/>
          <w:lang w:eastAsia="zh-CN"/>
        </w:rPr>
        <w:t xml:space="preserve">                              (b)</w:t>
      </w:r>
    </w:p>
    <w:p w14:paraId="1C12F096" w14:textId="4C70460A" w:rsidR="00AE4ECC" w:rsidRDefault="006226F9">
      <w:pPr>
        <w:rPr>
          <w:lang w:eastAsia="zh-CN"/>
        </w:rPr>
      </w:pPr>
      <w:r>
        <w:t>F</w:t>
      </w:r>
      <w:r>
        <w:rPr>
          <w:rFonts w:hint="eastAsia"/>
          <w:lang w:eastAsia="zh-CN"/>
        </w:rPr>
        <w:t>ig</w:t>
      </w:r>
      <w:r>
        <w:t>. S1-</w:t>
      </w:r>
      <w:r>
        <w:rPr>
          <w:rFonts w:hint="eastAsia"/>
          <w:lang w:eastAsia="zh-CN"/>
        </w:rPr>
        <w:t>1</w:t>
      </w:r>
      <w:r>
        <w:t xml:space="preserve"> </w:t>
      </w:r>
      <w:r w:rsidR="00B142CB">
        <w:rPr>
          <w:rFonts w:hint="eastAsia"/>
          <w:lang w:eastAsia="zh-CN"/>
        </w:rPr>
        <w:t>From DTF matrix to visualized seizure network</w:t>
      </w:r>
      <w:r w:rsidR="002E32DC">
        <w:rPr>
          <w:rFonts w:hint="eastAsia"/>
          <w:lang w:eastAsia="zh-CN"/>
        </w:rPr>
        <w:t xml:space="preserve">, extracted from left-onset </w:t>
      </w:r>
      <w:r w:rsidR="00A77149">
        <w:rPr>
          <w:rFonts w:hint="eastAsia"/>
          <w:lang w:eastAsia="zh-CN"/>
        </w:rPr>
        <w:t xml:space="preserve">events in </w:t>
      </w:r>
      <w:proofErr w:type="gramStart"/>
      <w:r w:rsidR="00A77149">
        <w:rPr>
          <w:rFonts w:hint="eastAsia"/>
          <w:lang w:eastAsia="zh-CN"/>
        </w:rPr>
        <w:t>Patient</w:t>
      </w:r>
      <w:proofErr w:type="gramEnd"/>
      <w:r w:rsidR="00A77149">
        <w:rPr>
          <w:rFonts w:hint="eastAsia"/>
          <w:lang w:eastAsia="zh-CN"/>
        </w:rPr>
        <w:t xml:space="preserve"> 2000</w:t>
      </w:r>
      <w:r w:rsidR="00B142CB">
        <w:rPr>
          <w:rFonts w:hint="eastAsia"/>
          <w:lang w:eastAsia="zh-CN"/>
        </w:rPr>
        <w:t xml:space="preserve">. </w:t>
      </w:r>
      <w:r w:rsidR="007945C2">
        <w:rPr>
          <w:rFonts w:hint="eastAsia"/>
          <w:lang w:eastAsia="zh-CN"/>
        </w:rPr>
        <w:t xml:space="preserve">(a) </w:t>
      </w:r>
      <w:r w:rsidR="002E32DC" w:rsidRPr="00BC3732">
        <w:rPr>
          <w:rFonts w:hint="eastAsia"/>
          <w:i/>
          <w:iCs/>
          <w:lang w:eastAsia="zh-CN"/>
        </w:rPr>
        <w:t>β</w:t>
      </w:r>
      <w:r w:rsidR="002E32DC">
        <w:rPr>
          <w:rFonts w:hint="eastAsia"/>
          <w:i/>
          <w:iCs/>
          <w:lang w:eastAsia="zh-CN"/>
        </w:rPr>
        <w:t xml:space="preserve"> </w:t>
      </w:r>
      <w:r w:rsidR="002E32DC">
        <w:rPr>
          <w:rFonts w:hint="eastAsia"/>
          <w:lang w:eastAsia="zh-CN"/>
        </w:rPr>
        <w:t>band</w:t>
      </w:r>
      <w:r w:rsidR="00A77149">
        <w:rPr>
          <w:rFonts w:hint="eastAsia"/>
          <w:lang w:eastAsia="zh-CN"/>
        </w:rPr>
        <w:t xml:space="preserve"> matrix. (</w:t>
      </w:r>
      <w:r w:rsidR="00A6006C">
        <w:rPr>
          <w:rFonts w:hint="eastAsia"/>
          <w:lang w:eastAsia="zh-CN"/>
        </w:rPr>
        <w:t>b</w:t>
      </w:r>
      <w:r w:rsidR="00A77149">
        <w:rPr>
          <w:rFonts w:hint="eastAsia"/>
          <w:lang w:eastAsia="zh-CN"/>
        </w:rPr>
        <w:t xml:space="preserve">) Visualization of </w:t>
      </w:r>
      <w:r w:rsidR="00966C8E">
        <w:rPr>
          <w:rFonts w:hint="eastAsia"/>
          <w:lang w:eastAsia="zh-CN"/>
        </w:rPr>
        <w:t xml:space="preserve">the </w:t>
      </w:r>
      <w:r w:rsidR="00A77149">
        <w:rPr>
          <w:rFonts w:hint="eastAsia"/>
          <w:lang w:eastAsia="zh-CN"/>
        </w:rPr>
        <w:t xml:space="preserve">seizure network </w:t>
      </w:r>
      <w:r w:rsidR="002A0E65">
        <w:rPr>
          <w:rFonts w:hint="eastAsia"/>
          <w:lang w:eastAsia="zh-CN"/>
        </w:rPr>
        <w:t xml:space="preserve">by keeping </w:t>
      </w:r>
      <w:proofErr w:type="gramStart"/>
      <w:r w:rsidR="002A0E65">
        <w:rPr>
          <w:rFonts w:hint="eastAsia"/>
          <w:lang w:eastAsia="zh-CN"/>
        </w:rPr>
        <w:t>top-15</w:t>
      </w:r>
      <w:proofErr w:type="gramEnd"/>
      <w:r w:rsidR="002A0E65">
        <w:rPr>
          <w:rFonts w:hint="eastAsia"/>
          <w:lang w:eastAsia="zh-CN"/>
        </w:rPr>
        <w:t>% edges.</w:t>
      </w:r>
    </w:p>
    <w:p w14:paraId="3855553E" w14:textId="77777777" w:rsidR="00AE4ECC" w:rsidRDefault="00AE4ECC"/>
    <w:p w14:paraId="3DC13CB7" w14:textId="77777777" w:rsidR="00BC17F3" w:rsidRDefault="00E970D8">
      <w:pPr>
        <w:rPr>
          <w:lang w:eastAsia="zh-CN"/>
        </w:rPr>
      </w:pPr>
      <w:r>
        <w:rPr>
          <w:rFonts w:hint="eastAsia"/>
          <w:lang w:eastAsia="zh-CN"/>
        </w:rPr>
        <w:t>Reference</w:t>
      </w:r>
      <w:r w:rsidR="00BC17F3">
        <w:rPr>
          <w:rFonts w:hint="eastAsia"/>
          <w:lang w:eastAsia="zh-CN"/>
        </w:rPr>
        <w:t>s</w:t>
      </w:r>
      <w:r>
        <w:rPr>
          <w:rFonts w:hint="eastAsia"/>
          <w:lang w:eastAsia="zh-CN"/>
        </w:rPr>
        <w:t xml:space="preserve">: </w:t>
      </w:r>
    </w:p>
    <w:p w14:paraId="71DC2F37" w14:textId="03CD0624" w:rsidR="00F02E89" w:rsidRPr="00F02E89" w:rsidRDefault="00BC17F3" w:rsidP="00F02E89">
      <w:r w:rsidRPr="00BC17F3">
        <w:rPr>
          <w:rFonts w:hint="eastAsia"/>
        </w:rPr>
        <w:t xml:space="preserve">[1] </w:t>
      </w:r>
      <w:r w:rsidR="00F02E89" w:rsidRPr="00F02E89">
        <w:t>G.</w:t>
      </w:r>
      <w:r w:rsidR="005D5EBB">
        <w:rPr>
          <w:rFonts w:hint="eastAsia"/>
          <w:lang w:eastAsia="zh-CN"/>
        </w:rPr>
        <w:t xml:space="preserve"> </w:t>
      </w:r>
      <w:r w:rsidR="00F02E89" w:rsidRPr="00F02E89">
        <w:t xml:space="preserve">Peng, M. Nourani and J. Harvey, "SEEG-Based bilateral seizure network analysis for neurostimulation treatment”, IEEE Transactions on Neural Systems and Rehabilitation Engineering, vol. 33, pp 664-674, 2025.  </w:t>
      </w:r>
    </w:p>
    <w:p w14:paraId="58586EAD" w14:textId="270C4366" w:rsidR="00BC17F3" w:rsidRPr="00BC17F3" w:rsidRDefault="00BC17F3" w:rsidP="00BC17F3"/>
    <w:p w14:paraId="3CB3FE2B" w14:textId="6015C206" w:rsidR="00AE4ECC" w:rsidRDefault="006226F9">
      <w:r>
        <w:br w:type="page"/>
      </w:r>
    </w:p>
    <w:p w14:paraId="602A9EDF" w14:textId="77777777" w:rsidR="00AE4ECC" w:rsidRDefault="00AE4ECC"/>
    <w:p w14:paraId="5E1DB663" w14:textId="4761FF49" w:rsidR="00AE4ECC" w:rsidRDefault="006226F9">
      <w:pPr>
        <w:rPr>
          <w:b/>
          <w:bCs/>
        </w:rPr>
      </w:pPr>
      <w:r>
        <w:rPr>
          <w:b/>
          <w:bCs/>
        </w:rPr>
        <w:t xml:space="preserve">S2. </w:t>
      </w:r>
      <w:r w:rsidR="00766AC1">
        <w:rPr>
          <w:b/>
          <w:bCs/>
        </w:rPr>
        <w:t>Curves of density differences across frequency bands</w:t>
      </w:r>
    </w:p>
    <w:p w14:paraId="196ADC67" w14:textId="5285B6FC" w:rsidR="00611867" w:rsidRDefault="006226F9" w:rsidP="009B3129">
      <w:pPr>
        <w:jc w:val="both"/>
        <w:rPr>
          <w:lang w:eastAsia="zh-CN"/>
        </w:rPr>
      </w:pPr>
      <w:r>
        <w:t xml:space="preserve">  In </w:t>
      </w:r>
      <w:r>
        <w:rPr>
          <w:rFonts w:hint="eastAsia"/>
          <w:lang w:eastAsia="zh-CN"/>
        </w:rPr>
        <w:t>this section</w:t>
      </w:r>
      <w:r>
        <w:t xml:space="preserve">, </w:t>
      </w:r>
      <w:r w:rsidR="00766AC1">
        <w:t xml:space="preserve">for all </w:t>
      </w:r>
      <w:r w:rsidR="00324F69">
        <w:rPr>
          <w:rFonts w:hint="eastAsia"/>
          <w:lang w:eastAsia="zh-CN"/>
        </w:rPr>
        <w:t xml:space="preserve">eight </w:t>
      </w:r>
      <w:r w:rsidR="00766AC1">
        <w:t>patients, we show the curves of density differences (</w:t>
      </w:r>
      <w:r w:rsidR="00766AC1" w:rsidRPr="00766AC1">
        <w:rPr>
          <w:sz w:val="20"/>
        </w:rPr>
        <w:t>Δ</w:t>
      </w:r>
      <w:r w:rsidR="00766AC1">
        <w:t>D) over frequency bands. As demonstrated in the manuscript, this curve is used for optimal band selection, where</w:t>
      </w:r>
      <w:r w:rsidR="00C32844">
        <w:rPr>
          <w:rFonts w:hint="eastAsia"/>
          <w:lang w:eastAsia="zh-CN"/>
        </w:rPr>
        <w:t xml:space="preserve"> </w:t>
      </w:r>
      <w:r w:rsidR="00966C8E">
        <w:rPr>
          <w:rFonts w:hint="eastAsia"/>
          <w:lang w:eastAsia="zh-CN"/>
        </w:rPr>
        <w:t xml:space="preserve">the </w:t>
      </w:r>
      <w:r w:rsidR="00C32844">
        <w:rPr>
          <w:rFonts w:hint="eastAsia"/>
          <w:lang w:eastAsia="zh-CN"/>
        </w:rPr>
        <w:t xml:space="preserve">95% </w:t>
      </w:r>
      <w:r w:rsidR="00E711D7">
        <w:rPr>
          <w:rFonts w:hint="eastAsia"/>
          <w:lang w:eastAsia="zh-CN"/>
        </w:rPr>
        <w:t xml:space="preserve">quantile </w:t>
      </w:r>
      <w:r w:rsidR="00C32844">
        <w:rPr>
          <w:rFonts w:hint="eastAsia"/>
          <w:lang w:eastAsia="zh-CN"/>
        </w:rPr>
        <w:t>is the threshold.</w:t>
      </w:r>
    </w:p>
    <w:p w14:paraId="65D77C45" w14:textId="60B436AD" w:rsidR="00C32844" w:rsidRDefault="00ED1068">
      <w:r>
        <w:rPr>
          <w:noProof/>
        </w:rPr>
        <w:drawing>
          <wp:inline distT="0" distB="0" distL="0" distR="0" wp14:anchorId="5E34CE2A" wp14:editId="2AD60849">
            <wp:extent cx="2458727" cy="1828800"/>
            <wp:effectExtent l="0" t="0" r="0" b="0"/>
            <wp:docPr id="180911564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15648" name="Graphic 1809115648"/>
                    <pic:cNvPicPr/>
                  </pic:nvPicPr>
                  <pic:blipFill>
                    <a:blip r:embed="rId11">
                      <a:extLst>
                        <a:ext uri="{96DAC541-7B7A-43D3-8B79-37D633B846F1}">
                          <asvg:svgBlip xmlns:asvg="http://schemas.microsoft.com/office/drawing/2016/SVG/main" r:embed="rId12"/>
                        </a:ext>
                      </a:extLst>
                    </a:blip>
                    <a:stretch>
                      <a:fillRect/>
                    </a:stretch>
                  </pic:blipFill>
                  <pic:spPr>
                    <a:xfrm>
                      <a:off x="0" y="0"/>
                      <a:ext cx="2461220" cy="1830654"/>
                    </a:xfrm>
                    <a:prstGeom prst="rect">
                      <a:avLst/>
                    </a:prstGeom>
                  </pic:spPr>
                </pic:pic>
              </a:graphicData>
            </a:graphic>
          </wp:inline>
        </w:drawing>
      </w:r>
      <w:r w:rsidR="00100EED">
        <w:rPr>
          <w:rFonts w:hint="eastAsia"/>
          <w:noProof/>
          <w:lang w:eastAsia="zh-CN"/>
        </w:rPr>
        <w:t xml:space="preserve">   </w:t>
      </w:r>
      <w:r w:rsidR="009B3129" w:rsidRPr="009B3129">
        <w:rPr>
          <w:noProof/>
          <w:lang w:eastAsia="zh-CN"/>
        </w:rPr>
        <w:drawing>
          <wp:inline distT="0" distB="0" distL="0" distR="0" wp14:anchorId="3A706493" wp14:editId="0FE6FB63">
            <wp:extent cx="2317984" cy="1724025"/>
            <wp:effectExtent l="0" t="0" r="6350" b="0"/>
            <wp:docPr id="7" name="Graphic 6">
              <a:extLst xmlns:a="http://schemas.openxmlformats.org/drawingml/2006/main">
                <a:ext uri="{FF2B5EF4-FFF2-40B4-BE49-F238E27FC236}">
                  <a16:creationId xmlns:a16="http://schemas.microsoft.com/office/drawing/2014/main" id="{45CAE735-71A0-4BCC-399D-1E33658A69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a:extLst>
                        <a:ext uri="{FF2B5EF4-FFF2-40B4-BE49-F238E27FC236}">
                          <a16:creationId xmlns:a16="http://schemas.microsoft.com/office/drawing/2014/main" id="{45CAE735-71A0-4BCC-399D-1E33658A6967}"/>
                        </a:ext>
                      </a:extLst>
                    </pic:cNvPr>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334264" cy="1736133"/>
                    </a:xfrm>
                    <a:prstGeom prst="rect">
                      <a:avLst/>
                    </a:prstGeom>
                  </pic:spPr>
                </pic:pic>
              </a:graphicData>
            </a:graphic>
          </wp:inline>
        </w:drawing>
      </w:r>
    </w:p>
    <w:p w14:paraId="19337AF2" w14:textId="6A8812AC" w:rsidR="00C32844" w:rsidRDefault="00C32844" w:rsidP="00F332DF">
      <w:r>
        <w:t>F</w:t>
      </w:r>
      <w:r>
        <w:rPr>
          <w:rFonts w:hint="eastAsia"/>
          <w:lang w:eastAsia="zh-CN"/>
        </w:rPr>
        <w:t>ig</w:t>
      </w:r>
      <w:r>
        <w:t>. S</w:t>
      </w:r>
      <w:r>
        <w:rPr>
          <w:rFonts w:hint="eastAsia"/>
          <w:lang w:eastAsia="zh-CN"/>
        </w:rPr>
        <w:t>2</w:t>
      </w:r>
      <w:r>
        <w:t>-</w:t>
      </w:r>
      <w:r>
        <w:rPr>
          <w:rFonts w:hint="eastAsia"/>
          <w:lang w:eastAsia="zh-CN"/>
        </w:rPr>
        <w:t>1</w:t>
      </w:r>
      <w:r>
        <w:t xml:space="preserve"> </w:t>
      </w:r>
      <w:r w:rsidR="00F332DF" w:rsidRPr="00766AC1">
        <w:rPr>
          <w:sz w:val="20"/>
        </w:rPr>
        <w:t>Δ</w:t>
      </w:r>
      <w:r w:rsidR="00F332DF">
        <w:t>D across frequency ranges for left</w:t>
      </w:r>
      <w:r w:rsidR="00F332DF">
        <w:rPr>
          <w:rFonts w:hint="eastAsia"/>
          <w:lang w:eastAsia="zh-CN"/>
        </w:rPr>
        <w:t xml:space="preserve"> and right </w:t>
      </w:r>
      <w:r w:rsidR="00F332DF">
        <w:t xml:space="preserve">hemisphere seizures in </w:t>
      </w:r>
      <w:proofErr w:type="gramStart"/>
      <w:r w:rsidR="00F332DF">
        <w:t>Patient</w:t>
      </w:r>
      <w:proofErr w:type="gramEnd"/>
      <w:r w:rsidR="00F332DF">
        <w:t xml:space="preserve"> 2000.</w:t>
      </w:r>
    </w:p>
    <w:p w14:paraId="18FA43D2" w14:textId="77777777" w:rsidR="00F30114" w:rsidRDefault="00F30114" w:rsidP="00F332DF">
      <w:pPr>
        <w:rPr>
          <w:lang w:eastAsia="zh-CN"/>
        </w:rPr>
      </w:pPr>
    </w:p>
    <w:p w14:paraId="59187EEF" w14:textId="0B3E6BCF" w:rsidR="00AE4ECC" w:rsidRDefault="00B77238">
      <w:pPr>
        <w:rPr>
          <w:noProof/>
          <w:lang w:eastAsia="zh-CN"/>
        </w:rPr>
      </w:pPr>
      <w:r w:rsidRPr="00B77238">
        <w:rPr>
          <w:noProof/>
        </w:rPr>
        <w:t xml:space="preserve"> </w:t>
      </w:r>
      <w:r>
        <w:rPr>
          <w:noProof/>
        </w:rPr>
        <w:drawing>
          <wp:inline distT="0" distB="0" distL="0" distR="0" wp14:anchorId="49B539B8" wp14:editId="1A8C1CD7">
            <wp:extent cx="2463234" cy="1751965"/>
            <wp:effectExtent l="0" t="0" r="0" b="635"/>
            <wp:docPr id="1656885020" name="Picture 1" descr="A graph of a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85020" name="Picture 1" descr="A graph of a frequency&#10;&#10;AI-generated content may be incorrect."/>
                    <pic:cNvPicPr/>
                  </pic:nvPicPr>
                  <pic:blipFill>
                    <a:blip r:embed="rId15"/>
                    <a:stretch>
                      <a:fillRect/>
                    </a:stretch>
                  </pic:blipFill>
                  <pic:spPr>
                    <a:xfrm>
                      <a:off x="0" y="0"/>
                      <a:ext cx="2475835" cy="1760928"/>
                    </a:xfrm>
                    <a:prstGeom prst="rect">
                      <a:avLst/>
                    </a:prstGeom>
                  </pic:spPr>
                </pic:pic>
              </a:graphicData>
            </a:graphic>
          </wp:inline>
        </w:drawing>
      </w:r>
      <w:r>
        <w:rPr>
          <w:rFonts w:hint="eastAsia"/>
          <w:noProof/>
          <w:lang w:eastAsia="zh-CN"/>
        </w:rPr>
        <w:t xml:space="preserve"> </w:t>
      </w:r>
      <w:r w:rsidR="00F30114" w:rsidRPr="00F30114">
        <w:rPr>
          <w:noProof/>
          <w:lang w:eastAsia="zh-CN"/>
        </w:rPr>
        <w:drawing>
          <wp:inline distT="0" distB="0" distL="0" distR="0" wp14:anchorId="74BA89E3" wp14:editId="762B5BE1">
            <wp:extent cx="2352675" cy="1749826"/>
            <wp:effectExtent l="0" t="0" r="0" b="3175"/>
            <wp:docPr id="21" name="Graphic 20">
              <a:extLst xmlns:a="http://schemas.openxmlformats.org/drawingml/2006/main">
                <a:ext uri="{FF2B5EF4-FFF2-40B4-BE49-F238E27FC236}">
                  <a16:creationId xmlns:a16="http://schemas.microsoft.com/office/drawing/2014/main" id="{84E67770-1363-0807-755D-5B46B865F9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0">
                      <a:extLst>
                        <a:ext uri="{FF2B5EF4-FFF2-40B4-BE49-F238E27FC236}">
                          <a16:creationId xmlns:a16="http://schemas.microsoft.com/office/drawing/2014/main" id="{84E67770-1363-0807-755D-5B46B865F946}"/>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2359266" cy="1754728"/>
                    </a:xfrm>
                    <a:prstGeom prst="rect">
                      <a:avLst/>
                    </a:prstGeom>
                  </pic:spPr>
                </pic:pic>
              </a:graphicData>
            </a:graphic>
          </wp:inline>
        </w:drawing>
      </w:r>
    </w:p>
    <w:p w14:paraId="66EF2548" w14:textId="77777777" w:rsidR="00E97DA0" w:rsidRDefault="00E97DA0">
      <w:pPr>
        <w:rPr>
          <w:lang w:eastAsia="zh-CN"/>
        </w:rPr>
      </w:pPr>
    </w:p>
    <w:p w14:paraId="5A7214F7" w14:textId="61F906AB" w:rsidR="003970CE" w:rsidRDefault="002B3382" w:rsidP="002B3382">
      <w:r>
        <w:t>F</w:t>
      </w:r>
      <w:r>
        <w:rPr>
          <w:rFonts w:hint="eastAsia"/>
          <w:lang w:eastAsia="zh-CN"/>
        </w:rPr>
        <w:t>ig</w:t>
      </w:r>
      <w:r>
        <w:t>. S</w:t>
      </w:r>
      <w:r>
        <w:rPr>
          <w:rFonts w:hint="eastAsia"/>
          <w:lang w:eastAsia="zh-CN"/>
        </w:rPr>
        <w:t>2</w:t>
      </w:r>
      <w:r>
        <w:t>-</w:t>
      </w:r>
      <w:r>
        <w:rPr>
          <w:lang w:eastAsia="zh-CN"/>
        </w:rPr>
        <w:t>2</w:t>
      </w:r>
      <w:r>
        <w:t xml:space="preserve"> </w:t>
      </w:r>
      <w:r w:rsidRPr="00766AC1">
        <w:rPr>
          <w:sz w:val="20"/>
        </w:rPr>
        <w:t>Δ</w:t>
      </w:r>
      <w:r>
        <w:t>D across frequency ranges for left</w:t>
      </w:r>
      <w:r>
        <w:rPr>
          <w:rFonts w:hint="eastAsia"/>
          <w:lang w:eastAsia="zh-CN"/>
        </w:rPr>
        <w:t xml:space="preserve"> and right </w:t>
      </w:r>
      <w:r>
        <w:t xml:space="preserve">hemisphere seizures in </w:t>
      </w:r>
      <w:proofErr w:type="gramStart"/>
      <w:r>
        <w:t>Patient</w:t>
      </w:r>
      <w:proofErr w:type="gramEnd"/>
      <w:r>
        <w:t xml:space="preserve"> 2100.</w:t>
      </w:r>
    </w:p>
    <w:p w14:paraId="308051E2" w14:textId="40E679F9" w:rsidR="002B3382" w:rsidRDefault="00812A71" w:rsidP="002B3382">
      <w:pPr>
        <w:rPr>
          <w:lang w:eastAsia="zh-CN"/>
        </w:rPr>
      </w:pPr>
      <w:r w:rsidRPr="00812A71">
        <w:rPr>
          <w:lang w:eastAsia="zh-CN"/>
        </w:rPr>
        <w:drawing>
          <wp:inline distT="0" distB="0" distL="0" distR="0" wp14:anchorId="0868BFD3" wp14:editId="6534732C">
            <wp:extent cx="2177112" cy="1619250"/>
            <wp:effectExtent l="0" t="0" r="0" b="0"/>
            <wp:docPr id="13" name="Graphic 12">
              <a:extLst xmlns:a="http://schemas.openxmlformats.org/drawingml/2006/main">
                <a:ext uri="{FF2B5EF4-FFF2-40B4-BE49-F238E27FC236}">
                  <a16:creationId xmlns:a16="http://schemas.microsoft.com/office/drawing/2014/main" id="{037C0D0D-3CDB-D4ED-545C-0761D26BB5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2">
                      <a:extLst>
                        <a:ext uri="{FF2B5EF4-FFF2-40B4-BE49-F238E27FC236}">
                          <a16:creationId xmlns:a16="http://schemas.microsoft.com/office/drawing/2014/main" id="{037C0D0D-3CDB-D4ED-545C-0761D26BB5F7}"/>
                        </a:ext>
                      </a:extLst>
                    </pic:cNvPr>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2196288" cy="1633512"/>
                    </a:xfrm>
                    <a:prstGeom prst="rect">
                      <a:avLst/>
                    </a:prstGeom>
                  </pic:spPr>
                </pic:pic>
              </a:graphicData>
            </a:graphic>
          </wp:inline>
        </w:drawing>
      </w:r>
      <w:r w:rsidR="003970CE">
        <w:rPr>
          <w:rFonts w:hint="eastAsia"/>
          <w:lang w:eastAsia="zh-CN"/>
        </w:rPr>
        <w:t xml:space="preserve">  </w:t>
      </w:r>
      <w:r w:rsidR="00B2195B" w:rsidRPr="00B2195B">
        <w:rPr>
          <w:lang w:eastAsia="zh-CN"/>
        </w:rPr>
        <w:drawing>
          <wp:inline distT="0" distB="0" distL="0" distR="0" wp14:anchorId="64E20CF0" wp14:editId="397EAC5F">
            <wp:extent cx="2200275" cy="1636478"/>
            <wp:effectExtent l="0" t="0" r="0" b="1905"/>
            <wp:docPr id="9" name="Graphic 8">
              <a:extLst xmlns:a="http://schemas.openxmlformats.org/drawingml/2006/main">
                <a:ext uri="{FF2B5EF4-FFF2-40B4-BE49-F238E27FC236}">
                  <a16:creationId xmlns:a16="http://schemas.microsoft.com/office/drawing/2014/main" id="{16BAE352-E23B-7B9E-B989-C2316CA203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16BAE352-E23B-7B9E-B989-C2316CA203EA}"/>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217924" cy="1649605"/>
                    </a:xfrm>
                    <a:prstGeom prst="rect">
                      <a:avLst/>
                    </a:prstGeom>
                  </pic:spPr>
                </pic:pic>
              </a:graphicData>
            </a:graphic>
          </wp:inline>
        </w:drawing>
      </w:r>
    </w:p>
    <w:p w14:paraId="4CE906B9" w14:textId="2DA31BF9" w:rsidR="002B3382" w:rsidRDefault="002B3382" w:rsidP="002B3382">
      <w:pPr>
        <w:rPr>
          <w:lang w:eastAsia="zh-CN"/>
        </w:rPr>
      </w:pPr>
      <w:r>
        <w:t>F</w:t>
      </w:r>
      <w:r>
        <w:rPr>
          <w:rFonts w:hint="eastAsia"/>
          <w:lang w:eastAsia="zh-CN"/>
        </w:rPr>
        <w:t>ig</w:t>
      </w:r>
      <w:r>
        <w:t>. S</w:t>
      </w:r>
      <w:r>
        <w:rPr>
          <w:rFonts w:hint="eastAsia"/>
          <w:lang w:eastAsia="zh-CN"/>
        </w:rPr>
        <w:t>2</w:t>
      </w:r>
      <w:r>
        <w:t>-</w:t>
      </w:r>
      <w:r w:rsidR="00B322B0">
        <w:rPr>
          <w:rFonts w:hint="eastAsia"/>
          <w:lang w:eastAsia="zh-CN"/>
        </w:rPr>
        <w:t>3</w:t>
      </w:r>
      <w:r>
        <w:t xml:space="preserve"> </w:t>
      </w:r>
      <w:r w:rsidRPr="00766AC1">
        <w:rPr>
          <w:sz w:val="20"/>
        </w:rPr>
        <w:t>Δ</w:t>
      </w:r>
      <w:r>
        <w:t>D across frequency ranges for left</w:t>
      </w:r>
      <w:r>
        <w:rPr>
          <w:rFonts w:hint="eastAsia"/>
          <w:lang w:eastAsia="zh-CN"/>
        </w:rPr>
        <w:t xml:space="preserve"> and right </w:t>
      </w:r>
      <w:r>
        <w:t xml:space="preserve">hemisphere seizures in </w:t>
      </w:r>
      <w:proofErr w:type="gramStart"/>
      <w:r>
        <w:t>Patient</w:t>
      </w:r>
      <w:proofErr w:type="gramEnd"/>
      <w:r>
        <w:t xml:space="preserve"> 2</w:t>
      </w:r>
      <w:r w:rsidR="00B322B0">
        <w:rPr>
          <w:rFonts w:hint="eastAsia"/>
          <w:lang w:eastAsia="zh-CN"/>
        </w:rPr>
        <w:t>2</w:t>
      </w:r>
      <w:r>
        <w:t>00.</w:t>
      </w:r>
    </w:p>
    <w:p w14:paraId="2A52FE0D" w14:textId="77777777" w:rsidR="002B3382" w:rsidRDefault="002B3382" w:rsidP="002B3382">
      <w:pPr>
        <w:rPr>
          <w:lang w:eastAsia="zh-CN"/>
        </w:rPr>
      </w:pPr>
    </w:p>
    <w:p w14:paraId="4E939B13" w14:textId="7CDD32D2" w:rsidR="00B322B0" w:rsidRDefault="00ED1068" w:rsidP="002B3382">
      <w:pPr>
        <w:rPr>
          <w:lang w:eastAsia="zh-CN"/>
        </w:rPr>
      </w:pPr>
      <w:r>
        <w:rPr>
          <w:noProof/>
        </w:rPr>
        <w:lastRenderedPageBreak/>
        <w:drawing>
          <wp:inline distT="0" distB="0" distL="0" distR="0" wp14:anchorId="627FCAA7" wp14:editId="5B8E5324">
            <wp:extent cx="2343474" cy="1743075"/>
            <wp:effectExtent l="0" t="0" r="0" b="0"/>
            <wp:docPr id="115705215"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5215" name="Graphic 115705215"/>
                    <pic:cNvPicPr/>
                  </pic:nvPicPr>
                  <pic:blipFill>
                    <a:blip r:embed="rId22">
                      <a:extLst>
                        <a:ext uri="{96DAC541-7B7A-43D3-8B79-37D633B846F1}">
                          <asvg:svgBlip xmlns:asvg="http://schemas.microsoft.com/office/drawing/2016/SVG/main" r:embed="rId23"/>
                        </a:ext>
                      </a:extLst>
                    </a:blip>
                    <a:stretch>
                      <a:fillRect/>
                    </a:stretch>
                  </pic:blipFill>
                  <pic:spPr>
                    <a:xfrm>
                      <a:off x="0" y="0"/>
                      <a:ext cx="2346670" cy="1745453"/>
                    </a:xfrm>
                    <a:prstGeom prst="rect">
                      <a:avLst/>
                    </a:prstGeom>
                  </pic:spPr>
                </pic:pic>
              </a:graphicData>
            </a:graphic>
          </wp:inline>
        </w:drawing>
      </w:r>
      <w:r w:rsidR="00340CA5">
        <w:rPr>
          <w:rFonts w:hint="eastAsia"/>
          <w:lang w:eastAsia="zh-CN"/>
        </w:rPr>
        <w:t xml:space="preserve">  </w:t>
      </w:r>
      <w:r w:rsidR="009E5F77" w:rsidRPr="009E5F77">
        <w:rPr>
          <w:lang w:eastAsia="zh-CN"/>
        </w:rPr>
        <w:drawing>
          <wp:inline distT="0" distB="0" distL="0" distR="0" wp14:anchorId="4CF391B5" wp14:editId="03A2893D">
            <wp:extent cx="2292985" cy="1705432"/>
            <wp:effectExtent l="0" t="0" r="0" b="9525"/>
            <wp:docPr id="1368668604" name="Graphic 6">
              <a:extLst xmlns:a="http://schemas.openxmlformats.org/drawingml/2006/main">
                <a:ext uri="{FF2B5EF4-FFF2-40B4-BE49-F238E27FC236}">
                  <a16:creationId xmlns:a16="http://schemas.microsoft.com/office/drawing/2014/main" id="{F3220C16-94F5-7146-49EB-639FBFF59F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a:extLst>
                        <a:ext uri="{FF2B5EF4-FFF2-40B4-BE49-F238E27FC236}">
                          <a16:creationId xmlns:a16="http://schemas.microsoft.com/office/drawing/2014/main" id="{F3220C16-94F5-7146-49EB-639FBFF59F54}"/>
                        </a:ext>
                      </a:extLst>
                    </pic:cNvPr>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299369" cy="1710180"/>
                    </a:xfrm>
                    <a:prstGeom prst="rect">
                      <a:avLst/>
                    </a:prstGeom>
                  </pic:spPr>
                </pic:pic>
              </a:graphicData>
            </a:graphic>
          </wp:inline>
        </w:drawing>
      </w:r>
    </w:p>
    <w:p w14:paraId="79CAE7AC" w14:textId="14430F44" w:rsidR="00B322B0" w:rsidRDefault="00B322B0" w:rsidP="00B322B0">
      <w:pPr>
        <w:rPr>
          <w:lang w:eastAsia="zh-CN"/>
        </w:rPr>
      </w:pPr>
      <w:r>
        <w:t>F</w:t>
      </w:r>
      <w:r>
        <w:rPr>
          <w:rFonts w:hint="eastAsia"/>
          <w:lang w:eastAsia="zh-CN"/>
        </w:rPr>
        <w:t>ig</w:t>
      </w:r>
      <w:r>
        <w:t>. S</w:t>
      </w:r>
      <w:r>
        <w:rPr>
          <w:rFonts w:hint="eastAsia"/>
          <w:lang w:eastAsia="zh-CN"/>
        </w:rPr>
        <w:t>2</w:t>
      </w:r>
      <w:r>
        <w:t>-</w:t>
      </w:r>
      <w:r>
        <w:rPr>
          <w:rFonts w:hint="eastAsia"/>
          <w:lang w:eastAsia="zh-CN"/>
        </w:rPr>
        <w:t>4</w:t>
      </w:r>
      <w:r>
        <w:t xml:space="preserve"> </w:t>
      </w:r>
      <w:r w:rsidRPr="00766AC1">
        <w:rPr>
          <w:sz w:val="20"/>
        </w:rPr>
        <w:t>Δ</w:t>
      </w:r>
      <w:r>
        <w:t>D across frequency ranges for left</w:t>
      </w:r>
      <w:r>
        <w:rPr>
          <w:rFonts w:hint="eastAsia"/>
          <w:lang w:eastAsia="zh-CN"/>
        </w:rPr>
        <w:t xml:space="preserve"> and right </w:t>
      </w:r>
      <w:r>
        <w:t xml:space="preserve">hemisphere seizures in </w:t>
      </w:r>
      <w:proofErr w:type="gramStart"/>
      <w:r>
        <w:t>Patient</w:t>
      </w:r>
      <w:proofErr w:type="gramEnd"/>
      <w:r>
        <w:t xml:space="preserve"> 2</w:t>
      </w:r>
      <w:r>
        <w:rPr>
          <w:rFonts w:hint="eastAsia"/>
          <w:lang w:eastAsia="zh-CN"/>
        </w:rPr>
        <w:t>3</w:t>
      </w:r>
      <w:r>
        <w:t>00.</w:t>
      </w:r>
    </w:p>
    <w:p w14:paraId="17D5A295" w14:textId="77777777" w:rsidR="00B322B0" w:rsidRDefault="00B322B0" w:rsidP="002B3382">
      <w:pPr>
        <w:rPr>
          <w:lang w:eastAsia="zh-CN"/>
        </w:rPr>
      </w:pPr>
    </w:p>
    <w:p w14:paraId="48B8FFE6" w14:textId="64BAB9C5" w:rsidR="002D551E" w:rsidRDefault="00BC0FDB" w:rsidP="002B3382">
      <w:pPr>
        <w:rPr>
          <w:lang w:eastAsia="zh-CN"/>
        </w:rPr>
      </w:pPr>
      <w:r>
        <w:rPr>
          <w:noProof/>
        </w:rPr>
        <w:drawing>
          <wp:inline distT="0" distB="0" distL="0" distR="0" wp14:anchorId="155F6499" wp14:editId="5EB302C2">
            <wp:extent cx="2388143" cy="1762125"/>
            <wp:effectExtent l="0" t="0" r="0" b="0"/>
            <wp:docPr id="191756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62096" name=""/>
                    <pic:cNvPicPr/>
                  </pic:nvPicPr>
                  <pic:blipFill>
                    <a:blip r:embed="rId26"/>
                    <a:stretch>
                      <a:fillRect/>
                    </a:stretch>
                  </pic:blipFill>
                  <pic:spPr>
                    <a:xfrm>
                      <a:off x="0" y="0"/>
                      <a:ext cx="2391008" cy="1764239"/>
                    </a:xfrm>
                    <a:prstGeom prst="rect">
                      <a:avLst/>
                    </a:prstGeom>
                  </pic:spPr>
                </pic:pic>
              </a:graphicData>
            </a:graphic>
          </wp:inline>
        </w:drawing>
      </w:r>
      <w:r w:rsidR="009B5298" w:rsidRPr="009B5298">
        <w:rPr>
          <w:lang w:eastAsia="zh-CN"/>
        </w:rPr>
        <w:drawing>
          <wp:inline distT="0" distB="0" distL="0" distR="0" wp14:anchorId="6A759AC6" wp14:editId="12B7A5ED">
            <wp:extent cx="2305050" cy="1714405"/>
            <wp:effectExtent l="0" t="0" r="0" b="635"/>
            <wp:docPr id="5" name="Graphic 4">
              <a:extLst xmlns:a="http://schemas.openxmlformats.org/drawingml/2006/main">
                <a:ext uri="{FF2B5EF4-FFF2-40B4-BE49-F238E27FC236}">
                  <a16:creationId xmlns:a16="http://schemas.microsoft.com/office/drawing/2014/main" id="{2440E139-2172-951D-60C4-D8A6EDC336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4">
                      <a:extLst>
                        <a:ext uri="{FF2B5EF4-FFF2-40B4-BE49-F238E27FC236}">
                          <a16:creationId xmlns:a16="http://schemas.microsoft.com/office/drawing/2014/main" id="{2440E139-2172-951D-60C4-D8A6EDC336EF}"/>
                        </a:ext>
                      </a:extLst>
                    </pic:cNvPr>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2312267" cy="1719773"/>
                    </a:xfrm>
                    <a:prstGeom prst="rect">
                      <a:avLst/>
                    </a:prstGeom>
                  </pic:spPr>
                </pic:pic>
              </a:graphicData>
            </a:graphic>
          </wp:inline>
        </w:drawing>
      </w:r>
    </w:p>
    <w:p w14:paraId="48859867" w14:textId="45339373" w:rsidR="002D551E" w:rsidRDefault="002D551E" w:rsidP="002D551E">
      <w:r>
        <w:t>F</w:t>
      </w:r>
      <w:r>
        <w:rPr>
          <w:rFonts w:hint="eastAsia"/>
          <w:lang w:eastAsia="zh-CN"/>
        </w:rPr>
        <w:t>ig</w:t>
      </w:r>
      <w:r>
        <w:t>. S</w:t>
      </w:r>
      <w:r>
        <w:rPr>
          <w:rFonts w:hint="eastAsia"/>
          <w:lang w:eastAsia="zh-CN"/>
        </w:rPr>
        <w:t>2</w:t>
      </w:r>
      <w:r>
        <w:t>-</w:t>
      </w:r>
      <w:r>
        <w:rPr>
          <w:rFonts w:hint="eastAsia"/>
          <w:lang w:eastAsia="zh-CN"/>
        </w:rPr>
        <w:t>5</w:t>
      </w:r>
      <w:r>
        <w:t xml:space="preserve"> </w:t>
      </w:r>
      <w:r w:rsidRPr="00766AC1">
        <w:rPr>
          <w:sz w:val="20"/>
        </w:rPr>
        <w:t>Δ</w:t>
      </w:r>
      <w:r>
        <w:t>D across frequency ranges for left</w:t>
      </w:r>
      <w:r>
        <w:rPr>
          <w:rFonts w:hint="eastAsia"/>
          <w:lang w:eastAsia="zh-CN"/>
        </w:rPr>
        <w:t xml:space="preserve"> and right </w:t>
      </w:r>
      <w:r>
        <w:t xml:space="preserve">hemisphere seizures in </w:t>
      </w:r>
      <w:proofErr w:type="gramStart"/>
      <w:r>
        <w:t>Patient</w:t>
      </w:r>
      <w:proofErr w:type="gramEnd"/>
      <w:r>
        <w:t xml:space="preserve"> 2</w:t>
      </w:r>
      <w:r>
        <w:rPr>
          <w:rFonts w:hint="eastAsia"/>
          <w:lang w:eastAsia="zh-CN"/>
        </w:rPr>
        <w:t>4</w:t>
      </w:r>
      <w:r>
        <w:t>00.</w:t>
      </w:r>
    </w:p>
    <w:p w14:paraId="1065B054" w14:textId="2DF3AA6D" w:rsidR="00822CBB" w:rsidRDefault="00822CBB" w:rsidP="002D551E">
      <w:pPr>
        <w:rPr>
          <w:lang w:eastAsia="zh-CN"/>
        </w:rPr>
      </w:pPr>
    </w:p>
    <w:p w14:paraId="08DD5E08" w14:textId="7B1ADCBA" w:rsidR="000D776C" w:rsidRDefault="00AB6F02" w:rsidP="002D551E">
      <w:pPr>
        <w:rPr>
          <w:lang w:eastAsia="zh-CN"/>
        </w:rPr>
      </w:pPr>
      <w:r w:rsidRPr="00AB6F02">
        <w:rPr>
          <w:lang w:eastAsia="zh-CN"/>
        </w:rPr>
        <w:drawing>
          <wp:inline distT="0" distB="0" distL="0" distR="0" wp14:anchorId="69CA5069" wp14:editId="46100E5B">
            <wp:extent cx="2356405" cy="1752600"/>
            <wp:effectExtent l="0" t="0" r="6350" b="0"/>
            <wp:docPr id="470407936" name="Graphic 8">
              <a:extLst xmlns:a="http://schemas.openxmlformats.org/drawingml/2006/main">
                <a:ext uri="{FF2B5EF4-FFF2-40B4-BE49-F238E27FC236}">
                  <a16:creationId xmlns:a16="http://schemas.microsoft.com/office/drawing/2014/main" id="{FAE523CA-273B-45BF-529A-D56D907423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FAE523CA-273B-45BF-529A-D56D907423C1}"/>
                        </a:ext>
                      </a:extLst>
                    </pic:cNvPr>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2358802" cy="1754382"/>
                    </a:xfrm>
                    <a:prstGeom prst="rect">
                      <a:avLst/>
                    </a:prstGeom>
                  </pic:spPr>
                </pic:pic>
              </a:graphicData>
            </a:graphic>
          </wp:inline>
        </w:drawing>
      </w:r>
      <w:r w:rsidR="00031799" w:rsidRPr="00031799">
        <w:rPr>
          <w:lang w:eastAsia="zh-CN"/>
        </w:rPr>
        <w:drawing>
          <wp:inline distT="0" distB="0" distL="0" distR="0" wp14:anchorId="5092C135" wp14:editId="5BEA62C6">
            <wp:extent cx="2295525" cy="1707321"/>
            <wp:effectExtent l="0" t="0" r="0" b="7620"/>
            <wp:docPr id="1600946483" name="Graphic 14">
              <a:extLst xmlns:a="http://schemas.openxmlformats.org/drawingml/2006/main">
                <a:ext uri="{FF2B5EF4-FFF2-40B4-BE49-F238E27FC236}">
                  <a16:creationId xmlns:a16="http://schemas.microsoft.com/office/drawing/2014/main" id="{A12D77C0-8E9E-BD74-8071-24ABE6415B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A12D77C0-8E9E-BD74-8071-24ABE6415B06}"/>
                        </a:ext>
                      </a:extLst>
                    </pic:cNvPr>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2301699" cy="1711913"/>
                    </a:xfrm>
                    <a:prstGeom prst="rect">
                      <a:avLst/>
                    </a:prstGeom>
                  </pic:spPr>
                </pic:pic>
              </a:graphicData>
            </a:graphic>
          </wp:inline>
        </w:drawing>
      </w:r>
    </w:p>
    <w:p w14:paraId="64B573E1" w14:textId="54E6C2D2" w:rsidR="002D551E" w:rsidRDefault="002D551E" w:rsidP="002D551E">
      <w:r>
        <w:t>F</w:t>
      </w:r>
      <w:r>
        <w:rPr>
          <w:rFonts w:hint="eastAsia"/>
          <w:lang w:eastAsia="zh-CN"/>
        </w:rPr>
        <w:t>ig</w:t>
      </w:r>
      <w:r>
        <w:t>. S</w:t>
      </w:r>
      <w:r>
        <w:rPr>
          <w:rFonts w:hint="eastAsia"/>
          <w:lang w:eastAsia="zh-CN"/>
        </w:rPr>
        <w:t>2</w:t>
      </w:r>
      <w:r>
        <w:t>-</w:t>
      </w:r>
      <w:r>
        <w:rPr>
          <w:rFonts w:hint="eastAsia"/>
          <w:lang w:eastAsia="zh-CN"/>
        </w:rPr>
        <w:t>6</w:t>
      </w:r>
      <w:r>
        <w:t xml:space="preserve"> </w:t>
      </w:r>
      <w:r w:rsidRPr="00766AC1">
        <w:rPr>
          <w:sz w:val="20"/>
        </w:rPr>
        <w:t>Δ</w:t>
      </w:r>
      <w:r>
        <w:t>D across frequency ranges for left</w:t>
      </w:r>
      <w:r>
        <w:rPr>
          <w:rFonts w:hint="eastAsia"/>
          <w:lang w:eastAsia="zh-CN"/>
        </w:rPr>
        <w:t xml:space="preserve"> and right </w:t>
      </w:r>
      <w:r>
        <w:t xml:space="preserve">hemisphere seizures in </w:t>
      </w:r>
      <w:proofErr w:type="gramStart"/>
      <w:r>
        <w:t>Patient</w:t>
      </w:r>
      <w:proofErr w:type="gramEnd"/>
      <w:r>
        <w:t xml:space="preserve"> 2</w:t>
      </w:r>
      <w:r>
        <w:rPr>
          <w:rFonts w:hint="eastAsia"/>
          <w:lang w:eastAsia="zh-CN"/>
        </w:rPr>
        <w:t>5</w:t>
      </w:r>
      <w:r>
        <w:t>00.</w:t>
      </w:r>
    </w:p>
    <w:p w14:paraId="3135B295" w14:textId="77777777" w:rsidR="00AB6F02" w:rsidRDefault="00AB6F02" w:rsidP="002D551E"/>
    <w:p w14:paraId="1259CC9A" w14:textId="77777777" w:rsidR="00AB6F02" w:rsidRDefault="00AB6F02" w:rsidP="002D551E"/>
    <w:p w14:paraId="56889414" w14:textId="2541A1EE" w:rsidR="002D551E" w:rsidRDefault="00370B28" w:rsidP="002D551E">
      <w:pPr>
        <w:rPr>
          <w:lang w:eastAsia="zh-CN"/>
        </w:rPr>
      </w:pPr>
      <w:r w:rsidRPr="00370B28">
        <w:rPr>
          <w:lang w:eastAsia="zh-CN"/>
        </w:rPr>
        <w:lastRenderedPageBreak/>
        <w:drawing>
          <wp:inline distT="0" distB="0" distL="0" distR="0" wp14:anchorId="2788EFF5" wp14:editId="053199E4">
            <wp:extent cx="2219325" cy="1650646"/>
            <wp:effectExtent l="0" t="0" r="0" b="6985"/>
            <wp:docPr id="19" name="Graphic 18">
              <a:extLst xmlns:a="http://schemas.openxmlformats.org/drawingml/2006/main">
                <a:ext uri="{FF2B5EF4-FFF2-40B4-BE49-F238E27FC236}">
                  <a16:creationId xmlns:a16="http://schemas.microsoft.com/office/drawing/2014/main" id="{F02F951D-B659-E345-0A51-088A23AECB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8">
                      <a:extLst>
                        <a:ext uri="{FF2B5EF4-FFF2-40B4-BE49-F238E27FC236}">
                          <a16:creationId xmlns:a16="http://schemas.microsoft.com/office/drawing/2014/main" id="{F02F951D-B659-E345-0A51-088A23AECB51}"/>
                        </a:ext>
                      </a:extLst>
                    </pic:cNvPr>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2223230" cy="1653550"/>
                    </a:xfrm>
                    <a:prstGeom prst="rect">
                      <a:avLst/>
                    </a:prstGeom>
                  </pic:spPr>
                </pic:pic>
              </a:graphicData>
            </a:graphic>
          </wp:inline>
        </w:drawing>
      </w:r>
      <w:r w:rsidR="009A609D">
        <w:rPr>
          <w:rFonts w:hint="eastAsia"/>
          <w:lang w:eastAsia="zh-CN"/>
        </w:rPr>
        <w:t xml:space="preserve"> </w:t>
      </w:r>
      <w:r w:rsidR="003D069A" w:rsidRPr="003D069A">
        <w:rPr>
          <w:lang w:eastAsia="zh-CN"/>
        </w:rPr>
        <w:drawing>
          <wp:inline distT="0" distB="0" distL="0" distR="0" wp14:anchorId="61EDDC95" wp14:editId="01C9E487">
            <wp:extent cx="2219325" cy="1650646"/>
            <wp:effectExtent l="0" t="0" r="0" b="6985"/>
            <wp:docPr id="15" name="Graphic 14">
              <a:extLst xmlns:a="http://schemas.openxmlformats.org/drawingml/2006/main">
                <a:ext uri="{FF2B5EF4-FFF2-40B4-BE49-F238E27FC236}">
                  <a16:creationId xmlns:a16="http://schemas.microsoft.com/office/drawing/2014/main" id="{FAC65283-C863-024F-B69C-2B41AE6398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FAC65283-C863-024F-B69C-2B41AE639810}"/>
                        </a:ext>
                      </a:extLst>
                    </pic:cNvPr>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226210" cy="1655767"/>
                    </a:xfrm>
                    <a:prstGeom prst="rect">
                      <a:avLst/>
                    </a:prstGeom>
                  </pic:spPr>
                </pic:pic>
              </a:graphicData>
            </a:graphic>
          </wp:inline>
        </w:drawing>
      </w:r>
    </w:p>
    <w:p w14:paraId="3703BFFE" w14:textId="491B2CEE" w:rsidR="002D551E" w:rsidRDefault="002D551E" w:rsidP="002D551E">
      <w:r>
        <w:t>F</w:t>
      </w:r>
      <w:r>
        <w:rPr>
          <w:rFonts w:hint="eastAsia"/>
          <w:lang w:eastAsia="zh-CN"/>
        </w:rPr>
        <w:t>ig</w:t>
      </w:r>
      <w:r>
        <w:t>. S</w:t>
      </w:r>
      <w:r>
        <w:rPr>
          <w:rFonts w:hint="eastAsia"/>
          <w:lang w:eastAsia="zh-CN"/>
        </w:rPr>
        <w:t>2</w:t>
      </w:r>
      <w:r>
        <w:t>-</w:t>
      </w:r>
      <w:r>
        <w:rPr>
          <w:rFonts w:hint="eastAsia"/>
          <w:lang w:eastAsia="zh-CN"/>
        </w:rPr>
        <w:t>7</w:t>
      </w:r>
      <w:r>
        <w:t xml:space="preserve"> </w:t>
      </w:r>
      <w:r w:rsidRPr="00766AC1">
        <w:rPr>
          <w:sz w:val="20"/>
        </w:rPr>
        <w:t>Δ</w:t>
      </w:r>
      <w:r>
        <w:t>D across frequency ranges for left</w:t>
      </w:r>
      <w:r>
        <w:rPr>
          <w:rFonts w:hint="eastAsia"/>
          <w:lang w:eastAsia="zh-CN"/>
        </w:rPr>
        <w:t xml:space="preserve"> and right </w:t>
      </w:r>
      <w:r>
        <w:t xml:space="preserve">hemisphere seizures in </w:t>
      </w:r>
      <w:proofErr w:type="gramStart"/>
      <w:r>
        <w:t>Patient</w:t>
      </w:r>
      <w:proofErr w:type="gramEnd"/>
      <w:r>
        <w:t xml:space="preserve"> 2</w:t>
      </w:r>
      <w:r w:rsidR="00481076">
        <w:rPr>
          <w:rFonts w:hint="eastAsia"/>
          <w:lang w:eastAsia="zh-CN"/>
        </w:rPr>
        <w:t>6</w:t>
      </w:r>
      <w:r>
        <w:t>00.</w:t>
      </w:r>
    </w:p>
    <w:p w14:paraId="6BE66E32" w14:textId="77777777" w:rsidR="002D551E" w:rsidRDefault="002D551E" w:rsidP="002D551E"/>
    <w:p w14:paraId="1A72A756" w14:textId="192961F2" w:rsidR="008E611A" w:rsidRDefault="00E56355" w:rsidP="002D551E">
      <w:pPr>
        <w:rPr>
          <w:lang w:eastAsia="zh-CN"/>
        </w:rPr>
      </w:pPr>
      <w:r w:rsidRPr="00E56355">
        <w:rPr>
          <w:noProof/>
        </w:rPr>
        <w:drawing>
          <wp:inline distT="0" distB="0" distL="0" distR="0" wp14:anchorId="116236CE" wp14:editId="031CC5C4">
            <wp:extent cx="2381250" cy="1771079"/>
            <wp:effectExtent l="0" t="0" r="0" b="635"/>
            <wp:docPr id="778235192" name="Graphic 18">
              <a:extLst xmlns:a="http://schemas.openxmlformats.org/drawingml/2006/main">
                <a:ext uri="{FF2B5EF4-FFF2-40B4-BE49-F238E27FC236}">
                  <a16:creationId xmlns:a16="http://schemas.microsoft.com/office/drawing/2014/main" id="{DB1C8C3A-D224-41C9-5760-7CEC10B61C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8">
                      <a:extLst>
                        <a:ext uri="{FF2B5EF4-FFF2-40B4-BE49-F238E27FC236}">
                          <a16:creationId xmlns:a16="http://schemas.microsoft.com/office/drawing/2014/main" id="{DB1C8C3A-D224-41C9-5760-7CEC10B61C05}"/>
                        </a:ext>
                      </a:extLst>
                    </pic:cNvPr>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2391310" cy="1778561"/>
                    </a:xfrm>
                    <a:prstGeom prst="rect">
                      <a:avLst/>
                    </a:prstGeom>
                  </pic:spPr>
                </pic:pic>
              </a:graphicData>
            </a:graphic>
          </wp:inline>
        </w:drawing>
      </w:r>
      <w:r w:rsidR="009A609D">
        <w:rPr>
          <w:rFonts w:hint="eastAsia"/>
          <w:lang w:eastAsia="zh-CN"/>
        </w:rPr>
        <w:t xml:space="preserve"> </w:t>
      </w:r>
      <w:r w:rsidR="005A1714" w:rsidRPr="005A1714">
        <w:rPr>
          <w:lang w:eastAsia="zh-CN"/>
        </w:rPr>
        <w:drawing>
          <wp:inline distT="0" distB="0" distL="0" distR="0" wp14:anchorId="639F343D" wp14:editId="1749582D">
            <wp:extent cx="2381250" cy="1771080"/>
            <wp:effectExtent l="0" t="0" r="0" b="635"/>
            <wp:docPr id="482668582" name="Graphic 4">
              <a:extLst xmlns:a="http://schemas.openxmlformats.org/drawingml/2006/main">
                <a:ext uri="{FF2B5EF4-FFF2-40B4-BE49-F238E27FC236}">
                  <a16:creationId xmlns:a16="http://schemas.microsoft.com/office/drawing/2014/main" id="{3F4D5344-C681-C905-2766-FAB9D082CA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4">
                      <a:extLst>
                        <a:ext uri="{FF2B5EF4-FFF2-40B4-BE49-F238E27FC236}">
                          <a16:creationId xmlns:a16="http://schemas.microsoft.com/office/drawing/2014/main" id="{3F4D5344-C681-C905-2766-FAB9D082CA62}"/>
                        </a:ext>
                      </a:extLst>
                    </pic:cNvPr>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2389378" cy="1777125"/>
                    </a:xfrm>
                    <a:prstGeom prst="rect">
                      <a:avLst/>
                    </a:prstGeom>
                  </pic:spPr>
                </pic:pic>
              </a:graphicData>
            </a:graphic>
          </wp:inline>
        </w:drawing>
      </w:r>
    </w:p>
    <w:p w14:paraId="4FB798A5" w14:textId="7713D34F" w:rsidR="002D551E" w:rsidRDefault="002D551E" w:rsidP="002D551E">
      <w:pPr>
        <w:rPr>
          <w:lang w:eastAsia="zh-CN"/>
        </w:rPr>
      </w:pPr>
      <w:r>
        <w:t>F</w:t>
      </w:r>
      <w:r>
        <w:rPr>
          <w:rFonts w:hint="eastAsia"/>
          <w:lang w:eastAsia="zh-CN"/>
        </w:rPr>
        <w:t>ig</w:t>
      </w:r>
      <w:r>
        <w:t>. S</w:t>
      </w:r>
      <w:r>
        <w:rPr>
          <w:rFonts w:hint="eastAsia"/>
          <w:lang w:eastAsia="zh-CN"/>
        </w:rPr>
        <w:t>2</w:t>
      </w:r>
      <w:r>
        <w:t>-</w:t>
      </w:r>
      <w:r>
        <w:rPr>
          <w:rFonts w:hint="eastAsia"/>
          <w:lang w:eastAsia="zh-CN"/>
        </w:rPr>
        <w:t>8</w:t>
      </w:r>
      <w:r>
        <w:t xml:space="preserve"> </w:t>
      </w:r>
      <w:r w:rsidRPr="00766AC1">
        <w:rPr>
          <w:sz w:val="20"/>
        </w:rPr>
        <w:t>Δ</w:t>
      </w:r>
      <w:r>
        <w:t>D across frequency ranges for left</w:t>
      </w:r>
      <w:r>
        <w:rPr>
          <w:rFonts w:hint="eastAsia"/>
          <w:lang w:eastAsia="zh-CN"/>
        </w:rPr>
        <w:t xml:space="preserve"> and right </w:t>
      </w:r>
      <w:r>
        <w:t xml:space="preserve">hemisphere seizures in </w:t>
      </w:r>
      <w:proofErr w:type="gramStart"/>
      <w:r>
        <w:t>Patient</w:t>
      </w:r>
      <w:proofErr w:type="gramEnd"/>
      <w:r>
        <w:t xml:space="preserve"> 2</w:t>
      </w:r>
      <w:r w:rsidR="00481076">
        <w:rPr>
          <w:rFonts w:hint="eastAsia"/>
          <w:lang w:eastAsia="zh-CN"/>
        </w:rPr>
        <w:t>7</w:t>
      </w:r>
      <w:r>
        <w:t>00.</w:t>
      </w:r>
    </w:p>
    <w:p w14:paraId="61DF5473" w14:textId="77777777" w:rsidR="002D551E" w:rsidRDefault="002D551E" w:rsidP="002D551E">
      <w:pPr>
        <w:rPr>
          <w:lang w:eastAsia="zh-CN"/>
        </w:rPr>
      </w:pPr>
    </w:p>
    <w:p w14:paraId="7B4F9493" w14:textId="77777777" w:rsidR="002D551E" w:rsidRDefault="002D551E" w:rsidP="002D551E">
      <w:pPr>
        <w:rPr>
          <w:lang w:eastAsia="zh-CN"/>
        </w:rPr>
      </w:pPr>
    </w:p>
    <w:p w14:paraId="62A1653B" w14:textId="77777777" w:rsidR="002D551E" w:rsidRDefault="002D551E" w:rsidP="002D551E">
      <w:pPr>
        <w:rPr>
          <w:lang w:eastAsia="zh-CN"/>
        </w:rPr>
      </w:pPr>
    </w:p>
    <w:p w14:paraId="71F7BFCA" w14:textId="77777777" w:rsidR="002D551E" w:rsidRDefault="002D551E" w:rsidP="002B3382">
      <w:pPr>
        <w:rPr>
          <w:lang w:eastAsia="zh-CN"/>
        </w:rPr>
      </w:pPr>
    </w:p>
    <w:p w14:paraId="145C4D09" w14:textId="77777777" w:rsidR="002B3382" w:rsidRDefault="002B3382"/>
    <w:p w14:paraId="16AF65F1" w14:textId="77777777" w:rsidR="00AE4ECC" w:rsidRDefault="00AE4ECC"/>
    <w:p w14:paraId="12D96DCA" w14:textId="77777777" w:rsidR="00AE4ECC" w:rsidRDefault="00AE4ECC"/>
    <w:p w14:paraId="3A558905" w14:textId="77777777" w:rsidR="00AE4ECC" w:rsidRDefault="00AE4ECC"/>
    <w:p w14:paraId="0B319B72" w14:textId="77777777" w:rsidR="00AE4ECC" w:rsidRDefault="00AE4ECC"/>
    <w:p w14:paraId="092510A0" w14:textId="45339D9A" w:rsidR="00AE4ECC" w:rsidRDefault="00AE4ECC">
      <w:pPr>
        <w:rPr>
          <w:b/>
          <w:bCs/>
        </w:rPr>
      </w:pPr>
    </w:p>
    <w:sectPr w:rsidR="00AE4ECC">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D4979"/>
    <w:multiLevelType w:val="multilevel"/>
    <w:tmpl w:val="406D4979"/>
    <w:lvl w:ilvl="0">
      <w:start w:val="1"/>
      <w:numFmt w:val="bullet"/>
      <w:lvlText w:val=""/>
      <w:lvlJc w:val="left"/>
      <w:pPr>
        <w:ind w:left="840" w:hanging="360"/>
      </w:pPr>
      <w:rPr>
        <w:rFonts w:ascii="Symbol" w:hAnsi="Symbol" w:hint="default"/>
      </w:rPr>
    </w:lvl>
    <w:lvl w:ilvl="1">
      <w:start w:val="1"/>
      <w:numFmt w:val="bullet"/>
      <w:lvlText w:val="o"/>
      <w:lvlJc w:val="left"/>
      <w:pPr>
        <w:ind w:left="1560" w:hanging="360"/>
      </w:pPr>
      <w:rPr>
        <w:rFonts w:ascii="Courier New" w:hAnsi="Courier New" w:cs="Courier New" w:hint="default"/>
      </w:rPr>
    </w:lvl>
    <w:lvl w:ilvl="2">
      <w:start w:val="1"/>
      <w:numFmt w:val="bullet"/>
      <w:lvlText w:val=""/>
      <w:lvlJc w:val="left"/>
      <w:pPr>
        <w:ind w:left="2280" w:hanging="360"/>
      </w:pPr>
      <w:rPr>
        <w:rFonts w:ascii="Wingdings" w:hAnsi="Wingdings" w:hint="default"/>
      </w:rPr>
    </w:lvl>
    <w:lvl w:ilvl="3">
      <w:start w:val="1"/>
      <w:numFmt w:val="bullet"/>
      <w:lvlText w:val=""/>
      <w:lvlJc w:val="left"/>
      <w:pPr>
        <w:ind w:left="3000" w:hanging="360"/>
      </w:pPr>
      <w:rPr>
        <w:rFonts w:ascii="Symbol" w:hAnsi="Symbol" w:hint="default"/>
      </w:rPr>
    </w:lvl>
    <w:lvl w:ilvl="4">
      <w:start w:val="1"/>
      <w:numFmt w:val="bullet"/>
      <w:lvlText w:val="o"/>
      <w:lvlJc w:val="left"/>
      <w:pPr>
        <w:ind w:left="3720" w:hanging="360"/>
      </w:pPr>
      <w:rPr>
        <w:rFonts w:ascii="Courier New" w:hAnsi="Courier New" w:cs="Courier New" w:hint="default"/>
      </w:rPr>
    </w:lvl>
    <w:lvl w:ilvl="5">
      <w:start w:val="1"/>
      <w:numFmt w:val="bullet"/>
      <w:lvlText w:val=""/>
      <w:lvlJc w:val="left"/>
      <w:pPr>
        <w:ind w:left="4440" w:hanging="360"/>
      </w:pPr>
      <w:rPr>
        <w:rFonts w:ascii="Wingdings" w:hAnsi="Wingdings" w:hint="default"/>
      </w:rPr>
    </w:lvl>
    <w:lvl w:ilvl="6">
      <w:start w:val="1"/>
      <w:numFmt w:val="bullet"/>
      <w:lvlText w:val=""/>
      <w:lvlJc w:val="left"/>
      <w:pPr>
        <w:ind w:left="5160" w:hanging="360"/>
      </w:pPr>
      <w:rPr>
        <w:rFonts w:ascii="Symbol" w:hAnsi="Symbol" w:hint="default"/>
      </w:rPr>
    </w:lvl>
    <w:lvl w:ilvl="7">
      <w:start w:val="1"/>
      <w:numFmt w:val="bullet"/>
      <w:lvlText w:val="o"/>
      <w:lvlJc w:val="left"/>
      <w:pPr>
        <w:ind w:left="5880" w:hanging="360"/>
      </w:pPr>
      <w:rPr>
        <w:rFonts w:ascii="Courier New" w:hAnsi="Courier New" w:cs="Courier New" w:hint="default"/>
      </w:rPr>
    </w:lvl>
    <w:lvl w:ilvl="8">
      <w:start w:val="1"/>
      <w:numFmt w:val="bullet"/>
      <w:lvlText w:val=""/>
      <w:lvlJc w:val="left"/>
      <w:pPr>
        <w:ind w:left="6600" w:hanging="360"/>
      </w:pPr>
      <w:rPr>
        <w:rFonts w:ascii="Wingdings" w:hAnsi="Wingdings" w:hint="default"/>
      </w:rPr>
    </w:lvl>
  </w:abstractNum>
  <w:abstractNum w:abstractNumId="1" w15:restartNumberingAfterBreak="0">
    <w:nsid w:val="7F06672C"/>
    <w:multiLevelType w:val="hybridMultilevel"/>
    <w:tmpl w:val="3B7A394A"/>
    <w:lvl w:ilvl="0" w:tplc="D172871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309214662">
    <w:abstractNumId w:val="0"/>
  </w:num>
  <w:num w:numId="2" w16cid:durableId="966667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c2MGI1OTUzYTlhYjg4OGQ4OGNjYTNhNDk4NWJjZDAifQ=="/>
  </w:docVars>
  <w:rsids>
    <w:rsidRoot w:val="00172A27"/>
    <w:rsid w:val="0000362C"/>
    <w:rsid w:val="00003EFE"/>
    <w:rsid w:val="00004F11"/>
    <w:rsid w:val="0000596F"/>
    <w:rsid w:val="000155BE"/>
    <w:rsid w:val="00031799"/>
    <w:rsid w:val="00035A7A"/>
    <w:rsid w:val="0004302E"/>
    <w:rsid w:val="00046A11"/>
    <w:rsid w:val="00064A36"/>
    <w:rsid w:val="00073FA1"/>
    <w:rsid w:val="0007428B"/>
    <w:rsid w:val="000763E9"/>
    <w:rsid w:val="00077CCB"/>
    <w:rsid w:val="00082F86"/>
    <w:rsid w:val="000845DE"/>
    <w:rsid w:val="00087497"/>
    <w:rsid w:val="000970AF"/>
    <w:rsid w:val="000A0D27"/>
    <w:rsid w:val="000A550C"/>
    <w:rsid w:val="000A7421"/>
    <w:rsid w:val="000C00D0"/>
    <w:rsid w:val="000D55E7"/>
    <w:rsid w:val="000D7187"/>
    <w:rsid w:val="000D776C"/>
    <w:rsid w:val="000E3E51"/>
    <w:rsid w:val="000E5070"/>
    <w:rsid w:val="000E7A3C"/>
    <w:rsid w:val="000E7EFF"/>
    <w:rsid w:val="000F6616"/>
    <w:rsid w:val="00100EED"/>
    <w:rsid w:val="001054AA"/>
    <w:rsid w:val="0011495F"/>
    <w:rsid w:val="00122AE6"/>
    <w:rsid w:val="001421BB"/>
    <w:rsid w:val="00152DBB"/>
    <w:rsid w:val="0016548F"/>
    <w:rsid w:val="00172A27"/>
    <w:rsid w:val="00174690"/>
    <w:rsid w:val="00192144"/>
    <w:rsid w:val="001975EB"/>
    <w:rsid w:val="001A66C9"/>
    <w:rsid w:val="001B4236"/>
    <w:rsid w:val="001C2D39"/>
    <w:rsid w:val="001D0168"/>
    <w:rsid w:val="001D06AF"/>
    <w:rsid w:val="001D3C0C"/>
    <w:rsid w:val="001E21E4"/>
    <w:rsid w:val="001E2878"/>
    <w:rsid w:val="001F4AA9"/>
    <w:rsid w:val="0020073F"/>
    <w:rsid w:val="00202071"/>
    <w:rsid w:val="00212475"/>
    <w:rsid w:val="00227E9D"/>
    <w:rsid w:val="00237492"/>
    <w:rsid w:val="002402ED"/>
    <w:rsid w:val="00241823"/>
    <w:rsid w:val="00245231"/>
    <w:rsid w:val="00257FB0"/>
    <w:rsid w:val="00272A44"/>
    <w:rsid w:val="00292736"/>
    <w:rsid w:val="002A019B"/>
    <w:rsid w:val="002A0E65"/>
    <w:rsid w:val="002A363F"/>
    <w:rsid w:val="002A3B43"/>
    <w:rsid w:val="002A4938"/>
    <w:rsid w:val="002B3382"/>
    <w:rsid w:val="002B738D"/>
    <w:rsid w:val="002C007E"/>
    <w:rsid w:val="002C7EA8"/>
    <w:rsid w:val="002D551E"/>
    <w:rsid w:val="002E1058"/>
    <w:rsid w:val="002E32DC"/>
    <w:rsid w:val="003050B9"/>
    <w:rsid w:val="00305EB7"/>
    <w:rsid w:val="00310626"/>
    <w:rsid w:val="00311C39"/>
    <w:rsid w:val="003164A1"/>
    <w:rsid w:val="00321429"/>
    <w:rsid w:val="00324F69"/>
    <w:rsid w:val="003255DC"/>
    <w:rsid w:val="00326016"/>
    <w:rsid w:val="0033135E"/>
    <w:rsid w:val="0033285E"/>
    <w:rsid w:val="00340CA5"/>
    <w:rsid w:val="00341F43"/>
    <w:rsid w:val="00346B9E"/>
    <w:rsid w:val="00360072"/>
    <w:rsid w:val="00364DA1"/>
    <w:rsid w:val="00370B28"/>
    <w:rsid w:val="003711AD"/>
    <w:rsid w:val="00372808"/>
    <w:rsid w:val="003970CE"/>
    <w:rsid w:val="003A6E0E"/>
    <w:rsid w:val="003B13F7"/>
    <w:rsid w:val="003D069A"/>
    <w:rsid w:val="003E2436"/>
    <w:rsid w:val="003E5955"/>
    <w:rsid w:val="003F73CC"/>
    <w:rsid w:val="003F780B"/>
    <w:rsid w:val="003F7CAC"/>
    <w:rsid w:val="00401959"/>
    <w:rsid w:val="00417C3F"/>
    <w:rsid w:val="00423F34"/>
    <w:rsid w:val="0043709D"/>
    <w:rsid w:val="0045553A"/>
    <w:rsid w:val="00464873"/>
    <w:rsid w:val="004656F5"/>
    <w:rsid w:val="00466BBA"/>
    <w:rsid w:val="00481076"/>
    <w:rsid w:val="004812B8"/>
    <w:rsid w:val="004867CD"/>
    <w:rsid w:val="004B15E5"/>
    <w:rsid w:val="004B68D9"/>
    <w:rsid w:val="004B7851"/>
    <w:rsid w:val="004D5AF5"/>
    <w:rsid w:val="00500D84"/>
    <w:rsid w:val="00502D0E"/>
    <w:rsid w:val="0051674F"/>
    <w:rsid w:val="005439A7"/>
    <w:rsid w:val="00546910"/>
    <w:rsid w:val="00553412"/>
    <w:rsid w:val="00553EE4"/>
    <w:rsid w:val="00561939"/>
    <w:rsid w:val="0057785E"/>
    <w:rsid w:val="00587528"/>
    <w:rsid w:val="005936B8"/>
    <w:rsid w:val="00595885"/>
    <w:rsid w:val="005A116C"/>
    <w:rsid w:val="005A1714"/>
    <w:rsid w:val="005B6B39"/>
    <w:rsid w:val="005C31D4"/>
    <w:rsid w:val="005D5EBB"/>
    <w:rsid w:val="005D60BB"/>
    <w:rsid w:val="005D6C02"/>
    <w:rsid w:val="005E7F92"/>
    <w:rsid w:val="005F2D72"/>
    <w:rsid w:val="005F6399"/>
    <w:rsid w:val="005F7842"/>
    <w:rsid w:val="006071A9"/>
    <w:rsid w:val="0061007D"/>
    <w:rsid w:val="00611867"/>
    <w:rsid w:val="006144E3"/>
    <w:rsid w:val="006150AE"/>
    <w:rsid w:val="006226F9"/>
    <w:rsid w:val="0062509C"/>
    <w:rsid w:val="006256A4"/>
    <w:rsid w:val="00632701"/>
    <w:rsid w:val="00661837"/>
    <w:rsid w:val="0067627F"/>
    <w:rsid w:val="00690C12"/>
    <w:rsid w:val="006A26C0"/>
    <w:rsid w:val="006A3992"/>
    <w:rsid w:val="006A6313"/>
    <w:rsid w:val="006B464A"/>
    <w:rsid w:val="006D4D47"/>
    <w:rsid w:val="006E2DE1"/>
    <w:rsid w:val="006E4904"/>
    <w:rsid w:val="006F5B85"/>
    <w:rsid w:val="0070007B"/>
    <w:rsid w:val="0070755E"/>
    <w:rsid w:val="00715112"/>
    <w:rsid w:val="00716E3D"/>
    <w:rsid w:val="007206DD"/>
    <w:rsid w:val="0072246D"/>
    <w:rsid w:val="00747B3B"/>
    <w:rsid w:val="007539B4"/>
    <w:rsid w:val="00755C6C"/>
    <w:rsid w:val="00766AC1"/>
    <w:rsid w:val="00775582"/>
    <w:rsid w:val="00777095"/>
    <w:rsid w:val="007847E4"/>
    <w:rsid w:val="007945C2"/>
    <w:rsid w:val="00795B3F"/>
    <w:rsid w:val="00796B13"/>
    <w:rsid w:val="007A0B42"/>
    <w:rsid w:val="007A4B5E"/>
    <w:rsid w:val="007B14FF"/>
    <w:rsid w:val="007C34B5"/>
    <w:rsid w:val="007C7C80"/>
    <w:rsid w:val="007D097A"/>
    <w:rsid w:val="007E7155"/>
    <w:rsid w:val="007F117A"/>
    <w:rsid w:val="007F1CA9"/>
    <w:rsid w:val="007F30F6"/>
    <w:rsid w:val="00812A71"/>
    <w:rsid w:val="00814635"/>
    <w:rsid w:val="0082048C"/>
    <w:rsid w:val="00820582"/>
    <w:rsid w:val="00820F55"/>
    <w:rsid w:val="00822CBB"/>
    <w:rsid w:val="008256CA"/>
    <w:rsid w:val="0082733A"/>
    <w:rsid w:val="00830F59"/>
    <w:rsid w:val="00851B32"/>
    <w:rsid w:val="0085367B"/>
    <w:rsid w:val="0085369F"/>
    <w:rsid w:val="008777FA"/>
    <w:rsid w:val="0087784B"/>
    <w:rsid w:val="00880941"/>
    <w:rsid w:val="008826F9"/>
    <w:rsid w:val="00891220"/>
    <w:rsid w:val="0089161D"/>
    <w:rsid w:val="00895E5B"/>
    <w:rsid w:val="008A3610"/>
    <w:rsid w:val="008B727A"/>
    <w:rsid w:val="008D0824"/>
    <w:rsid w:val="008E02EF"/>
    <w:rsid w:val="008E2367"/>
    <w:rsid w:val="008E548E"/>
    <w:rsid w:val="008E611A"/>
    <w:rsid w:val="009060A6"/>
    <w:rsid w:val="00922943"/>
    <w:rsid w:val="00932D7E"/>
    <w:rsid w:val="00932FB3"/>
    <w:rsid w:val="009351BD"/>
    <w:rsid w:val="00935DF0"/>
    <w:rsid w:val="00947563"/>
    <w:rsid w:val="009516CB"/>
    <w:rsid w:val="00951813"/>
    <w:rsid w:val="00951AEE"/>
    <w:rsid w:val="00966C8E"/>
    <w:rsid w:val="00977175"/>
    <w:rsid w:val="00985B4E"/>
    <w:rsid w:val="009920A4"/>
    <w:rsid w:val="00994B1E"/>
    <w:rsid w:val="009A609D"/>
    <w:rsid w:val="009B3129"/>
    <w:rsid w:val="009B5298"/>
    <w:rsid w:val="009C470A"/>
    <w:rsid w:val="009D0307"/>
    <w:rsid w:val="009E5F77"/>
    <w:rsid w:val="009F30ED"/>
    <w:rsid w:val="009F663E"/>
    <w:rsid w:val="00A026EE"/>
    <w:rsid w:val="00A06F7A"/>
    <w:rsid w:val="00A07992"/>
    <w:rsid w:val="00A274B0"/>
    <w:rsid w:val="00A30F3B"/>
    <w:rsid w:val="00A52DB4"/>
    <w:rsid w:val="00A6006C"/>
    <w:rsid w:val="00A62C14"/>
    <w:rsid w:val="00A63C09"/>
    <w:rsid w:val="00A651C0"/>
    <w:rsid w:val="00A77149"/>
    <w:rsid w:val="00A776E6"/>
    <w:rsid w:val="00A778FE"/>
    <w:rsid w:val="00AA7937"/>
    <w:rsid w:val="00AB649E"/>
    <w:rsid w:val="00AB6F02"/>
    <w:rsid w:val="00AC2875"/>
    <w:rsid w:val="00AC424D"/>
    <w:rsid w:val="00AE3C90"/>
    <w:rsid w:val="00AE4ECC"/>
    <w:rsid w:val="00AE5F82"/>
    <w:rsid w:val="00AF2FE4"/>
    <w:rsid w:val="00B064E5"/>
    <w:rsid w:val="00B07627"/>
    <w:rsid w:val="00B10023"/>
    <w:rsid w:val="00B142CB"/>
    <w:rsid w:val="00B2195B"/>
    <w:rsid w:val="00B257CA"/>
    <w:rsid w:val="00B26928"/>
    <w:rsid w:val="00B301F1"/>
    <w:rsid w:val="00B31DF2"/>
    <w:rsid w:val="00B322B0"/>
    <w:rsid w:val="00B41ADA"/>
    <w:rsid w:val="00B4771B"/>
    <w:rsid w:val="00B707C2"/>
    <w:rsid w:val="00B70BF2"/>
    <w:rsid w:val="00B77238"/>
    <w:rsid w:val="00BA0D49"/>
    <w:rsid w:val="00BA183F"/>
    <w:rsid w:val="00BA360F"/>
    <w:rsid w:val="00BA6BE7"/>
    <w:rsid w:val="00BB362D"/>
    <w:rsid w:val="00BC0258"/>
    <w:rsid w:val="00BC0FDB"/>
    <w:rsid w:val="00BC17F3"/>
    <w:rsid w:val="00BC345E"/>
    <w:rsid w:val="00BC3732"/>
    <w:rsid w:val="00BC6333"/>
    <w:rsid w:val="00BC6542"/>
    <w:rsid w:val="00BD55B9"/>
    <w:rsid w:val="00BD5824"/>
    <w:rsid w:val="00BD5FBB"/>
    <w:rsid w:val="00BE4FB2"/>
    <w:rsid w:val="00C154D1"/>
    <w:rsid w:val="00C313B3"/>
    <w:rsid w:val="00C32844"/>
    <w:rsid w:val="00C34134"/>
    <w:rsid w:val="00C35BD1"/>
    <w:rsid w:val="00C51D9D"/>
    <w:rsid w:val="00C76D9A"/>
    <w:rsid w:val="00C9024E"/>
    <w:rsid w:val="00C9327C"/>
    <w:rsid w:val="00CA411B"/>
    <w:rsid w:val="00CB3FCB"/>
    <w:rsid w:val="00CB46F0"/>
    <w:rsid w:val="00CC1E37"/>
    <w:rsid w:val="00CC23C8"/>
    <w:rsid w:val="00CC45A4"/>
    <w:rsid w:val="00CD4BF3"/>
    <w:rsid w:val="00CD5840"/>
    <w:rsid w:val="00D04461"/>
    <w:rsid w:val="00D06D66"/>
    <w:rsid w:val="00D269F2"/>
    <w:rsid w:val="00D33A61"/>
    <w:rsid w:val="00D3716D"/>
    <w:rsid w:val="00D377B2"/>
    <w:rsid w:val="00D41805"/>
    <w:rsid w:val="00D418C0"/>
    <w:rsid w:val="00D649D8"/>
    <w:rsid w:val="00D658FE"/>
    <w:rsid w:val="00D7207F"/>
    <w:rsid w:val="00D72479"/>
    <w:rsid w:val="00D7333B"/>
    <w:rsid w:val="00D763F2"/>
    <w:rsid w:val="00D84E97"/>
    <w:rsid w:val="00D91387"/>
    <w:rsid w:val="00D97C61"/>
    <w:rsid w:val="00DA2474"/>
    <w:rsid w:val="00DA2AFF"/>
    <w:rsid w:val="00DA6F05"/>
    <w:rsid w:val="00DB5B6E"/>
    <w:rsid w:val="00DB7206"/>
    <w:rsid w:val="00DC3253"/>
    <w:rsid w:val="00DE639A"/>
    <w:rsid w:val="00DF3077"/>
    <w:rsid w:val="00E01A50"/>
    <w:rsid w:val="00E06B28"/>
    <w:rsid w:val="00E10833"/>
    <w:rsid w:val="00E13EB7"/>
    <w:rsid w:val="00E2384C"/>
    <w:rsid w:val="00E2476D"/>
    <w:rsid w:val="00E52F26"/>
    <w:rsid w:val="00E56355"/>
    <w:rsid w:val="00E711D7"/>
    <w:rsid w:val="00E743EF"/>
    <w:rsid w:val="00E76DBD"/>
    <w:rsid w:val="00E9136A"/>
    <w:rsid w:val="00E933E1"/>
    <w:rsid w:val="00E970D8"/>
    <w:rsid w:val="00E97DA0"/>
    <w:rsid w:val="00EA42DD"/>
    <w:rsid w:val="00EB00B3"/>
    <w:rsid w:val="00EB4F3A"/>
    <w:rsid w:val="00EB7ADB"/>
    <w:rsid w:val="00EC1CA2"/>
    <w:rsid w:val="00ED1068"/>
    <w:rsid w:val="00ED2498"/>
    <w:rsid w:val="00EE016F"/>
    <w:rsid w:val="00EE02CB"/>
    <w:rsid w:val="00EE39C0"/>
    <w:rsid w:val="00F02E89"/>
    <w:rsid w:val="00F166EA"/>
    <w:rsid w:val="00F17858"/>
    <w:rsid w:val="00F20DDF"/>
    <w:rsid w:val="00F21024"/>
    <w:rsid w:val="00F30114"/>
    <w:rsid w:val="00F332DF"/>
    <w:rsid w:val="00F33E81"/>
    <w:rsid w:val="00F44147"/>
    <w:rsid w:val="00F5730E"/>
    <w:rsid w:val="00F57419"/>
    <w:rsid w:val="00F656F7"/>
    <w:rsid w:val="00F723F2"/>
    <w:rsid w:val="00F75276"/>
    <w:rsid w:val="00F805FC"/>
    <w:rsid w:val="00FA3499"/>
    <w:rsid w:val="00FA5626"/>
    <w:rsid w:val="00FB125B"/>
    <w:rsid w:val="00FC494F"/>
    <w:rsid w:val="00FE08B4"/>
    <w:rsid w:val="00FE77C9"/>
    <w:rsid w:val="00FF7FF4"/>
    <w:rsid w:val="057E63BB"/>
    <w:rsid w:val="084237B9"/>
    <w:rsid w:val="0B696123"/>
    <w:rsid w:val="0BDD1F4F"/>
    <w:rsid w:val="0F7F5C4C"/>
    <w:rsid w:val="13CA3205"/>
    <w:rsid w:val="19BF00D0"/>
    <w:rsid w:val="1D366FB5"/>
    <w:rsid w:val="1D556384"/>
    <w:rsid w:val="1DBB7758"/>
    <w:rsid w:val="3AE04B16"/>
    <w:rsid w:val="418C6D9A"/>
    <w:rsid w:val="424E2012"/>
    <w:rsid w:val="4377379B"/>
    <w:rsid w:val="482E2428"/>
    <w:rsid w:val="55D84F0F"/>
    <w:rsid w:val="5C983A6D"/>
    <w:rsid w:val="62FD0890"/>
    <w:rsid w:val="657D5630"/>
    <w:rsid w:val="6EC403AA"/>
    <w:rsid w:val="6F6D034E"/>
    <w:rsid w:val="70ED4135"/>
    <w:rsid w:val="760F6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D7FA32"/>
  <w15:docId w15:val="{09B55920-595B-4239-A28B-285D9256D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99"/>
    <w:unhideWhenUsed/>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svg"/><Relationship Id="rId34" Type="http://schemas.openxmlformats.org/officeDocument/2006/relationships/image" Target="media/image26.svg"/><Relationship Id="rId7"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png"/><Relationship Id="rId38" Type="http://schemas.openxmlformats.org/officeDocument/2006/relationships/image" Target="media/image30.sv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sv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svg"/><Relationship Id="rId28" Type="http://schemas.openxmlformats.org/officeDocument/2006/relationships/image" Target="media/image20.svg"/><Relationship Id="rId36" Type="http://schemas.openxmlformats.org/officeDocument/2006/relationships/image" Target="media/image28.svg"/><Relationship Id="rId10" Type="http://schemas.openxmlformats.org/officeDocument/2006/relationships/image" Target="media/image2.png"/><Relationship Id="rId19" Type="http://schemas.openxmlformats.org/officeDocument/2006/relationships/image" Target="media/image11.svg"/><Relationship Id="rId31"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svg"/><Relationship Id="rId35" Type="http://schemas.openxmlformats.org/officeDocument/2006/relationships/image" Target="media/image27.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06DB3632200E469EEFD14C266E4B62" ma:contentTypeVersion="15" ma:contentTypeDescription="Create a new document." ma:contentTypeScope="" ma:versionID="ffb8d9fd150e74af3635274e130cd38d">
  <xsd:schema xmlns:xsd="http://www.w3.org/2001/XMLSchema" xmlns:xs="http://www.w3.org/2001/XMLSchema" xmlns:p="http://schemas.microsoft.com/office/2006/metadata/properties" xmlns:ns3="7e540e3c-e4db-43f6-a899-0a5d0180740d" xmlns:ns4="5cc69a2a-4db4-4191-824f-7455d0fcaa64" targetNamespace="http://schemas.microsoft.com/office/2006/metadata/properties" ma:root="true" ma:fieldsID="e0afbad2e075054f76809a745e68eaaa" ns3:_="" ns4:_="">
    <xsd:import namespace="7e540e3c-e4db-43f6-a899-0a5d0180740d"/>
    <xsd:import namespace="5cc69a2a-4db4-4191-824f-7455d0fcaa6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540e3c-e4db-43f6-a899-0a5d018074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c69a2a-4db4-4191-824f-7455d0fcaa6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e540e3c-e4db-43f6-a899-0a5d018074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07261-ED66-4284-AB1A-77922F63C4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540e3c-e4db-43f6-a899-0a5d0180740d"/>
    <ds:schemaRef ds:uri="5cc69a2a-4db4-4191-824f-7455d0fcaa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DF16E7-FDD6-40BA-AFE6-BA7DF0C546F3}">
  <ds:schemaRefs>
    <ds:schemaRef ds:uri="http://schemas.microsoft.com/sharepoint/v3/contenttype/forms"/>
  </ds:schemaRefs>
</ds:datastoreItem>
</file>

<file path=customXml/itemProps3.xml><?xml version="1.0" encoding="utf-8"?>
<ds:datastoreItem xmlns:ds="http://schemas.openxmlformats.org/officeDocument/2006/customXml" ds:itemID="{24BFDA99-2E77-48C4-BFA8-3598BF2E1523}">
  <ds:schemaRefs>
    <ds:schemaRef ds:uri="http://schemas.microsoft.com/office/2006/metadata/properties"/>
    <ds:schemaRef ds:uri="http://schemas.microsoft.com/office/infopath/2007/PartnerControls"/>
    <ds:schemaRef ds:uri="7e540e3c-e4db-43f6-a899-0a5d0180740d"/>
  </ds:schemaRefs>
</ds:datastoreItem>
</file>

<file path=customXml/itemProps4.xml><?xml version="1.0" encoding="utf-8"?>
<ds:datastoreItem xmlns:ds="http://schemas.openxmlformats.org/officeDocument/2006/customXml" ds:itemID="{E529648F-3BA7-4F61-AD90-8F85247C0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5</Pages>
  <Words>504</Words>
  <Characters>2967</Characters>
  <Application>Microsoft Office Word</Application>
  <DocSecurity>0</DocSecurity>
  <Lines>98</Lines>
  <Paragraphs>37</Paragraphs>
  <ScaleCrop>false</ScaleCrop>
  <HeadingPairs>
    <vt:vector size="2" baseType="variant">
      <vt:variant>
        <vt:lpstr>Title</vt:lpstr>
      </vt:variant>
      <vt:variant>
        <vt:i4>1</vt:i4>
      </vt:variant>
    </vt:vector>
  </HeadingPairs>
  <TitlesOfParts>
    <vt:vector size="1" baseType="lpstr">
      <vt:lpstr/>
    </vt:vector>
  </TitlesOfParts>
  <Company>Kingsoft</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Genchang</dc:creator>
  <cp:keywords/>
  <dc:description/>
  <cp:lastModifiedBy>Peng, Genchang</cp:lastModifiedBy>
  <cp:revision>85</cp:revision>
  <dcterms:created xsi:type="dcterms:W3CDTF">2024-11-25T04:26:00Z</dcterms:created>
  <dcterms:modified xsi:type="dcterms:W3CDTF">2025-12-16T02:52:00Z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B7878ECAA5B94046955702AC826C239E_13</vt:lpwstr>
  </property>
  <property fmtid="{D5CDD505-2E9C-101B-9397-08002B2CF9AE}" pid="4" name="ContentTypeId">
    <vt:lpwstr>0x010100EB06DB3632200E469EEFD14C266E4B62</vt:lpwstr>
  </property>
  <property fmtid="{D5CDD505-2E9C-101B-9397-08002B2CF9AE}" pid="5" name="GrammarlyDocumentId">
    <vt:lpwstr>8e84dc33-310e-4025-aa40-4e5ed9cedf80</vt:lpwstr>
  </property>
</Properties>
</file>