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7280"/>
          <w:sz w:val="30"/>
          <w:szCs w:val="30"/>
        </w:rPr>
        <w:t xml:space="preserve">职校学生全生命周期 SaaS 平台</w:t>
      </w:r>
    </w:p>
    <w:p>
      <w:pPr>
        <w:spacing w:before="1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50"/>
          <w:szCs w:val="50"/>
        </w:rPr>
        <w:t xml:space="preserve">全仓安全审计与修复方案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9AA1B2"/>
          <w:sz w:val="21"/>
          <w:szCs w:val="21"/>
        </w:rPr>
        <w:t xml:space="preserve">Security Audit &amp; Remediation Plan （问题 + 逐条修复）</w:t>
      </w:r>
    </w:p>
    <w:p>
      <w:pPr>
        <w:pBdr>
          <w:top w:val="single" w:color="D5D9E4" w:sz="6"/>
        </w:pBdr>
        <w:spacing w:before="76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/>
      </w:r>
    </w:p>
    <w:p>
      <w:pPr>
        <w:spacing w:before="12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审计基线：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64F"/>
          <w:sz w:val="21"/>
          <w:szCs w:val="21"/>
        </w:rPr>
        <w:t xml:space="preserve">master @ b2a4266（最新已提交代码）</w:t>
      </w:r>
    </w:p>
    <w:p>
      <w:pPr>
        <w:spacing w:before="12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方法：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64F"/>
          <w:sz w:val="21"/>
          <w:szCs w:val="21"/>
        </w:rPr>
        <w:t xml:space="preserve">人工核查 + 15 路并行只读 finder + 21 路对抗性验证（36 agent · 0 错误）</w:t>
      </w:r>
    </w:p>
    <w:p>
      <w:pPr>
        <w:spacing w:before="12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问题总量：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64F"/>
          <w:sz w:val="21"/>
          <w:szCs w:val="21"/>
        </w:rPr>
        <w:t xml:space="preserve">P0×1 · P1×13 · P2×~15 · P3×~22（去重后，21/21 高危经对抗验证 CONFIRMED）</w:t>
      </w:r>
    </w:p>
    <w:p>
      <w:pPr>
        <w:spacing w:before="12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文档内容：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64F"/>
          <w:sz w:val="21"/>
          <w:szCs w:val="21"/>
        </w:rPr>
        <w:t xml:space="preserve">第一部分＝审计结论；第二部分＝逐问题修复方案（含代码/配置）；第三部分＝施工包与验收</w:t>
      </w:r>
    </w:p>
    <w:p>
      <w:pPr>
        <w:spacing w:before="12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约束：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64F"/>
          <w:sz w:val="21"/>
          <w:szCs w:val="21"/>
        </w:rPr>
        <w:t xml:space="preserve">全程只读：未改仓库任何文件，未 commit/push/tag；本方案为整改建议，非已落地改动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  <w:color w:val="1F3A93"/>
          <w:sz w:val="30"/>
          <w:szCs w:val="30"/>
        </w:rPr>
        <w:t xml:space="preserve">第一部分 · 审计结论概览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A1A2E"/>
          <w:sz w:val="24"/>
          <w:szCs w:val="24"/>
        </w:rPr>
        <w:t xml:space="preserve">问题数量</w:t>
      </w:r>
    </w:p>
    <w:tbl>
      <w:tblPr>
        <w:tblW w:type="dxa" w:w="8200"/>
        <w:tblBorders>
          <w:top w:val="single" w:color="C9CEDB" w:sz="4"/>
          <w:left w:val="single" w:color="C9CEDB" w:sz="4"/>
          <w:bottom w:val="single" w:color="C9CEDB" w:sz="4"/>
          <w:right w:val="single" w:color="C9CEDB" w:sz="4"/>
          <w:insideH w:val="single" w:color="E2E6EF" w:sz="4"/>
          <w:insideV w:val="single" w:color="E2E6EF" w:sz="4"/>
        </w:tblBorders>
      </w:tblPr>
      <w:tblGrid>
        <w:gridCol w:w="1300"/>
        <w:gridCol w:w="1400"/>
        <w:gridCol w:w="2500"/>
        <w:gridCol w:w="3000"/>
      </w:tblGrid>
      <w:tr>
        <w:trPr>
          <w:tblHeader/>
        </w:trPr>
        <w:tc>
          <w:tcPr>
            <w:tcW w:type="dxa" w:w="1300"/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1400"/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原始</w:t>
            </w:r>
          </w:p>
        </w:tc>
        <w:tc>
          <w:tcPr>
            <w:tcW w:type="dxa" w:w="2500"/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去重后唯一问题</w:t>
            </w:r>
          </w:p>
        </w:tc>
        <w:tc>
          <w:tcPr>
            <w:tcW w:type="dxa" w:w="3000"/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对抗性验证</w:t>
            </w:r>
          </w:p>
        </w:tc>
      </w:tr>
      <w:tr>
        <w:tc>
          <w:tcPr>
            <w:tcW w:type="dxa" w:w="1300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B00020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1（5 路 finder 独立命中）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5/5 CONFIRMED</w:t>
            </w:r>
          </w:p>
        </w:tc>
      </w:tr>
      <w:tr>
        <w:tc>
          <w:tcPr>
            <w:tcW w:type="dxa" w:w="1300"/>
            <w:shd w:fill="FBED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16/16 CONFIRMED</w:t>
            </w:r>
          </w:p>
        </w:tc>
      </w:tr>
      <w:tr>
        <w:tc>
          <w:tcPr>
            <w:tcW w:type="dxa" w:w="1300"/>
            <w:shd w:fill="FCF5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B9770E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~15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6F43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~22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0 refuted</w:t>
            </w:r>
          </w:p>
        </w:tc>
      </w:tr>
    </w:tbl>
    <w:p>
      <w:pPr>
        <w:pBdr>
          <w:left w:val="single" w:color="B00020" w:sz="24"/>
        </w:pBdr>
        <w:shd w:fill="FBEAEA" w:color="auto" w:val="clear"/>
        <w:spacing w:after="110" w:before="140" w:line="274"/>
        <w:ind w:left="200" w:right="1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B00020"/>
          <w:sz w:val="21"/>
          <w:szCs w:val="21"/>
        </w:rPr>
        <w:t xml:space="preserve">核心结论：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租户隔离（tenant_id）扎实且普遍，但『租户内的角色/数据范围授权』大面积缺失。require_staff 只区分学生/教职工，不判断『这个老师能看哪些学生』；大量 service 只按 _tid() 过滤租户就返回数据 → 同租户内任意教职工可读写全校学生的成绩/毕设/实习/360/违纪风险/就业。修复主线因此是：① 立即堵认证/文件/密钥缺口；② 建统一 fail-closed 数据范围底座并下沉到各 service。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A1A2E"/>
          <w:sz w:val="24"/>
          <w:szCs w:val="24"/>
        </w:rPr>
        <w:t xml:space="preserve">前十个最高风险（＝修复优先级序）</w:t>
      </w:r>
    </w:p>
    <w:tbl>
      <w:tblPr>
        <w:tblW w:type="dxa" w:w="9310"/>
        <w:tblBorders>
          <w:top w:val="single" w:color="C9CEDB" w:sz="4"/>
          <w:left w:val="single" w:color="C9CEDB" w:sz="4"/>
          <w:bottom w:val="single" w:color="C9CEDB" w:sz="4"/>
          <w:right w:val="single" w:color="C9CEDB" w:sz="4"/>
          <w:insideH w:val="single" w:color="E2E6EF" w:sz="4"/>
          <w:insideV w:val="single" w:color="E2E6EF" w:sz="4"/>
        </w:tblBorders>
      </w:tblPr>
      <w:tblGrid>
        <w:gridCol w:w="520"/>
        <w:gridCol w:w="4750"/>
        <w:gridCol w:w="2480"/>
        <w:gridCol w:w="780"/>
        <w:gridCol w:w="780"/>
      </w:tblGrid>
      <w:tr>
        <w:trPr>
          <w:tblHeader/>
        </w:trPr>
        <w:tc>
          <w:tcPr>
            <w:tcW w:type="dxa" w:w="520"/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50"/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480"/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780"/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780"/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跨租户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/authz/login 免密登录 = 认证绕过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authz.py:65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B00020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令牌可指定 tid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默认弱 JWT 密钥可在 ENV=production 下启动→伪造任意令牌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security.py:26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Nginx 直读 /uploads//exports/ 无鉴权→匿名下 PII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nginx.mysql.conf:90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敏感 PII 明文落库（*_encrypted 全是明文）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db_service.py:165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附件下载 IDOR（可遍历下同租户全部附件）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file.py:76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租户内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4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学生本人按 real_name 解析→同名互看隐私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auth_service_db.py:94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租户内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4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academic/*、迎新 router 漏挂 require_staff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router.py:67/69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租户内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4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成绩录入-发布无职责分离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grade_service.py:103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租户内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4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毕设/实习/主档全域无教师数据范围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router.py:45 等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租户内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4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审计查询对全体教职工开放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audit.py:51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B9770E"/>
                <w:sz w:val="18"/>
                <w:szCs w:val="18"/>
              </w:rPr>
              <w:t xml:space="preserve">P2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租户内</w:t>
            </w:r>
          </w:p>
        </w:tc>
      </w:tr>
    </w:tbl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专项结论一句话：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① 多租户/IDOR——跨租户被令牌绑定+_tid() 堵住，风险几乎全在租户内数据范围；② 登录/Token——真实 /auth 正确，祸根是并存的 mock /authz 体系；③ 文件——下载 IDOR + Nginx 绕过后端；④ 小程序——useMock 默认开、令牌明文存储；⑤ DB——PII 明文 + create_all 迁移漂移；⑥ 部署——HTTP 无 TLS、依赖未锁、容器 root、CI 未真跑隔离测试。（完整专项见附录一）</w:t>
      </w:r>
    </w:p>
    <w:p>
      <w:pPr>
        <w:pStyle w:val="Heading1"/>
        <w:pageBreakBefore/>
        <w:spacing w:after="120" w:before="280"/>
      </w:pPr>
      <w:r>
        <w:rPr>
          <w:rFonts w:ascii="微软雅黑" w:cs="微软雅黑" w:eastAsia="微软雅黑" w:hAnsi="微软雅黑"/>
          <w:b/>
          <w:bCs/>
          <w:color w:val="1F3A93"/>
          <w:sz w:val="30"/>
          <w:szCs w:val="30"/>
        </w:rPr>
        <w:t xml:space="preserve">第二部分 · 逐问题修复方案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6B7280"/>
          <w:sz w:val="21"/>
          <w:szCs w:val="21"/>
        </w:rPr>
        <w:t xml:space="preserve">说明：以下按优先级给出可实施的修复。代码为对齐现有代码结构的最小改动示例（部分为示意，落地时以实际签名为准）；每条附验收/回归。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B00020"/>
          <w:sz w:val="24"/>
          <w:szCs w:val="24"/>
        </w:rPr>
        <w:t xml:space="preserve">P0 · 认证绕过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B00020"/>
          <w:sz w:val="24"/>
          <w:szCs w:val="24"/>
        </w:rPr>
        <w:t xml:space="preserve">P0-1 · 下线 / 门禁 /authz/login 免密登录</w:t>
      </w:r>
    </w:p>
    <w:p>
      <w:pPr>
        <w:spacing w:after="7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级别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B00020"/>
          <w:sz w:val="21"/>
          <w:szCs w:val="21"/>
        </w:rPr>
        <w:t xml:space="preserve">P0  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位置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</w:rPr>
        <w:t xml:space="preserve">backend/app/api/v1/authz.py:65、router.py:53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CWE-287/306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根因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authz.router 无门禁挂载，authz.login 不检查 mock_login_enabled，任意非空密码即为 admin01 等 mock 账号签发合法管理员 JWT；与受门禁的 /auth/mock-login 双标。</w:t>
      </w:r>
    </w:p>
    <w:p>
      <w:pPr>
        <w:spacing w:after="4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修复方案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首选：整套下线 authz 的 login/logout/token-refresh（该体系与真实 /auth/* 重复），前端统一改调 /api/v1/auth/login。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过渡（若暂不能下线）：给 authz.login 与 /token/refresh 加 settings.mock_login_enabled 门禁（生产默认 403），并补登录限流；authz.logout 复用 auth.py 的 block_jti + revoke_refresh。</w:t>
      </w:r>
    </w:p>
    <w:p>
      <w:pPr>
        <w:spacing w:after="4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关键代码 / 配置</w:t>
      </w:r>
    </w:p>
    <w:tbl>
      <w:tblPr>
        <w:tblW w:type="dxa" w:w="9706"/>
        <w:tblBorders>
          <w:top w:val="single" w:color="D9DEEA" w:sz="4"/>
          <w:left w:val="single" w:color="1F3A93" w:sz="12"/>
          <w:bottom w:val="single" w:color="D9DEEA" w:sz="4"/>
          <w:right w:val="single" w:color="D9DEEA" w:sz="4"/>
          <w:insideH w:val="none"/>
          <w:insideV w:val="none"/>
        </w:tblBorders>
      </w:tblPr>
      <w:tblGrid>
        <w:gridCol w:w="9706"/>
      </w:tblGrid>
      <w:tr>
        <w:tc>
          <w:tcPr>
            <w:tcW w:type="dxa" w:w="9706"/>
            <w:shd w:fill="F3F4F8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backend/app/api/v1/authz.py — login() 首行加门禁（与 auth.mock_login 一致）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@router.post("/login", ...)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login(body: LoginBody):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from app.core.config import settings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if not settings.mock_login_enabled:            # 生产默认关闭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audit_log.record("MOCK_LOGIN_DENIED", f"user:{body.loginName}", result="DENIED")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raise AppException("NO_PERMISSION", "演示登录已关闭，请使用账号密码登录")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_login_rate_guard()                            # 复用 auth.py 的 IP 限流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...  # 原逻辑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更彻底：router.py 不再无条件挂载 authz 登录路由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仅在非生产注册，或直接删除 authz 的 login/logout/refresh，统一走 /auth/*</w:t>
            </w:r>
          </w:p>
        </w:tc>
      </w:tr>
    </w:tbl>
    <w:p>
      <w:pPr>
        <w:spacing w:after="11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生产配置（APP_ENV/ENV/ENVIRONMENT=production）下 POST /api/v1/authz/login 任意口令返回 403；新增回归 test：mock_login_enabled=false 时该端点 403。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P1 · 高危（13 项）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P1-1 · 统一生产判定，禁止默认弱 JWT 密钥启动</w:t>
      </w:r>
    </w:p>
    <w:p>
      <w:pPr>
        <w:spacing w:after="7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级别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1"/>
          <w:szCs w:val="21"/>
        </w:rPr>
        <w:t xml:space="preserve">P1  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位置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</w:rPr>
        <w:t xml:space="preserve">backend/app/core/security.py:26、app/main.py:40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CWE-798/321 · 跨租户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根因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assert_secret_safe() 与 main.py 的 _is_prod 只看 APP_ENV，而 is_prod 同时认 ENV/ENVIRONMENT。运维用 ENV=production 时弱密钥守卫与 /docs 关闭均不触发 → 用公开默认密钥启动，可伪造任意租户/平台超管令牌。</w:t>
      </w:r>
    </w:p>
    <w:p>
      <w:pPr>
        <w:spacing w:after="4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修复方案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三处生产判定统一改用 settings.is_prod（含 APP_ENV/ENV/ENVIRONMENT）。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补充：docs 关闭、CORS、DEBUG、mock 门禁全部以 is_prod 为准，口径一致。</w:t>
      </w:r>
    </w:p>
    <w:p>
      <w:pPr>
        <w:spacing w:after="4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关键代码 / 配置</w:t>
      </w:r>
    </w:p>
    <w:tbl>
      <w:tblPr>
        <w:tblW w:type="dxa" w:w="9706"/>
        <w:tblBorders>
          <w:top w:val="single" w:color="D9DEEA" w:sz="4"/>
          <w:left w:val="single" w:color="1F3A93" w:sz="12"/>
          <w:bottom w:val="single" w:color="D9DEEA" w:sz="4"/>
          <w:right w:val="single" w:color="D9DEEA" w:sz="4"/>
          <w:insideH w:val="none"/>
          <w:insideV w:val="none"/>
        </w:tblBorders>
      </w:tblPr>
      <w:tblGrid>
        <w:gridCol w:w="9706"/>
      </w:tblGrid>
      <w:tr>
        <w:tc>
          <w:tcPr>
            <w:tcW w:type="dxa" w:w="9706"/>
            <w:shd w:fill="F3F4F8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security.py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assert_secret_safe() -&gt; None: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if settings.is_prod:                            # ← 原：settings.APP_ENV in (prod, production)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weak = {"change-me-in-production",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        "school-lifecycle-dev-secret-change-me-please-32", ""}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if settings.jwt_secret in weak or len(settings.jwt_secret) &lt; 32: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    raise RuntimeError("生产必须用环境变量设置 ≥32 位随机 JWT_SECRET_KEY")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main.py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_is_prod = settings.is_prod                         # ← 原：settings.APP_ENV.strip().lower() in (...)</w:t>
            </w:r>
          </w:p>
        </w:tc>
      </w:tr>
    </w:tbl>
    <w:p>
      <w:pPr>
        <w:spacing w:after="11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设 ENV=production 且 JWT_SECRET 为默认值时，create_app() 抛 RuntimeError 拒绝启动；/docs 在该配置下 404。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P1-5 / P1-6 · 为 orientation/* 与 academic/* 补 require_staff（学生越权）</w:t>
      </w:r>
    </w:p>
    <w:p>
      <w:pPr>
        <w:spacing w:after="7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级别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1"/>
          <w:szCs w:val="21"/>
        </w:rPr>
        <w:t xml:space="preserve">P1  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位置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</w:rPr>
        <w:t xml:space="preserve">backend/app/api/v1/router.py:67、:69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CWE-862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根因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两个 router 挂载时漏加 dependencies=[Depends(require_staff)]，各端点仅 get_current_user，学生令牌可访问整套迎新/学业管理端（列全校台账、审批绿通、增改/作废成绩）。</w:t>
      </w:r>
    </w:p>
    <w:p>
      <w:pPr>
        <w:spacing w:after="4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修复方案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router 层补 require_staff（与 graduation/internship 的 _GD_DEP/_INTERN_DEP 一致）。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再叠加数据范围（见 P1-8/P1-9）；绿通/成绩等高危动作按角色权限码二次收口。</w:t>
      </w:r>
    </w:p>
    <w:p>
      <w:pPr>
        <w:spacing w:after="4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关键代码 / 配置</w:t>
      </w:r>
    </w:p>
    <w:tbl>
      <w:tblPr>
        <w:tblW w:type="dxa" w:w="9706"/>
        <w:tblBorders>
          <w:top w:val="single" w:color="D9DEEA" w:sz="4"/>
          <w:left w:val="single" w:color="1F3A93" w:sz="12"/>
          <w:bottom w:val="single" w:color="D9DEEA" w:sz="4"/>
          <w:right w:val="single" w:color="D9DEEA" w:sz="4"/>
          <w:insideH w:val="none"/>
          <w:insideV w:val="none"/>
        </w:tblBorders>
      </w:tblPr>
      <w:tblGrid>
        <w:gridCol w:w="9706"/>
      </w:tblGrid>
      <w:tr>
        <w:tc>
          <w:tcPr>
            <w:tcW w:type="dxa" w:w="9706"/>
            <w:shd w:fill="F3F4F8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backend/app/api/v1/router.py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api_router.include_router(orientation.router,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                  dependencies=[Depends(require_staff)])   # ← 原无 deps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api_router.include_router(academic.router,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                  dependencies=[Depends(require_staff)])   # ← 原无 deps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同步排查 campus_service / dashboard / onboarding / files 等未挂 staff 门禁的 router</w:t>
            </w:r>
          </w:p>
        </w:tc>
      </w:tr>
    </w:tbl>
    <w:p>
      <w:pPr>
        <w:spacing w:after="11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学生令牌请求 /api/v1/orientation/* 与 /api/v1/academic/* 全部 403；新增回归 test。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P1-3 / P1-4 · 实习学生 &amp; 岗位匹配写操作补教师数据范围校验</w:t>
      </w:r>
    </w:p>
    <w:p>
      <w:pPr>
        <w:spacing w:after="7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级别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1"/>
          <w:szCs w:val="21"/>
        </w:rPr>
        <w:t xml:space="preserve">P1  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位置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</w:rPr>
        <w:t xml:space="preserve">internship_student_service.py:239 / internship_match_service.py:510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CWE-639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根因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assign/status/eligibility/destination/update 与 match manual/confirm/batch 只校验 _tid()、不调 _rec_in_scope（同模块 guidance/score 已强制），SCOPED 教师枚举 record_id 即可改范围外学生。</w:t>
      </w:r>
    </w:p>
    <w:p>
      <w:pPr>
        <w:spacing w:after="4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修复方案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给这些写函数增加 user 参数，_get 后执行 _rec_in_scope(_current_scope(user), db, r, stu)，越范围抛 no_permission。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API 层把 user=Depends(get_current_user) 传入；若本应仅限实习管理员，则改 permission_required 校验。</w:t>
      </w:r>
    </w:p>
    <w:p>
      <w:pPr>
        <w:spacing w:after="4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关键代码 / 配置</w:t>
      </w:r>
    </w:p>
    <w:tbl>
      <w:tblPr>
        <w:tblW w:type="dxa" w:w="9706"/>
        <w:tblBorders>
          <w:top w:val="single" w:color="D9DEEA" w:sz="4"/>
          <w:left w:val="single" w:color="1F3A93" w:sz="12"/>
          <w:bottom w:val="single" w:color="D9DEEA" w:sz="4"/>
          <w:right w:val="single" w:color="D9DEEA" w:sz="4"/>
          <w:insideH w:val="none"/>
          <w:insideV w:val="none"/>
        </w:tblBorders>
      </w:tblPr>
      <w:tblGrid>
        <w:gridCol w:w="9706"/>
      </w:tblGrid>
      <w:tr>
        <w:tc>
          <w:tcPr>
            <w:tcW w:type="dxa" w:w="9706"/>
            <w:shd w:fill="F3F4F8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internship_student_service.py（复用本模块已有的 _current_scope / _rec_in_scope）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assign_position(rec_id, position_id, user=None) -&gt; dict: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with session() as db: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r = _get(db, rec_id)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stu = db.get(StudentProfile, r.student_id)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if not _rec_in_scope(_current_scope(user), db, r, stu):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    raise no_permission("该实习学生不在你的数据范围内")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...  # 对 set_status/set_eligibility/set_destination/update_student_record 同样处理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internship_student.py（API）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@router.post("/{record_id}/assign")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assign(record_id, body, user=Depends(get_current_user)):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return success(svc.assign_position(record_id, body.positionId, user))</w:t>
            </w:r>
          </w:p>
        </w:tc>
      </w:tr>
    </w:tbl>
    <w:p>
      <w:pPr>
        <w:spacing w:after="11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SCOPED 教师对范围外 record_id 的 assign/status/eligibility/match 写操作返回 403；test_internship_scope 覆盖。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P1-2 / P1-8 / P1-9 · 建统一 fail-closed 数据范围底座并下沉各 service</w:t>
      </w:r>
    </w:p>
    <w:p>
      <w:pPr>
        <w:spacing w:after="7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级别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1"/>
          <w:szCs w:val="21"/>
        </w:rPr>
        <w:t xml:space="preserve">P1  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位置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毕设 router.py:45、student.py:22、affairs_dashboard_service.py:69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CWE-285/639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根因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毕设/学生主档/学工看板等仅按 _tid() 过滤，任意教职工可读全校学生 360/毕设/敏感明细；affairs_dashboard 的 _allowed_class_ids 在无班级/学院名时 return None(=全租户)，把仅按学生/导师授权的 SCOPED 放大为全校。</w:t>
      </w:r>
    </w:p>
    <w:p>
      <w:pPr>
        <w:spacing w:after="4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修复方案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resolve_teacher_scope 默认策略改 fail-closed：无任何范围 → 空集而非 None。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_allowed_class_ids 把 studentNos/advisorNames 也纳入计算。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毕设/学生主档 list 与 by-id 下推 scope 到 SQL；单条越权 403 + 审计；管理角色才放开租户级。</w:t>
      </w:r>
    </w:p>
    <w:p>
      <w:pPr>
        <w:spacing w:after="4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关键代码 / 配置</w:t>
      </w:r>
    </w:p>
    <w:tbl>
      <w:tblPr>
        <w:tblW w:type="dxa" w:w="9706"/>
        <w:tblBorders>
          <w:top w:val="single" w:color="D9DEEA" w:sz="4"/>
          <w:left w:val="single" w:color="1F3A93" w:sz="12"/>
          <w:bottom w:val="single" w:color="D9DEEA" w:sz="4"/>
          <w:right w:val="single" w:color="D9DEEA" w:sz="4"/>
          <w:insideH w:val="none"/>
          <w:insideV w:val="none"/>
        </w:tblBorders>
      </w:tblPr>
      <w:tblGrid>
        <w:gridCol w:w="9706"/>
      </w:tblGrid>
      <w:tr>
        <w:tc>
          <w:tcPr>
            <w:tcW w:type="dxa" w:w="9706"/>
            <w:shd w:fill="F3F4F8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affairs_dashboard_service.py — _allowed_class_ids 收口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_allowed_class_ids(db, user):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scope = resolve_teacher_scope(user)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if scope["mode"] == "ADMIN_TENANT":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return None, scope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class_names   = scope.get("classNames")   or set()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college_names = scope.get("collegeNames") or set()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student_nos   = scope.get("studentNos")   or set()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advisor_names = scope.get("advisorNames") or set()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if not any([class_names, college_names, student_nos, advisor_names]):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return [-1], scope        # ← 原 return None（全租户）：改空集 fail-closed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allowed = _classes_by_names(db, class_names, college_names)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if student_nos:   allowed |= _classes_of_students(db, student_nos)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if advisor_names: allowed |= _classes_of_advisors(db, advisor_names)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return allowed, scope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student.py — 主档接口下推 scope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@router.get("")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list_students(..., user=Depends(require_staff)):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return success(student_service.list_students(..., scope=resolve_teacher_scope(user)))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get_student/{id}: if not can_teacher_view_student(user, sid): raise no_permission + 审计</w:t>
            </w:r>
          </w:p>
        </w:tc>
      </w:tr>
    </w:tbl>
    <w:p>
      <w:pPr>
        <w:spacing w:after="11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SCOPED 教师看板/主档/毕设仅返回本范围学生，越权单查 403；test_teacher_scope、test_graduation_permission_gate 全绿。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P1-7 · 成绩录入-发布加职责分离与授课范围</w:t>
      </w:r>
    </w:p>
    <w:p>
      <w:pPr>
        <w:spacing w:after="7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级别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1"/>
          <w:szCs w:val="21"/>
        </w:rPr>
        <w:t xml:space="preserve">P1  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位置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</w:rPr>
        <w:t xml:space="preserve">academic_affairs_grade_service.py:103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CWE-269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根因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create_grade_task/enter_score/publish_grades 仅 require_staff，currentRoleCode 只用于写审计不参与授权；录入者可自行发布，任意 staff 可为任意班级编造成绩。</w:t>
      </w:r>
    </w:p>
    <w:p>
      <w:pPr>
        <w:spacing w:after="4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修复方案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录入端校验当前用户为该 teaching_task 授课教师；发布端要求独立成绩审核/发布权限码且 publisher≠enterer。</w:t>
      </w:r>
    </w:p>
    <w:p>
      <w:pPr>
        <w:spacing w:after="4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关键代码 / 配置</w:t>
      </w:r>
    </w:p>
    <w:tbl>
      <w:tblPr>
        <w:tblW w:type="dxa" w:w="9706"/>
        <w:tblBorders>
          <w:top w:val="single" w:color="D9DEEA" w:sz="4"/>
          <w:left w:val="single" w:color="1F3A93" w:sz="12"/>
          <w:bottom w:val="single" w:color="D9DEEA" w:sz="4"/>
          <w:right w:val="single" w:color="D9DEEA" w:sz="4"/>
          <w:insideH w:val="none"/>
          <w:insideV w:val="none"/>
        </w:tblBorders>
      </w:tblPr>
      <w:tblGrid>
        <w:gridCol w:w="9706"/>
      </w:tblGrid>
      <w:tr>
        <w:tc>
          <w:tcPr>
            <w:tcW w:type="dxa" w:w="9706"/>
            <w:shd w:fill="F3F4F8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enter_score(task_id, ..., user):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task = _get_task(task_id)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if not _is_course_teacher(user, task):          # teacher_id/teacher_key 绑定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raise no_permission("仅本教学班授课教师可录入成绩")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publish_grades(task_id, user):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task = _get_task(task_id)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require_perm(user, "academicAffairs.grade.publish")   # 独立发布权限码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if task.entered_by == user["userId"]: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raise no_permission("录入人不得自行发布，需成绩审核/管理员发布")</w:t>
            </w:r>
          </w:p>
        </w:tc>
      </w:tr>
    </w:tbl>
    <w:p>
      <w:pPr>
        <w:spacing w:after="11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任课教师发布自己录入的成绩 403；非授课教师录入 403；无发布权限码用户发布 403。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P1-10 · 学生身份主键化，禁止 real_name 兜底解析</w:t>
      </w:r>
    </w:p>
    <w:p>
      <w:pPr>
        <w:spacing w:after="7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级别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1"/>
          <w:szCs w:val="21"/>
        </w:rPr>
        <w:t xml:space="preserve">P1  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位置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</w:rPr>
        <w:t xml:space="preserve">auth_service_db.py:94、mobile_student_service.py:27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CWE-287/639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根因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登录用 real_name==real_name 取 .first() 填 studentNo，User 与 StudentProfile 无稳定外键 → 同名学生解析到同一档案，互看隐私。</w:t>
      </w:r>
    </w:p>
    <w:p>
      <w:pPr>
        <w:spacing w:after="4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修复方案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User 增加与 StudentProfile 的稳定外键（student_id 或全局唯一 student_no），迁移回填。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登录令牌写 student_id；resolve_student 一律按主键/唯一学号精确匹配，找不到即空态，删除姓名兜底。</w:t>
      </w:r>
    </w:p>
    <w:p>
      <w:pPr>
        <w:spacing w:after="4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关键代码 / 配置</w:t>
      </w:r>
    </w:p>
    <w:tbl>
      <w:tblPr>
        <w:tblW w:type="dxa" w:w="9706"/>
        <w:tblBorders>
          <w:top w:val="single" w:color="D9DEEA" w:sz="4"/>
          <w:left w:val="single" w:color="1F3A93" w:sz="12"/>
          <w:bottom w:val="single" w:color="D9DEEA" w:sz="4"/>
          <w:right w:val="single" w:color="D9DEEA" w:sz="4"/>
          <w:insideH w:val="none"/>
          <w:insideV w:val="none"/>
        </w:tblBorders>
      </w:tblPr>
      <w:tblGrid>
        <w:gridCol w:w="9706"/>
      </w:tblGrid>
      <w:tr>
        <w:tc>
          <w:tcPr>
            <w:tcW w:type="dxa" w:w="9706"/>
            <w:shd w:fill="F3F4F8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auth_service_db.py — login_with_password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claims["studentId"] = str(user.student_id)      # 稳定外键，替代 real_name 反查 studentNo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mobile_student_service.py — resolve_student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stu = db.get(StudentProfile, int(claims["studentId"]))   # 主键精确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if not stu or stu.tenant_id != _tid():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return None                                  # 禁止 real_name 兜底（原：.first() 按姓名）</w:t>
            </w:r>
          </w:p>
        </w:tc>
      </w:tr>
    </w:tbl>
    <w:p>
      <w:pPr>
        <w:spacing w:after="11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构造两名同名学生 + 两个 User，各自令牌只解析到本人档案；新增同名隔离回归 test。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P1-11 · 附件下载补 staff 门禁 + 属主/范围校验 + 防枚举</w:t>
      </w:r>
    </w:p>
    <w:p>
      <w:pPr>
        <w:spacing w:after="7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级别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1"/>
          <w:szCs w:val="21"/>
        </w:rPr>
        <w:t xml:space="preserve">P1  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位置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</w:rPr>
        <w:t xml:space="preserve">backend/app/api/v1/file.py:76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CWE-639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根因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download_file/meta 仅 get_current_user，resolve_download 只解析路径（get_file_meta 只按 tenant 过滤），FileObject.id 顺序自增可枚举，学生亦可遍历下载敏感附件。</w:t>
      </w:r>
    </w:p>
    <w:p>
      <w:pPr>
        <w:spacing w:after="4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修复方案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下载/元数据接口改 require_staff（学生走 /mobile 受限入口），resolve_download 传 user 并校验 file_id 归属（owner/班级/导师业务关系）。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加下载频率限制抑制枚举；建议 file_id 改高熵不可枚举。</w:t>
      </w:r>
    </w:p>
    <w:p>
      <w:pPr>
        <w:spacing w:after="4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关键代码 / 配置</w:t>
      </w:r>
    </w:p>
    <w:tbl>
      <w:tblPr>
        <w:tblW w:type="dxa" w:w="9706"/>
        <w:tblBorders>
          <w:top w:val="single" w:color="D9DEEA" w:sz="4"/>
          <w:left w:val="single" w:color="1F3A93" w:sz="12"/>
          <w:bottom w:val="single" w:color="D9DEEA" w:sz="4"/>
          <w:right w:val="single" w:color="D9DEEA" w:sz="4"/>
          <w:insideH w:val="none"/>
          <w:insideV w:val="none"/>
        </w:tblBorders>
      </w:tblPr>
      <w:tblGrid>
        <w:gridCol w:w="9706"/>
      </w:tblGrid>
      <w:tr>
        <w:tc>
          <w:tcPr>
            <w:tcW w:type="dxa" w:w="9706"/>
            <w:shd w:fill="F3F4F8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@router.get("/download/{file_id}", ...)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download_file(file_id: str, user=Depends(require_staff)):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from app.core.token_store import rate_limit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if not rate_limit(f"dl:{user.get('userId','-')}", 60, 60):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raise AppException("RATE_LIMITED", "下载过于频繁")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resolved = file_service.resolve_download(file_id, user)   # ← 传 user，内部校验属主/数据范围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if not resolved: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raise not_found("文件不存在或无权访问")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...</w:t>
            </w:r>
          </w:p>
        </w:tc>
      </w:tr>
    </w:tbl>
    <w:p>
      <w:pPr>
        <w:spacing w:after="11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越属主/越范围 file_id 下载 403；学生 PC 下载 403；顺序枚举被限流。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P1-12 · 敏感 PII 字段级加密落地（*_encrypted 真加密）</w:t>
      </w:r>
    </w:p>
    <w:p>
      <w:pPr>
        <w:spacing w:after="7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级别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1"/>
          <w:szCs w:val="21"/>
        </w:rPr>
        <w:t xml:space="preserve">P1  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位置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</w:rPr>
        <w:t xml:space="preserve">db_service.py:165 等写路径 + models 基类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CWE-312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根因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全仓无任何 encrypt/decrypt 实现，写路径把明文塞进 *_encrypted 列（身份证/手机/家庭经济/监护人电话），脱敏读取直接取子串，生产库一次导出即大规模 PII 泄露。</w:t>
      </w:r>
    </w:p>
    <w:p>
      <w:pPr>
        <w:spacing w:after="4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修复方案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新增应用层字段加密（Fernet/AES-GCM），密钥经环境/KMS 注入；写前 enc、读后按权限 dec，*_hash 存 HMAC 供查重。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对既有明文列做一次性加密回填迁移；导出/脱敏统一走解密后按权限处理。</w:t>
      </w:r>
    </w:p>
    <w:p>
      <w:pPr>
        <w:spacing w:after="4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关键代码 / 配置</w:t>
      </w:r>
    </w:p>
    <w:tbl>
      <w:tblPr>
        <w:tblW w:type="dxa" w:w="9706"/>
        <w:tblBorders>
          <w:top w:val="single" w:color="D9DEEA" w:sz="4"/>
          <w:left w:val="single" w:color="1F3A93" w:sz="12"/>
          <w:bottom w:val="single" w:color="D9DEEA" w:sz="4"/>
          <w:right w:val="single" w:color="D9DEEA" w:sz="4"/>
          <w:insideH w:val="none"/>
          <w:insideV w:val="none"/>
        </w:tblBorders>
      </w:tblPr>
      <w:tblGrid>
        <w:gridCol w:w="9706"/>
      </w:tblGrid>
      <w:tr>
        <w:tc>
          <w:tcPr>
            <w:tcW w:type="dxa" w:w="9706"/>
            <w:shd w:fill="F3F4F8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新增 backend/app/core/crypto.py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from cryptography.fernet import Fernet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import hmac, hashlib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_f  = Fernet(settings.FIELD_ENCRYPTION_KEY.encode())   # 32B urlsafe-base64，环境注入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enc(p):  return _f.encrypt((p or "").encode()).decode()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dec(c):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try:    return _f.decrypt((c or "").encode()).decode()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except Exception: return c or ""     # 兼容历史明文过渡期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def fhash(p): return hmac.new(settings.FIELD_HMAC_KEY.encode(), (p or '').encode(), hashlib.sha256).hexdigest()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db_service.py 写路径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StudentContact(..., contact_value_encrypted=enc(body.phone),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                   contact_value_hash=fhash(body.phone))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读脱敏：_mask_phone(dec(c.contact_value_encrypted))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迁移脚本：遍历存量行 enc() 回填 *_encrypted 与 *_hash</w:t>
            </w:r>
          </w:p>
        </w:tc>
      </w:tr>
    </w:tbl>
    <w:p>
      <w:pPr>
        <w:spacing w:after="11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写入后直查库该列为密文；解密后脱敏展示正确；导出无明文；新增加解密单测。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P1-13 · Nginx 去除 /uploads//exports/ 直读，统一走后端鉴权</w:t>
      </w:r>
    </w:p>
    <w:p>
      <w:pPr>
        <w:spacing w:after="7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级别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1"/>
          <w:szCs w:val="21"/>
        </w:rPr>
        <w:t xml:space="preserve">P1  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位置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</w:rPr>
        <w:t xml:space="preserve">deploy/nginx/nginx.mysql.conf:90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CWE-284/200 · 跨租户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根因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nginx location /uploads/、/exports/ 用 alias 直读磁盘、无任何鉴权，含 PII 的导出 xlsx 可匿名 URL 直下，绕过后端 require_staff+租户校验+审计。</w:t>
      </w:r>
    </w:p>
    <w:p>
      <w:pPr>
        <w:spacing w:after="4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修复方案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删除两段直读 location，所有附件/导出下载统一走后端鉴权端点（/api/v1/files/download/{id}、/export/tasks/{id}/download）。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若需 nginx 直发大文件，改 X-Accel-Redirect(internal) 由后端鉴权后签发；导出文件名用高熵随机 token 并按租户分目录。</w:t>
      </w:r>
    </w:p>
    <w:p>
      <w:pPr>
        <w:spacing w:after="4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关键代码 / 配置</w:t>
      </w:r>
    </w:p>
    <w:tbl>
      <w:tblPr>
        <w:tblW w:type="dxa" w:w="9706"/>
        <w:tblBorders>
          <w:top w:val="single" w:color="D9DEEA" w:sz="4"/>
          <w:left w:val="single" w:color="1F3A93" w:sz="12"/>
          <w:bottom w:val="single" w:color="D9DEEA" w:sz="4"/>
          <w:right w:val="single" w:color="D9DEEA" w:sz="4"/>
          <w:insideH w:val="none"/>
          <w:insideV w:val="none"/>
        </w:tblBorders>
      </w:tblPr>
      <w:tblGrid>
        <w:gridCol w:w="9706"/>
      </w:tblGrid>
      <w:tr>
        <w:tc>
          <w:tcPr>
            <w:tcW w:type="dxa" w:w="9706"/>
            <w:shd w:fill="F3F4F8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deploy/nginx/nginx.mysql.conf — 删除以下两段：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  location /uploads/ { alias /srv/uploads/;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  location /exports/ { alias /srv/exports/;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如需 nginx 直发大文件（可选）——内部重定向，后端鉴权后回 X-Accel-Redirect：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location /internal-files/ { internal; alias /srv/uploads/;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303F"/>
                <w:sz w:val="17"/>
                <w:szCs w:val="17"/>
              </w:rPr>
              <w:t xml:space="preserve"># 后端：校验通过后 Response.headers['X-Accel-Redirect'] = '/internal-files/&lt;相对路径&gt;'</w:t>
            </w:r>
          </w:p>
        </w:tc>
      </w:tr>
    </w:tbl>
    <w:p>
      <w:pPr>
        <w:spacing w:after="110" w:before="6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匿名 curl http://host/uploads/exports/... 返回 403/404；仅经后端鉴权端点可下载并写审计。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B9770E"/>
          <w:sz w:val="24"/>
          <w:szCs w:val="24"/>
        </w:rPr>
        <w:t xml:space="preserve">P2 · 中危（修复清单）</w:t>
      </w:r>
    </w:p>
    <w:tbl>
      <w:tblPr>
        <w:tblW w:type="dxa" w:w="9506"/>
        <w:tblBorders>
          <w:top w:val="single" w:color="C9CEDB" w:sz="4"/>
          <w:left w:val="single" w:color="C9CEDB" w:sz="4"/>
          <w:bottom w:val="single" w:color="C9CEDB" w:sz="4"/>
          <w:right w:val="single" w:color="C9CEDB" w:sz="4"/>
          <w:insideH w:val="single" w:color="E2E6EF" w:sz="4"/>
          <w:insideV w:val="single" w:color="E2E6EF" w:sz="4"/>
        </w:tblBorders>
      </w:tblPr>
      <w:tblGrid>
        <w:gridCol w:w="2500"/>
        <w:gridCol w:w="4400"/>
        <w:gridCol w:w="2606"/>
      </w:tblGrid>
      <w:tr>
        <w:trPr>
          <w:tblHeader/>
        </w:trPr>
        <w:tc>
          <w:tcPr>
            <w:tcW w:type="dxa" w:w="2500"/>
            <w:shd w:fill="B9770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问题 / 位置</w:t>
            </w:r>
          </w:p>
        </w:tc>
        <w:tc>
          <w:tcPr>
            <w:tcW w:type="dxa" w:w="4400"/>
            <w:shd w:fill="B9770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修复方案</w:t>
            </w:r>
          </w:p>
        </w:tc>
        <w:tc>
          <w:tcPr>
            <w:tcW w:type="dxa" w:w="2606"/>
            <w:shd w:fill="B9770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验收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authz.logout 空操作 / refresh 无轮换 (authz.py:88/95)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logout 复用 auth.py 的 block_jti+revoke_refresh；refresh 改走 token_store.consume_refresh 一次性轮换（或随 P0-1 整套下线）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登出后旧 token 401；同一 refresh 第二次 401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审计查询对全体教职工开放 (audit.py:51)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_ensure_staff 之外加权限码校验（systemAdmin.audit.view / 安全审计员角色），普通教职工 403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非审计角色查审计 403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答辩分/评阅按客户端 judge_name 写入 (graduation_defense_score_service.py:71)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judge_name/reviewer 从 token 身份推导，或校验与被分配的评委/评阅任务一致，不一致 403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冒名录入 403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就业域无教师数据范围 (employment_service.py:83)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接入 _current_scope/_rec_in_scope（按班级/学院/就业老师分配），写操作加范围校验，敏感详情补审计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越范围就业记录 403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谈话统计无范围 (affairs_talk_service.py:221)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talk_stats 增加 _allowed_class_ids 过滤，与 list_talks 口径一致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SCOPED 用户只见本范围统计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成绩单/挂科清单 IDOR (academic_affairs_grade_service.py:138)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transcript/fail_list/analysis 增加授课/角色数据范围过滤，越范围 studentId 返回 403/空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越权读他生成绩单 403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学籍异动自审批 (academic_affairs_change_service.py:196)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review 校验 uid==当前 PENDING WorkflowTask.assignee_id；终审要终审角色；禁 submitter 审本人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非指派人审批 403；自审 403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毕业资格无双人复核 (academic_affairs_graduation_service.py:220)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college_review 要学院负责人角色、final 要教务终审角色，且两者不得同一人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单人独走 403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教师 TENANT_FALLBACK fail-open / COLLEGE_ADMIN 过宽 (mobile_teacher_service.py:38/94/111)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无范围记录默认拒绝（空集）；COLLEGE_ADMIN 解析为按 collegeNames 收敛的 SCOPED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无范围教师看 360 403；学院管理员仅见本院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onboarding 仅按 userType 放行 (school_onboarding_service.py:30)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改按权限码（user.create+role.assignPermission）；新建角色不得超创建者权限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低权 STAFF 建高权账号 403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导出 CSV/公式注入 (xlsx_util.py:108)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写单元格前对 = + - @ TAB CR 开头值加前导单引号中和，集中在 xlsx_util 写入层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恶意公式导出后不执行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明文 HTTP 无 HTTPS/HSTS (nginx.mysql.conf:66)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默认启用 HTTPS：nginx.https.conf 固化为主配置，80→443 跳转，加 HSTS；compose 暴露 443 挂证书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纯 HTTP 承载被拒/跳转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依赖未锁版本 (requirements.txt)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pip-compile 生成 requirements.lock（==版本+--hash），Docker 用 --require-hashes；CI 加 pip-audit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构建可复现；CVE 可审计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/health/ready 泄露路径/DB 错误 (main.py:105)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按 is_prod 收敛：生产仅返回 status，不回显 path 与 error 明细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生产 ready 不含内部信息</w:t>
            </w:r>
          </w:p>
        </w:tc>
      </w:tr>
    </w:tbl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F6F43"/>
          <w:sz w:val="24"/>
          <w:szCs w:val="24"/>
        </w:rPr>
        <w:t xml:space="preserve">P3 · 加固 / 纵深防御（修复清单）</w:t>
      </w:r>
    </w:p>
    <w:tbl>
      <w:tblPr>
        <w:tblW w:type="dxa" w:w="9506"/>
        <w:tblBorders>
          <w:top w:val="single" w:color="C9CEDB" w:sz="4"/>
          <w:left w:val="single" w:color="C9CEDB" w:sz="4"/>
          <w:bottom w:val="single" w:color="C9CEDB" w:sz="4"/>
          <w:right w:val="single" w:color="C9CEDB" w:sz="4"/>
          <w:insideH w:val="single" w:color="E2E6EF" w:sz="4"/>
          <w:insideV w:val="single" w:color="E2E6EF" w:sz="4"/>
        </w:tblBorders>
      </w:tblPr>
      <w:tblGrid>
        <w:gridCol w:w="2500"/>
        <w:gridCol w:w="4400"/>
        <w:gridCol w:w="2606"/>
      </w:tblGrid>
      <w:tr>
        <w:trPr>
          <w:tblHeader/>
        </w:trPr>
        <w:tc>
          <w:tcPr>
            <w:tcW w:type="dxa" w:w="2500"/>
            <w:shd w:fill="1F6F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问题 / 位置</w:t>
            </w:r>
          </w:p>
        </w:tc>
        <w:tc>
          <w:tcPr>
            <w:tcW w:type="dxa" w:w="4400"/>
            <w:shd w:fill="1F6F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修复方案</w:t>
            </w:r>
          </w:p>
        </w:tc>
        <w:tc>
          <w:tcPr>
            <w:tcW w:type="dxa" w:w="2606"/>
            <w:shd w:fill="1F6F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验收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平台令牌非恒定时间比较 (security.py:112)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改用 secrets.compare_digest(token, expected)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比较走 compare_digest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停用/删除用户旧 access 仍有效 (security.py:73)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get_current_user 增加轻量用户 status/is_deleted 复核（短TTL缓存）或缩短 access 有效期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停用后旧 token 401/403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容器 root 运行 (Dockerfile)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新增非 root 用户并 USER 切换（adduser --system appuser + chown /app/data /app/uploads）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容器进程非 root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CI 未固定 Action SHA / 无 MySQL 跑隔离测试 (ci.yml)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第三方 Action 固定 commit SHA；backend job 加 mysql service + TEST_DATABASE_URL 真跑隔离测试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CI 实际 gate 安全测试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本地 compose 暴露弱口令 PG/Redis 0.0.0.0 (docker-compose.local.yml:40)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端口绑 127.0.0.1 或注释；Redis 设 requirepass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外网不可达弱口令服务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nginx 无 limit_req (nginx.mysql.conf:77)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http 段定义 limit_req_zone，对 /api/v1/auth/login 等加严格 limit_req+limit_conn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边缘层限流生效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备份脚本命令行明文口令+未加密 (backup-mysql.sh:24)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mysqldump 改 --defaults-extra-file(600)；备份目录 install -m700，dump chmod 600 + GPG 加密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口令不进 ps；备份加密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登录限流仅进程内存 (token_store.py:199)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限流/失败计数改 Redis（settings 已预留 REDIS_URL）跨实例共享，或 Nginx 层统一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多实例限流一致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审计 operator_id 恒 None (db_service.py:433)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增加稳定操作者列（operator_login）或规范化 userId 写入，audit_insert 落值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每条审计可定位到账号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内存模式审计无租户过滤 (audit_log.py:65)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内存分支按当前 tenantId 过滤 _LOGS；或非 DB 模式禁暴露审计查询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跨租户读审计被阻断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迁移漂移 create_all (0001 + _fix_internship_schema)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每次模型列变更补显式 Alembic ALTER，废弃 create_all 作生产建表来源；CI 加迁移一致性校验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存量库与全新库结构一致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上传仅扩展名校验 (file_service.py:32)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补文件头/MIME 嗅探校验；接对象存储时强制 Content-Disposition: attachment + 独立下载域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伪扩展名文件被拒/不内联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导出任务下载 IDOR (import_export_service.py:210)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校验 ExportTask.created_by 归属或按角色/范围限定下载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非创建者下载 403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pageSize 无上限 + 全表 .all() (academic_affairs.py:46)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pageSize=Query(20, ge=1, le=100) 封顶；过滤/分页下推 SQL（where+limit/offset）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超大 pageSize 被限；不全表载入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前端令牌存 localStorage / 路由守卫表面化 (student-portal request.js:18, router/index.js:170)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令牌改 sessionStorage 或 HttpOnly Cookie；注册全局 beforeEach 消费 route.meta 权限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关页即清；敏感页前端二次收口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富文本 innerHTML 无消毒 (AppRichTextEditor.vue:67)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展示态经 DOMPurify 白名单清洗再 innerHTML；后端富文本落库/回显做 XSS 清洗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恶意富文本不触发脚本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小程序 useMock=true 默认 / 令牌明文存储 (miniapp env.js:28, request.js:19)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生产构建 useMock=false + 构建期断言；H5 令牌置内存/短有效期、失活清理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生产包不含 mock；令牌不长期明文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种子脚本疑似真实手机号 (backend/scripts/_seed_platform.py:68)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手机号改占位；生产平台超管密码改随机生成、线下移交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18"/>
                <w:szCs w:val="18"/>
              </w:rPr>
              <w:t xml:space="preserve">仓库无真实 PII</w:t>
            </w:r>
          </w:p>
        </w:tc>
      </w:tr>
    </w:tbl>
    <w:p>
      <w:pPr>
        <w:pStyle w:val="Heading1"/>
        <w:pageBreakBefore/>
        <w:spacing w:after="120" w:before="280"/>
      </w:pPr>
      <w:r>
        <w:rPr>
          <w:rFonts w:ascii="微软雅黑" w:cs="微软雅黑" w:eastAsia="微软雅黑" w:hAnsi="微软雅黑"/>
          <w:b/>
          <w:bCs/>
          <w:color w:val="1F3A93"/>
          <w:sz w:val="30"/>
          <w:szCs w:val="30"/>
        </w:rPr>
        <w:t xml:space="preserve">第三部分 · 施工包、修复顺序与总验收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A1A2E"/>
          <w:sz w:val="24"/>
          <w:szCs w:val="24"/>
        </w:rPr>
        <w:t xml:space="preserve">修复顺序（四波）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1. 第一波 · 立即阻断上线：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P0-1 下线/门禁 authz 登录 · P1-1 统一 is_prod+非默认密钥 · P1-13 nginx 去直读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2. 第二波 · 上线前必做：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P1-5/6 补 require_staff · P1-11 下载鉴权+防枚举 · P1-12 PII 加密+回填 · P1-10 身份主键化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3. 第三波 · 数据范围体系化（核心）：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P1-2/3/4/8/9 + P2 教师范围系列：统一 fail-closed resolve_teacher_scope 下沉各 service；P1-7、P2 审批系列补职责分离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4. 第四波 · 加固：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P2 HTTPS/依赖锁/审计限角色/CSV 中和；P3 容器非 root/CI 真跑隔离测试/令牌存储/限流/备份/迁移/小程序 useMock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A1A2E"/>
          <w:sz w:val="24"/>
          <w:szCs w:val="24"/>
        </w:rPr>
        <w:t xml:space="preserve">三个安全施工包</w:t>
      </w:r>
    </w:p>
    <w:p>
      <w:pPr>
        <w:pStyle w:val="Heading3"/>
        <w:spacing w:after="60" w:before="140"/>
      </w:pPr>
      <w:r>
        <w:rPr>
          <w:rFonts w:ascii="微软雅黑" w:cs="微软雅黑" w:eastAsia="微软雅黑" w:hAnsi="微软雅黑"/>
          <w:b/>
          <w:bCs/>
          <w:color w:val="1F3A93"/>
          <w:sz w:val="21"/>
          <w:szCs w:val="21"/>
        </w:rPr>
        <w:t xml:space="preserve">安全包 A · 认证 / 跨租户 / 权限 / IDOR（最高优先）</w:t>
      </w:r>
    </w:p>
    <w:p>
      <w:pPr>
        <w:spacing w:after="5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范围：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P0-1、P1-1、P1-2/3/4/8/9（数据范围底座 fail-closed 下沉）、P1-5/6（补 require_staff）、P1-7（成绩职责分离）、P1-10（身份主键化）、P1-11（下载鉴权）、P2 审批越权/审计鉴权。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MySQL 下 test_teacher_scope/test_tenant/test_internship_scope/test_graduation_permission_gate 全绿 + 新增『学生打 academic/orientation 403』『SCOPED 教师枚举 ID 写 403』『同名学生隔离』回归。</w:t>
      </w:r>
    </w:p>
    <w:p>
      <w:pPr>
        <w:pStyle w:val="Heading3"/>
        <w:spacing w:after="60" w:before="140"/>
      </w:pPr>
      <w:r>
        <w:rPr>
          <w:rFonts w:ascii="微软雅黑" w:cs="微软雅黑" w:eastAsia="微软雅黑" w:hAnsi="微软雅黑"/>
          <w:b/>
          <w:bCs/>
          <w:color w:val="1F3A93"/>
          <w:sz w:val="21"/>
          <w:szCs w:val="21"/>
        </w:rPr>
        <w:t xml:space="preserve">安全包 B · 文件 / 导入导出 / 敏感数据 / 审计</w:t>
      </w:r>
    </w:p>
    <w:p>
      <w:pPr>
        <w:spacing w:after="5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范围：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P1-12（字段级加密+回填）、P1-13（nginx 去直读）、上传 MIME/magic 校验、导出 IDOR、CSV 注入中和、迎新导出服务端强制脱敏、审计 operator_id 落值+内存模式租户过滤。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导出不可匿名下载、公式前缀被中和、明文列全部密文、SENSITIVE_VIEW 可追溯到账号。</w:t>
      </w:r>
    </w:p>
    <w:p>
      <w:pPr>
        <w:pStyle w:val="Heading3"/>
        <w:spacing w:after="60" w:before="140"/>
      </w:pPr>
      <w:r>
        <w:rPr>
          <w:rFonts w:ascii="微软雅黑" w:cs="微软雅黑" w:eastAsia="微软雅黑" w:hAnsi="微软雅黑"/>
          <w:b/>
          <w:bCs/>
          <w:color w:val="1F3A93"/>
          <w:sz w:val="21"/>
          <w:szCs w:val="21"/>
        </w:rPr>
        <w:t xml:space="preserve">安全包 C · 依赖 / 部署 / 限流 / 配置 / 纵深防御</w:t>
      </w:r>
    </w:p>
    <w:p>
      <w:pPr>
        <w:spacing w:after="5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范围：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默认 HTTPS+HSTS、依赖锁定+pip-audit、容器非 root、CI 固定 SHA + 补 MySQL service 真跑隔离测试、nginx limit_req、令牌限流上 Redis、备份加密、compose 收敛端口、前端令牌 sessionStorage、小程序 useMock 断言。</w:t>
      </w:r>
    </w:p>
    <w:p>
      <w:pPr>
        <w:spacing w:after="110" w:before="0" w:line="274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验收：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CI 能实际跑并 gate 安全测试、生产纯 HTTP 被拒、容器非 root。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A1A2E"/>
          <w:sz w:val="24"/>
          <w:szCs w:val="24"/>
        </w:rPr>
        <w:t xml:space="preserve">总验收清单（回归门槛）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☐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认证：生产下 /authz/login 及 mock-login 均 403；默认密钥 + ENV=production 拒绝启动。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☐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跨租户：X-Tenant 头不能切租户；跨租户对象 by-id/下载/导出全部 403（MySQL 动态复验）。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☐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数据范围：SCOPED 教师只见本范围学生，越范围读/写/导出 403；管理角色按学院/校级分层。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☐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文件：附件/导出仅经后端鉴权下载并写审计，nginx 无直读；上传 MIME 校验、下载防枚举。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☐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敏感数据：PII 列密文落库、按权限解密脱敏、明文查看写审计。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☐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部署：HTTPS 强制、依赖锁定、容器非 root、CI 真跑并 gate 安全测试。</w:t>
      </w:r>
    </w:p>
    <w:p>
      <w:pPr>
        <w:pStyle w:val="Heading1"/>
        <w:pageBreakBefore/>
        <w:spacing w:after="120" w:before="280"/>
      </w:pPr>
      <w:r>
        <w:rPr>
          <w:rFonts w:ascii="微软雅黑" w:cs="微软雅黑" w:eastAsia="微软雅黑" w:hAnsi="微软雅黑"/>
          <w:b/>
          <w:bCs/>
          <w:color w:val="1F3A93"/>
          <w:sz w:val="30"/>
          <w:szCs w:val="30"/>
        </w:rPr>
        <w:t xml:space="preserve">附录一 · 六大专项结论（完整）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A1A2E"/>
          <w:sz w:val="24"/>
          <w:szCs w:val="24"/>
        </w:rPr>
        <w:t xml:space="preserve">多租户与 IDOR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✅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正面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：令牌租户绑定使 X-Tenant 头无法切租户；DB 服务普遍 tenant_id==_tid()、detail 用 !=_tid() 拦截 → 跨租户 IDOR 大面积被堵。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B9770E"/>
          <w:sz w:val="21"/>
          <w:szCs w:val="21"/>
        </w:rPr>
        <w:t xml:space="preserve">⚠️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系统性缺口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：require_staff 只挡学生，不做业务关系收敛；毕设/实习/教务/主档/就业/学工看板多处只按租户过滤就返回。TENANT_FALLBACK fail-open、COLLEGE_ADMIN 误映射全校。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B9770E"/>
          <w:sz w:val="21"/>
          <w:szCs w:val="21"/>
        </w:rPr>
        <w:t xml:space="preserve">⚠️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真跨租户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：默认密钥伪造(P1-1)、Nginx 直读(P1-13)、内存模式审计(P3)、todos/messages MOCK(P3)。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A1A2E"/>
          <w:sz w:val="24"/>
          <w:szCs w:val="24"/>
        </w:rPr>
        <w:t xml:space="preserve">登录 / Token / 权限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✅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真实 /auth/login 正确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：pbkdf2、失败锁定、限流、logout 拉黑 jti+吊销 refresh、一次性轮换、停用租户禁登；HS256 单算法无混淆。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B9770E"/>
          <w:sz w:val="21"/>
          <w:szCs w:val="21"/>
        </w:rPr>
        <w:t xml:space="preserve">⚠️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祸根＝两套登录并存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：建议整套 /authz mock 登录/登出/刷新下线；停用账号旧 access 最长 2h 有效、平台令牌非恒定时间比较。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A1A2E"/>
          <w:sz w:val="24"/>
          <w:szCs w:val="24"/>
        </w:rPr>
        <w:t xml:space="preserve">文件上传 / 下载 / 导出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B9770E"/>
          <w:sz w:val="21"/>
          <w:szCs w:val="21"/>
        </w:rPr>
        <w:t xml:space="preserve">⚠️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最严重组合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：P1-11 下载 IDOR + P1-13 Nginx 绕过；另有导出任务 IDOR、上传仅扩展名、CSV 公式注入、迎新导出 mask 交客户端。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A93"/>
          <w:sz w:val="21"/>
          <w:szCs w:val="21"/>
        </w:rPr>
        <w:t xml:space="preserve">ℹ️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说明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：files.py 为内存占位实现，接真实存储前须补属主校验。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A1A2E"/>
          <w:sz w:val="24"/>
          <w:szCs w:val="24"/>
        </w:rPr>
        <w:t xml:space="preserve">微信小程序 / 移动端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B9770E"/>
          <w:sz w:val="21"/>
          <w:szCs w:val="21"/>
        </w:rPr>
        <w:t xml:space="preserve">⚠️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useMock=true 默认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：登录后读接口返回打包 mock、演示路径免真实校验，上线前必翻转。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B9770E"/>
          <w:sz w:val="21"/>
          <w:szCs w:val="21"/>
        </w:rPr>
        <w:t xml:space="preserve">⚠️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令牌明文存储 + http 明文传输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：H5 端可被 XSS/嗅探；教师端 TENANT_FALLBACK fail-open 可看全校 360。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A1A2E"/>
          <w:sz w:val="24"/>
          <w:szCs w:val="24"/>
        </w:rPr>
        <w:t xml:space="preserve">数据库 / Migration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B9770E"/>
          <w:sz w:val="21"/>
          <w:szCs w:val="21"/>
        </w:rPr>
        <w:t xml:space="preserve">⚠️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P1-12 PII 明文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（最高危）；create_all 迁移漂移；审计 operator_id 恒 None；内存模式审计无租户过滤。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✅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正面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：业务表普遍带 tenant_id；DB 模式审计按 _tid() 过滤；token 存哈希。</w:t>
      </w:r>
    </w:p>
    <w:p>
      <w:pPr>
        <w:pStyle w:val="Heading2"/>
        <w:spacing w:after="80" w:before="220"/>
      </w:pPr>
      <w:r>
        <w:rPr>
          <w:rFonts w:ascii="微软雅黑" w:cs="微软雅黑" w:eastAsia="微软雅黑" w:hAnsi="微软雅黑"/>
          <w:b/>
          <w:bCs/>
          <w:color w:val="1A1A2E"/>
          <w:sz w:val="24"/>
          <w:szCs w:val="24"/>
        </w:rPr>
        <w:t xml:space="preserve">依赖 / 部署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✅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正面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：3306 未暴露、backend 仅内网、nginx 安全头齐全、CI forbidden-files 拦密钥、跟踪 env 均占位、后端 ORM-only 无注入面、异常不泄堆栈。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B9770E"/>
          <w:sz w:val="21"/>
          <w:szCs w:val="21"/>
        </w:rPr>
        <w:t xml:space="preserve">⚠️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1"/>
          <w:szCs w:val="21"/>
        </w:rPr>
        <w:t xml:space="preserve">缺口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：明文 HTTP 无 TLS、依赖未锁、容器 root、CI 未固定 SHA、本地 compose 暴露弱口令 PG/Redis、CI 无 MySQL 致安全测试不 gate。</w:t>
      </w:r>
    </w:p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  <w:color w:val="1F3A93"/>
          <w:sz w:val="30"/>
          <w:szCs w:val="30"/>
        </w:rPr>
        <w:t xml:space="preserve">最终确认（本轮审计只读）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✅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没有修改任何代码、测试、数据库、迁移、文档、配置（本方案为整改建议，未落地）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✅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没有 commit / push / tag / merge / rebase / reset / stash / checkout 丢弃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✅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没有对生产发起扫描 / 爆破 / 破坏性操作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✅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没有干扰任何并行工作区（git status --short 全程恒为 243 条既有改动，HEAD 恒为 b2a4266）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6F43"/>
          <w:sz w:val="21"/>
          <w:szCs w:val="21"/>
        </w:rPr>
        <w:t xml:space="preserve">✅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1"/>
          <w:szCs w:val="21"/>
        </w:rPr>
        <w:t xml:space="preserve">报告未泄露任何完整密码 / Token / 密钥 / 身份证 / 手机号（一律掩码）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40"/>
      <w:jc w:val="center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9AA1B2"/>
        <w:sz w:val="15"/>
        <w:szCs w:val="15"/>
      </w:rPr>
      <w:t xml:space="preserve">机密 · 仅限内部安全整改   —   第 </w:t>
    </w:r>
    <w:r>
      <w:rPr>
        <w:rFonts w:ascii="微软雅黑" w:cs="微软雅黑" w:eastAsia="微软雅黑" w:hAnsi="微软雅黑"/>
        <w:color w:val="9AA1B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9AA1B2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4" w:sz="3"/>
      </w:pBdr>
      <w:spacing w:after="0"/>
      <w:jc w:val="right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9AA1B2"/>
        <w:sz w:val="15"/>
        <w:szCs w:val="15"/>
      </w:rPr>
      <w:t xml:space="preserve">职校 SaaS · 全仓安全审计与修复方案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职校学生全生命周期 SaaS 平台 · 全仓安全审计与修复方案</dc:title>
  <dc:creator>Security Audit</dc:creator>
  <cp:lastModifiedBy>Un-named</cp:lastModifiedBy>
  <cp:revision>1</cp:revision>
  <dcterms:created xsi:type="dcterms:W3CDTF">2026-07-10T23:50:05.768Z</dcterms:created>
  <dcterms:modified xsi:type="dcterms:W3CDTF">2026-07-10T23:50:05.770Z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