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="0" w:wrap="auto" w:vAnchor="margin" w:hAnchor="text" w:yAlign="inline"/>
        <w:spacing w:line="400" w:lineRule="exact"/>
        <w:ind w:left="846" w:firstLine="0"/>
        <w:jc w:val="center"/>
      </w:pPr>
      <w:r>
        <w:rPr>
          <w:rFonts w:ascii="Times New Roman" w:hAnsi="Times New Roman"/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style="position:absolute;left:0pt;margin-left:-16.4pt;margin-top:-28.75pt;height:765.35pt;width:0.7pt;mso-position-vertical-relative:line;z-index:251659264;mso-width-relative:page;mso-height-relative:page;" filled="f" stroked="t" coordsize="21600,21600" o:gfxdata="UEsDBAoAAAAAAIdO4kAAAAAAAAAAAAAAAAAEAAAAZHJzL1BLAwQUAAAACACHTuJARLRA6NoAAAAM&#10;AQAADwAAAGRycy9kb3ducmV2LnhtbE2PTU/DMAyG70j8h8hIXKYuabuxqTTdAeiNCwO0a9aYtqJx&#10;uib7gF+POcHNlh+9ft5yc3GDOOEUek8a0rkCgdR421Or4e21TtYgQjRkzeAJNXxhgE11fVWawvoz&#10;veBpG1vBIRQKo6GLcSykDE2HzoS5H5H49uEnZyKvUyvtZM4c7gaZKXUnnemJP3RmxIcOm8/t0WkI&#10;9Tse6u9ZM1O7vPWYHR6fn4zWtzepugcR8RL/YPjVZ3Wo2Gnvj2SDGDQkecbqkYflagmCiSRPFyD2&#10;jC5WeQayKuX/EtUPUEsDBBQAAAAIAIdO4kCQJpeRsAEAAFkDAAAOAAAAZHJzL2Uyb0RvYy54bWyt&#10;U9uO0zAQfUfiHyy/06RlS9uo6QpttbwgqAR8wNSxGyPfNPY27d8zdkJZ4G21eXA8t5MzZybb+4s1&#10;7Cwxau9aPp/VnEknfKfdqeU/vj++W3MWE7gOjHey5VcZ+f3u7ZvtEBq58L03nURGIC42Q2h5n1Jo&#10;qiqKXlqIMx+ko6DyaCGRiaeqQxgI3ZpqUdcfqsFjF9ALGSN592OQ7wq+UlKkr0pFmZhpOXFL5cRy&#10;HvNZ7bbQnBBCr8VEA17AwoJ29NEb1B4SsCfU/0FZLdBHr9JMeFt5pbSQpQfqZl7/0823HoIsvZA4&#10;Mdxkiq8HK76cD8h0R7OrV+9Xd/P1YsmZA0uzGtl9xMT88ScpmcUaQmyo5sEdcLJiOGDu/KLQ5jdV&#10;sUsR+HoTWF4SE+Rcrzc0BEGBzWq+2dwtM2T1pzZgTJ+ktyxfWm60y+1DA+fPMY2pv1Oy2/lHbQz5&#10;oTGODYS6zOwF0CIpA6nURm90l/NyWsTT8cEgO0Peh/JMFP5Kyx/ZQ+zHvBLKadCgf3LdSMS47JBl&#10;xyZ2WZxRjnw7+u5aVKqyRfMrrU67lhfkuU3353/E7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E&#10;tEDo2gAAAAwBAAAPAAAAAAAAAAEAIAAAACIAAABkcnMvZG93bnJldi54bWxQSwECFAAUAAAACACH&#10;TuJAkCaXkbABAABZAwAADgAAAAAAAAABACAAAAApAQAAZHJzL2Uyb0RvYy54bWxQSwUGAAAAAAYA&#10;BgBZAQAAS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-381635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58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style="position:absolute;left:0pt;margin-left:-30.05pt;margin-top:-28.75pt;height:765.35pt;width:0.8pt;mso-position-vertical-relative:line;z-index:251660288;mso-width-relative:page;mso-height-relative:page;" filled="f" stroked="t" coordsize="21600,21600" o:gfxdata="UEsDBAoAAAAAAIdO4kAAAAAAAAAAAAAAAAAEAAAAZHJzL1BLAwQUAAAACACHTuJAxu5MpdoAAAAM&#10;AQAADwAAAGRycy9kb3ducmV2LnhtbE2PQU7DMBBF90jcwRokNlVqJ5C2SuN0gQSbSkgNHMCJhzgl&#10;tqPYTQqnZ1jB7o/m6c+b8nC1A5txCr13EtK1AIau9bp3nYT3t+dkByxE5bQavEMJXxjgUN3elKrQ&#10;fnEnnOvYMSpxoVASTIxjwXloDVoV1n5ER7sPP1kVaZw6rie1ULkdeCbEhlvVO7pg1IhPBtvP+mIl&#10;nHS9LLVpv+djvoqv5+ZldUwzKe/vUrEHFvEa/2D41Sd1qMip8RenAxskJBuREkoh3+bAiEjyHYWG&#10;0MftQwa8Kvn/J6ofUEsDBBQAAAAIAIdO4kALvmlZtAEAAFkDAAAOAAAAZHJzL2Uyb0RvYy54bWyt&#10;U01v2zAMvQ/YfxB0X2xnTdMYcYqhQXcZtgDbfgAjybEGfYFS4+Tfj5LTrFtvxXyQSYp84nui1vcn&#10;a9hRYdTedbyZ1ZwpJ7zU7tDxnz8eP9xxFhM4CcY71fGzivx+8/7degytmvvBG6mQEYiL7Rg6PqQU&#10;2qqKYlAW4swH5Wiz92ghkYuHSiKMhG5NNa/r22r0KAN6oWKk6Hba5JuC3/dKpG99H1VipuPUWyor&#10;lnWf12qzhvaAEAYtLm3AG7qwoB0deoXaQgL2hPoVlNUCffR9mglvK9/3WqjCgdg09T9svg8QVOFC&#10;4sRwlSn+P1jx9bhDpiXdXb38uLxp7ua3nDmwdFdTd58wMb//RUpmscYQW6p5cDu8eDHsMDM/9Wjz&#10;n6rYqQh8vgqsTokJCjZ1s6CBELSzWjar1c0iY1Z/igPG9Fl5y7LRcaNd5g8tHL/ENKU+p+Sw84/a&#10;GIpDaxwbCXUxXxA+0CT1BlKpjd5omfNyWsTD/sEgO0IeiPJdWvgrLR+yhThMeZKsnAUt+icnpz6M&#10;ywFVZuzSXBZnkiNbey/PRaUqe3R/hell1vKAvPTJfvkiN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xu5MpdoAAAAMAQAADwAAAAAAAAABACAAAAAiAAAAZHJzL2Rvd25yZXYueG1sUEsBAhQAFAAA&#10;AAgAh07iQAu+aVm0AQAAWQMAAA4AAAAAAAAAAQAgAAAAKQEAAGRycy9lMm9Eb2MueG1sUEsFBgAA&#10;AAAGAAYAWQEAAE8FAAAAAA==&#10;">
                <v:fill on="f" focussize="0,0"/>
                <v:stroke color="#000000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 w:cs="宋体"/>
          <w:b/>
          <w:bCs/>
          <w:sz w:val="28"/>
          <w:szCs w:val="28"/>
          <w:lang w:val="zh-TW" w:eastAsia="zh-TW"/>
        </w:rPr>
        <w:t>《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移动样式</w:t>
      </w:r>
      <w:r>
        <w:rPr>
          <w:rFonts w:ascii="宋体" w:hAnsi="宋体" w:eastAsia="宋体" w:cs="宋体"/>
          <w:b/>
          <w:bCs/>
          <w:sz w:val="28"/>
          <w:szCs w:val="28"/>
          <w:lang w:val="zh-TW" w:eastAsia="zh-TW"/>
        </w:rPr>
        <w:t>》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CN"/>
        </w:rPr>
        <w:t>月考</w:t>
      </w:r>
      <w:r>
        <w:rPr>
          <w:rFonts w:ascii="宋体" w:hAnsi="宋体" w:eastAsia="宋体" w:cs="宋体"/>
          <w:b/>
          <w:bCs/>
          <w:sz w:val="30"/>
          <w:szCs w:val="30"/>
          <w:lang w:val="zh-TW" w:eastAsia="zh-TW"/>
        </w:rPr>
        <w:t>技能测试题</w:t>
      </w:r>
    </w:p>
    <w:p>
      <w:pPr>
        <w:pStyle w:val="7"/>
        <w:framePr w:w="0" w:wrap="auto" w:vAnchor="margin" w:hAnchor="text" w:yAlign="inline"/>
        <w:spacing w:line="240" w:lineRule="exact"/>
        <w:ind w:left="846" w:firstLine="0"/>
        <w:jc w:val="left"/>
      </w:pPr>
    </w:p>
    <w:tbl>
      <w:tblPr>
        <w:tblStyle w:val="4"/>
        <w:tblW w:w="6114" w:type="dxa"/>
        <w:tblInd w:w="106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85"/>
        <w:gridCol w:w="1129"/>
        <w:gridCol w:w="1592"/>
        <w:gridCol w:w="159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审核人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</w:tbl>
    <w:p>
      <w:pPr>
        <w:pStyle w:val="7"/>
        <w:framePr w:w="0" w:wrap="auto" w:vAnchor="margin" w:hAnchor="text" w:yAlign="inline"/>
        <w:ind w:left="954" w:hanging="954"/>
        <w:jc w:val="left"/>
      </w:pPr>
    </w:p>
    <w:p>
      <w:pPr>
        <w:pStyle w:val="7"/>
        <w:framePr w:w="0" w:wrap="auto" w:vAnchor="margin" w:hAnchor="text" w:yAlign="inline"/>
        <w:spacing w:line="240" w:lineRule="exact"/>
        <w:ind w:left="846" w:firstLine="0"/>
        <w:jc w:val="left"/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-2696210</wp:posOffset>
                </wp:positionH>
                <wp:positionV relativeFrom="line">
                  <wp:posOffset>2122170</wp:posOffset>
                </wp:positionV>
                <wp:extent cx="4374515" cy="38100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74515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学院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u w:val="single"/>
                                <w:lang w:val="zh-TW" w:eastAsia="zh-TW"/>
                              </w:rPr>
                              <w:t>传媒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班级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_________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姓名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__________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212.3pt;margin-top:167.1pt;height:30pt;width:344.45pt;mso-position-vertical-relative:line;rotation:-5898240f;z-index:251661312;mso-width-relative:page;mso-height-relative:page;" filled="f" stroked="f" coordsize="21600,21600" o:gfxdata="UEsDBAoAAAAAAIdO4kAAAAAAAAAAAAAAAAAEAAAAZHJzL1BLAwQUAAAACACHTuJAa9IBItsAAAAM&#10;AQAADwAAAGRycy9kb3ducmV2LnhtbE2P20rEMBCG7wXfIYzgjeymJ8pamy5YXURYBKsPkG3GtthM&#10;apM9+fSOV3o5/3z88025PtlRHHD2gyMF8TICgdQ6M1Cn4P1ts1iB8EGT0aMjVHBGD+vq8qLUhXFH&#10;esVDEzrBJeQLraAPYSqk9G2PVvulm5B49+FmqwOPcyfNrI9cbkeZRFEurR6IL/R6wrrH9rPZWwWb&#10;bfr98vUYxw/UrKI6f6qfb+7PSl1fxdEdiICn8AfDrz6rQ8VOO7cn48WoYJElWc6sgjTNEhCMJHmW&#10;gthxcsuJrEr5/4nqB1BLAwQUAAAACACHTuJAahPgLtwBAACzAwAADgAAAGRycy9lMm9Eb2MueG1s&#10;rVPRbtsgFH2ftH9AvC+206SJrDhVtarTpGmr1O0DMIaYCbgMSOz8/S44Ta31rZofEPdyOffcw/Hu&#10;bjSanIQPCmxDq0VJibAcOmUPDf318/HTlpIQme2YBisaehaB3u0/ftgNrhZL6EF3whMEsaEeXEP7&#10;GF1dFIH3wrCwACcsHkrwhkUM/aHoPBsQ3ehiWZa3xQC+cx64CAGzD9Mh3Wd8KQWPP6QMIhLdUOQW&#10;8+rz2qa12O9YffDM9YpfaLB3sDBMWWx6hXpgkZGjV2+gjOIeAsi44GAKkFJxkWfAaaryn2mee+ZE&#10;ngXFCe4qU/h/sPz76ckT1eHblZubzaraLjeUWGbwrSZ29z4SaH+jkkmswYUa7zy7J3+JAm7T5KP0&#10;hnhAhatbfBn8siAIQsas9/mqtxgj4ZhcYcN1taaE49nNtkp3ELWYwBKo8yF+EWBI2jTUJxYpz07f&#10;QpxKX0pS2sKj0hrzrNaWDEhluUFMwhlaS2o2XZ5VGRXRfloZJDNxnkC1TRgiG+jSKU0+zZp2cWxH&#10;LE3bFrozajigiRoa/hyZF5TorxZfabXeVPgDxHng50E7D+zRfAb0aUUJs7wHtOkL4ftjBKnyxK8t&#10;UakUoDOyZhcXJ+vN41z1+q/t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0gEi2wAAAAwBAAAP&#10;AAAAAAAAAAEAIAAAACIAAABkcnMvZG93bnJldi54bWxQSwECFAAUAAAACACHTuJAahPgLtwBAACz&#10;AwAADgAAAAAAAAABACAAAAAqAQAAZHJzL2Uyb0RvYy54bWxQSwUGAAAAAAYABgBZAQAAeA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学院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u w:val="single"/>
                          <w:lang w:val="zh-TW" w:eastAsia="zh-TW"/>
                        </w:rPr>
                        <w:t>传媒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班级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_________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姓名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-1965325</wp:posOffset>
                </wp:positionH>
                <wp:positionV relativeFrom="line">
                  <wp:posOffset>1585595</wp:posOffset>
                </wp:positionV>
                <wp:extent cx="3356610" cy="39116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56610" cy="391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54.75pt;margin-top:124.85pt;height:30.8pt;width:264.3pt;mso-position-vertical-relative:line;rotation:-5898240f;z-index:251662336;mso-width-relative:page;mso-height-relative:page;" filled="f" stroked="f" coordsize="21600,21600" o:gfxdata="UEsDBAoAAAAAAIdO4kAAAAAAAAAAAAAAAAAEAAAAZHJzL1BLAwQUAAAACACHTuJAJXiCzt0AAAAM&#10;AQAADwAAAGRycy9kb3ducmV2LnhtbE2P3UrEMBCF7wXfIYzgjewmaXXd1qYLVpdFEMHqA2SbsS02&#10;k9pk/3x645VeDufjnG+K1dEObI+T7x0pkHMBDKlxpqdWwfvberYE5oMmowdHqOCEHlbl+Vmhc+MO&#10;9Ir7OrQslpDPtYIuhDHn3DcdWu3nbkSK2YebrA7xnFpuJn2I5XbgiRALbnVPcaHTI1YdNp/1zipY&#10;P6ffL1+PUj5QvRTVYlM9Xd2flLq8kOIOWMBj+IPhVz+qQxmdtm5HxrNBwSwV2U1kFSTX2S2wiCQy&#10;k8C2ClIpU+Blwf8/Uf4AUEsDBBQAAAAIAIdO4kC+jWLw3gEAALMDAAAOAAAAZHJzL2Uyb0RvYy54&#10;bWytU8GO2yAQvVfqPyDuje0km2ytOKtVV1tVqtqVdvsBGENMBQwFEjt/3wFns1Z7q+oDYobh8ebN&#10;8+5uNJqchA8KbEOrRUmJsBw6ZQ8N/fHy+OGWkhCZ7ZgGKxp6FoHe7d+/2w2uFkvoQXfCEwSxoR5c&#10;Q/sYXV0UgffCsLAAJyweSvCGRQz9oeg8GxDd6GJZlptiAN85D1yEgNmH6ZDuM76UgsfvUgYRiW4o&#10;cot59Xlt01rsd6w+eOZ6xS802D+wMExZfPQK9cAiI0ev/oIyinsIIOOCgylASsVF7gG7qco/unnu&#10;mRO5FxQnuKtM4f/B8m+nJ09Uh7Mrt6vturpd4sQsMzirid29jwTan6hkEmtwocY7z+7JX6KA29T5&#10;KL0hHlDhaoOTwS8LgiBkzHqfr3qLMRKOydXqZrOpcCwcz1Yfq2pTpTeKCSyBOh/iZwGGpE1DfWKR&#10;8uz0NcSp9LUkpS08Kq0xz2ptyYBUllvkQThDa0nNpsuzKqMi2k8r09D1xHkC1TZhiGygy0up86nX&#10;tItjO2Jp2rbQnVHDAU3U0PDryLygRH+xOKX1zbZCOeM88POgnQf2aD4B+rSihFneA9r0lfD9MYJU&#10;ueO3J1GpFKAzsmYXFyfrzeNc9fav7X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XiCzt0AAAAM&#10;AQAADwAAAAAAAAABACAAAAAiAAAAZHJzL2Rvd25yZXYueG1sUEsBAhQAFAAAAAgAh07iQL6NYvDe&#10;AQAAswMAAA4AAAAAAAAAAQAgAAAALAEAAGRycy9lMm9Eb2MueG1sUEsFBgAAAAAGAAYAWQEAAHwF&#10;AAAAAA==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framePr w:w="0" w:wrap="auto" w:vAnchor="margin" w:hAnchor="text" w:yAlign="inline"/>
        <w:ind w:left="846" w:firstLine="0"/>
      </w:pPr>
    </w:p>
    <w:p>
      <w:pPr>
        <w:pStyle w:val="8"/>
        <w:framePr w:w="0" w:wrap="auto" w:vAnchor="margin" w:hAnchor="text" w:yAlign="inline"/>
        <w:spacing w:line="400" w:lineRule="exact"/>
        <w:ind w:firstLine="0"/>
      </w:pP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 xml:space="preserve">    题目一</w:t>
      </w:r>
      <w:r>
        <w:rPr>
          <w:rFonts w:ascii="宋体" w:hAnsi="宋体" w:eastAsia="宋体" w:cs="宋体"/>
          <w:b/>
          <w:bCs/>
          <w:sz w:val="24"/>
          <w:szCs w:val="24"/>
          <w:lang w:val="en-US"/>
        </w:rPr>
        <w:t xml:space="preserve"> :</w:t>
      </w: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>（</w:t>
      </w:r>
      <w:r>
        <w:rPr>
          <w:rFonts w:ascii="宋体" w:hAnsi="宋体" w:eastAsia="宋体" w:cs="宋体"/>
          <w:b/>
          <w:bCs/>
          <w:sz w:val="24"/>
          <w:szCs w:val="24"/>
          <w:lang w:val="en-US"/>
        </w:rPr>
        <w:t>100</w:t>
      </w: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>分）</w:t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left="840" w:leftChars="0" w:right="0" w:hanging="120" w:firstLineChars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案例效果图</w:t>
      </w:r>
      <w:r>
        <w:rPr>
          <w:rFonts w:ascii="宋体" w:hAnsi="宋体" w:eastAsia="宋体" w:cs="宋体"/>
          <w:b/>
          <w:bCs/>
          <w:lang w:val="en-US"/>
        </w:rPr>
        <w:t>: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720" w:leftChars="0" w:right="0" w:rightChars="0"/>
        <w:jc w:val="both"/>
        <w:rPr>
          <w:rFonts w:hint="eastAsia" w:ascii="宋体" w:hAnsi="宋体" w:eastAsia="宋体" w:cs="宋体"/>
          <w:b/>
          <w:bCs/>
          <w:lang w:val="zh-TW" w:eastAsia="zh-CN"/>
        </w:rPr>
      </w:pPr>
      <w:r>
        <w:rPr>
          <w:rFonts w:hint="eastAsia" w:ascii="宋体" w:hAnsi="宋体" w:eastAsia="宋体" w:cs="宋体"/>
          <w:b/>
          <w:bCs/>
          <w:lang w:val="zh-TW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135255</wp:posOffset>
            </wp:positionV>
            <wp:extent cx="5263515" cy="4820285"/>
            <wp:effectExtent l="0" t="0" r="9525" b="10795"/>
            <wp:wrapTopAndBottom/>
            <wp:docPr id="1" name="图片 1" descr="D:\BW\考题\10月\月考\结构样式\素材.png素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BW\考题\10月\月考\结构样式\素材.png素材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案例描述</w:t>
      </w:r>
      <w:r>
        <w:rPr>
          <w:rFonts w:ascii="宋体" w:hAnsi="宋体" w:eastAsia="宋体" w:cs="宋体"/>
          <w:b/>
          <w:bCs/>
          <w:lang w:val="en-US"/>
        </w:rPr>
        <w:t>: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/>
        <w:jc w:val="both"/>
        <w:rPr>
          <w:rFonts w:hint="eastAsia" w:ascii="宋体" w:hAnsi="宋体" w:eastAsia="宋体" w:cs="宋体"/>
          <w:b/>
          <w:bCs/>
          <w:lang w:val="zh-TW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根据素材完成PC端页面排版。</w:t>
      </w:r>
    </w:p>
    <w:p>
      <w:pPr>
        <w:pStyle w:val="8"/>
        <w:framePr w:w="0" w:wrap="auto" w:vAnchor="margin" w:hAnchor="text" w:yAlign="inline"/>
        <w:numPr>
          <w:ilvl w:val="0"/>
          <w:numId w:val="2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思路与要求：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3.1 HTML结构要求语义化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3.2 需完成三大版块，头部，banner区，特别企划。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3.3 主导航：要求鼠标经过时出现紫色背景。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3.4 banner区域两部分：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84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分类导航版块：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导航标题处的小三角要用纯CSS完成，不允许直接切图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鼠标经过导航菜单如“希腊”时，出现圆角边框效果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84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轮播图区域：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必须书写成轮播图结构，不能直接切大图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分页器效果实现，以小圆点来展示，圆点上有阴影效果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right="0" w:right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    3.5 特别企划区：要求书写为TAB选择卡切换结构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right="0" w:right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      照片上有说明文字的，如以下图片所示：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84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2426970</wp:posOffset>
            </wp:positionH>
            <wp:positionV relativeFrom="paragraph">
              <wp:posOffset>108585</wp:posOffset>
            </wp:positionV>
            <wp:extent cx="2165985" cy="915035"/>
            <wp:effectExtent l="0" t="0" r="13335" b="14605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732155</wp:posOffset>
            </wp:positionH>
            <wp:positionV relativeFrom="paragraph">
              <wp:posOffset>97155</wp:posOffset>
            </wp:positionV>
            <wp:extent cx="1524000" cy="918210"/>
            <wp:effectExtent l="0" t="0" r="0" b="1143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pStyle w:val="8"/>
        <w:framePr w:w="0" w:wrap="auto" w:vAnchor="margin" w:hAnchor="text" w:yAlign="inline"/>
        <w:numPr>
          <w:numId w:val="0"/>
        </w:numPr>
        <w:bidi w:val="0"/>
        <w:spacing w:line="500" w:lineRule="exact"/>
        <w:ind w:left="426" w:leftChars="0" w:right="0" w:rightChars="0"/>
        <w:jc w:val="both"/>
        <w:rPr>
          <w:rFonts w:ascii="宋体" w:hAnsi="宋体" w:eastAsia="宋体" w:cs="宋体"/>
          <w:b/>
          <w:bCs/>
          <w:lang w:val="zh-TW" w:eastAsia="zh-TW"/>
        </w:rPr>
      </w:pPr>
      <w:bookmarkStart w:id="0" w:name="OLE_LINK1"/>
    </w:p>
    <w:p>
      <w:pPr>
        <w:pStyle w:val="8"/>
        <w:framePr w:w="0" w:wrap="auto" w:vAnchor="margin" w:hAnchor="text" w:yAlign="inline"/>
        <w:numPr>
          <w:numId w:val="0"/>
        </w:numPr>
        <w:bidi w:val="0"/>
        <w:spacing w:line="500" w:lineRule="exact"/>
        <w:ind w:left="846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zh-TW" w:eastAsia="zh-CN"/>
        </w:rPr>
      </w:pPr>
      <w:r>
        <w:rPr>
          <w:rFonts w:hint="eastAsia" w:ascii="宋体" w:hAnsi="宋体" w:eastAsia="宋体" w:cs="宋体"/>
          <w:b w:val="0"/>
          <w:bCs w:val="0"/>
          <w:lang w:val="zh-TW" w:eastAsia="zh-CN"/>
        </w:rPr>
        <w:t>不能直接切图，需要将说明文字与图片独立书写，说明文字要定位到图片之上并加半透明的黑色背景。</w:t>
      </w:r>
    </w:p>
    <w:p>
      <w:pPr>
        <w:pStyle w:val="8"/>
        <w:framePr w:w="0" w:wrap="auto" w:vAnchor="margin" w:hAnchor="text" w:yAlign="inline"/>
        <w:numPr>
          <w:numId w:val="0"/>
        </w:numPr>
        <w:bidi w:val="0"/>
        <w:spacing w:line="500" w:lineRule="exact"/>
        <w:ind w:left="846" w:leftChars="0" w:right="0" w:rightChars="0" w:firstLine="420" w:firstLineChars="0"/>
        <w:jc w:val="both"/>
        <w:rPr>
          <w:rFonts w:ascii="宋体" w:hAnsi="宋体" w:eastAsia="宋体" w:cs="宋体"/>
          <w:b/>
          <w:bCs/>
          <w:lang w:val="zh-TW" w:eastAsia="zh-TW"/>
        </w:rPr>
      </w:pPr>
    </w:p>
    <w:p>
      <w:pPr>
        <w:pStyle w:val="8"/>
        <w:framePr w:w="0" w:wrap="auto" w:vAnchor="margin" w:hAnchor="text" w:yAlign="inline"/>
        <w:numPr>
          <w:ilvl w:val="0"/>
          <w:numId w:val="3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评分标准：</w:t>
      </w:r>
    </w:p>
    <w:bookmarkEnd w:id="0"/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头部区域（共</w:t>
      </w:r>
      <w:r>
        <w:rPr>
          <w:rFonts w:hint="eastAsia" w:ascii="宋体" w:hAnsi="宋体" w:eastAsia="宋体" w:cs="宋体"/>
          <w:b/>
          <w:bCs/>
          <w:lang w:val="en-US" w:eastAsia="zh-CN"/>
        </w:rPr>
        <w:t>15分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LOGO部分（3分）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顶部导航（即主导航上面的导航）（2分）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主导航合理布局（5分）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主导航区鼠标经过有背景，最后一个导航后有边框效果及微信图标（5分）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Banner区域（35分）</w:t>
      </w:r>
    </w:p>
    <w:p>
      <w:pPr>
        <w:pStyle w:val="8"/>
        <w:framePr w:w="0" w:wrap="auto" w:vAnchor="margin" w:hAnchor="text" w:yAlign="inline"/>
        <w:numPr>
          <w:ilvl w:val="0"/>
          <w:numId w:val="6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分类导航版块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标题部分，重点是三角形的实现（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三</w:t>
      </w:r>
      <w:r>
        <w:rPr>
          <w:rFonts w:hint="eastAsia" w:ascii="宋体" w:hAnsi="宋体" w:eastAsia="宋体" w:cs="宋体"/>
          <w:lang w:val="en-US" w:eastAsia="zh-CN"/>
        </w:rPr>
        <w:t>类中线（5分）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具体的菜单布局（5分）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经过菜单出现圆角边框（5分）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菜单右侧箭头的布局（</w:t>
      </w:r>
      <w:r>
        <w:rPr>
          <w:rFonts w:hint="eastAsia" w:ascii="宋体" w:hAnsi="宋体" w:eastAsia="宋体" w:cs="宋体"/>
          <w:lang w:val="en-US" w:eastAsia="zh-CN"/>
        </w:rPr>
        <w:t>3分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6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轮播图版块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合理的轮播图结构（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分页器效果实现，以小圆点来展示，圆点上有阴影效果（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6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分页器要定位到图片之上，位于图片的下部水平居中的位置（</w:t>
      </w:r>
      <w:r>
        <w:rPr>
          <w:rFonts w:hint="eastAsia" w:ascii="宋体" w:hAnsi="宋体" w:eastAsia="宋体" w:cs="宋体"/>
          <w:lang w:val="en-US" w:eastAsia="zh-CN"/>
        </w:rPr>
        <w:t>2分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特别企划区域：（</w:t>
      </w:r>
      <w:r>
        <w:rPr>
          <w:rFonts w:hint="eastAsia" w:ascii="宋体" w:hAnsi="宋体" w:eastAsia="宋体" w:cs="宋体"/>
          <w:b/>
          <w:bCs/>
          <w:lang w:val="en-US" w:eastAsia="zh-CN"/>
        </w:rPr>
        <w:t>40分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标题区（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选项卡合理布局（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选项卡菜单样式（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内容块的图片合理布局（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图片上带有说明文字的合理布局（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说明文字的透明背景及定位到图片之上的样式展示（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“寻找中土世界”图文列表合理布局（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7"/>
        </w:numPr>
        <w:bidi w:val="0"/>
        <w:spacing w:line="500" w:lineRule="exact"/>
        <w:ind w:left="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图文列表的样式高度还原（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bookmarkStart w:id="1" w:name="_GoBack"/>
      <w:r>
        <w:rPr>
          <w:rFonts w:hint="eastAsia" w:ascii="宋体" w:hAnsi="宋体" w:eastAsia="宋体" w:cs="宋体"/>
          <w:b/>
          <w:bCs/>
          <w:lang w:val="en-US" w:eastAsia="zh-CN"/>
        </w:rPr>
        <w:t>语义化的HTML标签</w:t>
      </w:r>
      <w:r>
        <w:rPr>
          <w:rFonts w:hint="eastAsia" w:ascii="宋体" w:hAnsi="宋体" w:eastAsia="宋体" w:cs="宋体"/>
          <w:b/>
          <w:bCs/>
          <w:lang w:val="zh-CN" w:eastAsia="zh-CN"/>
        </w:rPr>
        <w:t>（</w:t>
      </w:r>
      <w:r>
        <w:rPr>
          <w:rFonts w:hint="eastAsia" w:ascii="宋体" w:hAnsi="宋体" w:eastAsia="宋体" w:cs="宋体"/>
          <w:b/>
          <w:bCs/>
          <w:lang w:val="en-US" w:eastAsia="zh-CN"/>
        </w:rPr>
        <w:t>5分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规范化的CSS样式</w:t>
      </w:r>
      <w:r>
        <w:rPr>
          <w:rFonts w:hint="eastAsia" w:ascii="宋体" w:hAnsi="宋体" w:eastAsia="宋体" w:cs="宋体"/>
          <w:b/>
          <w:bCs/>
          <w:lang w:val="zh-CN" w:eastAsia="zh-CN"/>
        </w:rPr>
        <w:t>（</w:t>
      </w:r>
      <w:r>
        <w:rPr>
          <w:rFonts w:hint="eastAsia" w:ascii="宋体" w:hAnsi="宋体" w:eastAsia="宋体" w:cs="宋体"/>
          <w:b/>
          <w:bCs/>
          <w:lang w:val="en-US" w:eastAsia="zh-CN"/>
        </w:rPr>
        <w:t>5分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bookmarkEnd w:id="1"/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left="840" w:leftChars="0" w:right="0" w:rightChars="0"/>
        <w:jc w:val="both"/>
        <w:rPr>
          <w:rFonts w:hint="eastAsia" w:ascii="宋体" w:hAnsi="宋体" w:eastAsia="宋体" w:cs="宋体"/>
          <w:lang w:val="zh-CN" w:eastAsia="zh-CN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CBE7A"/>
    <w:multiLevelType w:val="multilevel"/>
    <w:tmpl w:val="58DCBE7A"/>
    <w:lvl w:ilvl="0" w:tentative="0">
      <w:start w:val="1"/>
      <w:numFmt w:val="decimal"/>
      <w:lvlText w:val="%1.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25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suff w:val="nothing"/>
      <w:lvlText w:val="%3."/>
      <w:lvlJc w:val="left"/>
      <w:pPr>
        <w:ind w:left="125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09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51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suff w:val="nothing"/>
      <w:lvlText w:val="%6."/>
      <w:lvlJc w:val="left"/>
      <w:pPr>
        <w:ind w:left="251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335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77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suff w:val="nothing"/>
      <w:lvlText w:val="%9."/>
      <w:lvlJc w:val="left"/>
      <w:pPr>
        <w:ind w:left="377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8DCBE90"/>
    <w:multiLevelType w:val="multilevel"/>
    <w:tmpl w:val="58DCBE90"/>
    <w:lvl w:ilvl="0" w:tentative="0">
      <w:start w:val="1"/>
      <w:numFmt w:val="decimal"/>
      <w:suff w:val="nothing"/>
      <w:lvlText w:val="%1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suff w:val="nothing"/>
      <w:lvlText w:val="%2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suff w:val="nothing"/>
      <w:lvlText w:val="%3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suff w:val="nothing"/>
      <w:lvlText w:val="%4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suff w:val="nothing"/>
      <w:lvlText w:val="%5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suff w:val="nothing"/>
      <w:lvlText w:val="%6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suff w:val="nothing"/>
      <w:lvlText w:val="%7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suff w:val="nothing"/>
      <w:lvlText w:val="%8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suff w:val="nothing"/>
      <w:lvlText w:val="%9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59E9604B"/>
    <w:multiLevelType w:val="singleLevel"/>
    <w:tmpl w:val="59E9604B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E960BC"/>
    <w:multiLevelType w:val="multilevel"/>
    <w:tmpl w:val="59E960B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9E969B5"/>
    <w:multiLevelType w:val="singleLevel"/>
    <w:tmpl w:val="59E969B5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0"/>
    <w:lvlOverride w:ilvl="0">
      <w:lvl w:ilvl="0" w:tentative="1">
        <w:start w:val="1"/>
        <w:numFmt w:val="decimal"/>
        <w:lvlText w:val="%1."/>
        <w:lvlJc w:val="left"/>
        <w:pPr>
          <w:ind w:left="846" w:hanging="4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12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lowerRoman"/>
        <w:lvlText w:val="%3."/>
        <w:lvlJc w:val="left"/>
        <w:pPr>
          <w:ind w:left="168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10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52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lowerRoman"/>
        <w:lvlText w:val="%6."/>
        <w:lvlJc w:val="left"/>
        <w:pPr>
          <w:ind w:left="294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78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420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4"/>
      <w:lvl w:ilvl="0" w:tentative="1">
        <w:start w:val="4"/>
        <w:numFmt w:val="decimal"/>
        <w:lvlText w:val="%1."/>
        <w:lvlJc w:val="left"/>
        <w:pPr>
          <w:ind w:left="846" w:hanging="4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12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lowerRoman"/>
        <w:lvlText w:val="%3."/>
        <w:lvlJc w:val="left"/>
        <w:pPr>
          <w:ind w:left="168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10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52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lowerRoman"/>
        <w:lvlText w:val="%6."/>
        <w:lvlJc w:val="left"/>
        <w:pPr>
          <w:ind w:left="294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78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420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09F7B53"/>
    <w:rsid w:val="03C702EC"/>
    <w:rsid w:val="0E8E491D"/>
    <w:rsid w:val="1C8B2A51"/>
    <w:rsid w:val="22487BEB"/>
    <w:rsid w:val="22F419E7"/>
    <w:rsid w:val="2B926065"/>
    <w:rsid w:val="2DAD49BC"/>
    <w:rsid w:val="30513130"/>
    <w:rsid w:val="31E64769"/>
    <w:rsid w:val="32A36C74"/>
    <w:rsid w:val="33E214ED"/>
    <w:rsid w:val="355F384C"/>
    <w:rsid w:val="40B90E3A"/>
    <w:rsid w:val="48195E01"/>
    <w:rsid w:val="4CD95180"/>
    <w:rsid w:val="50215623"/>
    <w:rsid w:val="5130535E"/>
    <w:rsid w:val="52E95A18"/>
    <w:rsid w:val="559027ED"/>
    <w:rsid w:val="592A65DE"/>
    <w:rsid w:val="617D5D42"/>
    <w:rsid w:val="61CC5730"/>
    <w:rsid w:val="637B6C8E"/>
    <w:rsid w:val="71E60647"/>
    <w:rsid w:val="75C97CF6"/>
    <w:rsid w:val="7C8C1063"/>
    <w:rsid w:val="7FAD5EE6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u w:val="single"/>
    </w:rPr>
  </w:style>
  <w:style w:type="table" w:customStyle="1" w:styleId="5">
    <w:name w:val="Table Normal"/>
    <w:qFormat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7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customStyle="1" w:styleId="8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42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2017-03-30T08:12:00Z</dcterms:created>
  <dc:creator>Administrator</dc:creator>
  <cp:lastModifiedBy>teacher</cp:lastModifiedBy>
  <dcterms:modified xsi:type="dcterms:W3CDTF">2017-10-20T03:14:11Z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