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心理港湾（PsyQA）</w:t>
      </w:r>
    </w:p>
    <w:p>
      <w:pPr>
        <w:jc w:val="center"/>
      </w:pPr>
      <w:r>
        <w:rPr>
          <w:rFonts w:ascii="黑体" w:hAnsi="黑体" w:eastAsia="黑体"/>
          <w:b/>
          <w:sz w:val="32"/>
        </w:rPr>
        <w:br/>
        <w:t>高校双端智能心理健康服务平台</w:t>
        <w:br/>
        <w:br/>
        <w:t>系统详细说明文档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t>版本 1.2 · 2026年5月</w:t>
        <w:br/>
        <w:t>项目代号：xinli-gangwan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一、项目概述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「心理港湾」是一套面向高校场景的校园心理健康智能咨询与院系管理平台。系统为学生提供 AI 辅助的心理倾诉与结构化评估，为辅导员提供院系态势看板与风险告警，为管理员提供全校报表导出与用户管理等能力。产品采用学生端与学校端双端分离架构，打通「咨询—识别—协同」的校园心理健康数字化原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设计目标包括：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温暖可用：对话式咨询、情绪识别、关怀建议与危机提示；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数据可管：咨询记录、心理画像、趋势统计与告警闭环；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权限分级：学生 / 辅导员 / 管理员分端访问，对话隐私可配置；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智能可演示：默认优先本地大模型（Ollama）生成回复，报告与画像后台异步生成。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二、系统功能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学生端（/student）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智能咨询</w:t>
            </w:r>
          </w:p>
        </w:tc>
        <w:tc>
          <w:tcPr>
            <w:tcW w:type="dxa" w:w="4320"/>
          </w:tcPr>
          <w:p>
            <w:r>
              <w:t>多轮对话；知识库检索 + 规则心理分析 + 默认 Ollama 大模型生成回复</w:t>
            </w:r>
          </w:p>
        </w:tc>
      </w:tr>
      <w:tr>
        <w:tc>
          <w:tcPr>
            <w:tcW w:type="dxa" w:w="4320"/>
          </w:tcPr>
          <w:p>
            <w:r>
              <w:t>大模型标识</w:t>
            </w:r>
          </w:p>
        </w:tc>
        <w:tc>
          <w:tcPr>
            <w:tcW w:type="dxa" w:w="4320"/>
          </w:tcPr>
          <w:p>
            <w:r>
              <w:t>聊天区与报告区展示「大模型回复」标识（llmUsed）</w:t>
            </w:r>
          </w:p>
        </w:tc>
      </w:tr>
      <w:tr>
        <w:tc>
          <w:tcPr>
            <w:tcW w:type="dxa" w:w="4320"/>
          </w:tcPr>
          <w:p>
            <w:r>
              <w:t>情绪与风险</w:t>
            </w:r>
          </w:p>
        </w:tc>
        <w:tc>
          <w:tcPr>
            <w:tcW w:type="dxa" w:w="4320"/>
          </w:tcPr>
          <w:p>
            <w:r>
              <w:t>自动识别情绪、问题领域、风险等级；高危词触发安全话术与热线</w:t>
            </w:r>
          </w:p>
        </w:tc>
      </w:tr>
      <w:tr>
        <w:tc>
          <w:tcPr>
            <w:tcW w:type="dxa" w:w="4320"/>
          </w:tcPr>
          <w:p>
            <w:r>
              <w:t>心理画像</w:t>
            </w:r>
          </w:p>
        </w:tc>
        <w:tc>
          <w:tcPr>
            <w:tcW w:type="dxa" w:w="4320"/>
          </w:tcPr>
          <w:p>
            <w:r>
              <w:t>对话结束后异步生成；前端轮询自动刷新</w:t>
            </w:r>
          </w:p>
        </w:tc>
      </w:tr>
      <w:tr>
        <w:tc>
          <w:tcPr>
            <w:tcW w:type="dxa" w:w="4320"/>
          </w:tcPr>
          <w:p>
            <w:r>
              <w:t>心理咨询报告</w:t>
            </w:r>
          </w:p>
        </w:tc>
        <w:tc>
          <w:tcPr>
            <w:tcW w:type="dxa" w:w="4320"/>
          </w:tcPr>
          <w:p>
            <w:r>
              <w:t>趋势图、可折叠报告、情绪/风险/问题摘要；报告可异步补全</w:t>
            </w:r>
          </w:p>
        </w:tc>
      </w:tr>
      <w:tr>
        <w:tc>
          <w:tcPr>
            <w:tcW w:type="dxa" w:w="4320"/>
          </w:tcPr>
          <w:p>
            <w:r>
              <w:t>报告导出</w:t>
            </w:r>
          </w:p>
        </w:tc>
        <w:tc>
          <w:tcPr>
            <w:tcW w:type="dxa" w:w="4320"/>
          </w:tcPr>
          <w:p>
            <w:r>
              <w:t>复制摘要、分享辅导员（简报）、一页纸 PDF、导出完整 TXT</w:t>
            </w:r>
          </w:p>
        </w:tc>
      </w:tr>
      <w:tr>
        <w:tc>
          <w:tcPr>
            <w:tcW w:type="dxa" w:w="4320"/>
          </w:tcPr>
          <w:p>
            <w:r>
              <w:t>个人进度</w:t>
            </w:r>
          </w:p>
        </w:tc>
        <w:tc>
          <w:tcPr>
            <w:tcW w:type="dxa" w:w="4320"/>
          </w:tcPr>
          <w:p>
            <w:r>
              <w:t>历史摘要、分组历史、自评、趋势图</w:t>
            </w:r>
          </w:p>
        </w:tc>
      </w:tr>
      <w:tr>
        <w:tc>
          <w:tcPr>
            <w:tcW w:type="dxa" w:w="4320"/>
          </w:tcPr>
          <w:p>
            <w:r>
              <w:t>个人资料</w:t>
            </w:r>
          </w:p>
        </w:tc>
        <w:tc>
          <w:tcPr>
            <w:tcW w:type="dxa" w:w="4320"/>
          </w:tcPr>
          <w:p>
            <w:r>
              <w:t>昵称、头像、院系；可关闭「允许学校端查看对话原文」</w:t>
            </w:r>
          </w:p>
        </w:tc>
      </w:tr>
      <w:tr>
        <w:tc>
          <w:tcPr>
            <w:tcW w:type="dxa" w:w="4320"/>
          </w:tcPr>
          <w:p>
            <w:r>
              <w:t>危机支持</w:t>
            </w:r>
          </w:p>
        </w:tc>
        <w:tc>
          <w:tcPr>
            <w:tcW w:type="dxa" w:w="4320"/>
          </w:tcPr>
          <w:p>
            <w:r>
              <w:t>高危场景展示援助热线与支持横幅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2.2 学校端 · 辅导员（/school）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数据看板</w:t>
            </w:r>
          </w:p>
        </w:tc>
        <w:tc>
          <w:tcPr>
            <w:tcW w:type="dxa" w:w="4320"/>
          </w:tcPr>
          <w:p>
            <w:r>
              <w:t>累计咨询、活跃学生、高危人数、待处理告警、问题/情绪 Top3 等</w:t>
            </w:r>
          </w:p>
        </w:tc>
      </w:tr>
      <w:tr>
        <w:tc>
          <w:tcPr>
            <w:tcW w:type="dxa" w:w="4320"/>
          </w:tcPr>
          <w:p>
            <w:r>
              <w:t>风险告警</w:t>
            </w:r>
          </w:p>
        </w:tc>
        <w:tc>
          <w:tcPr>
            <w:tcW w:type="dxa" w:w="4320"/>
          </w:tcPr>
          <w:p>
            <w:r>
              <w:t>列表筛选、指派、备注、误报标记、状态流转</w:t>
            </w:r>
          </w:p>
        </w:tc>
      </w:tr>
      <w:tr>
        <w:tc>
          <w:tcPr>
            <w:tcW w:type="dxa" w:w="4320"/>
          </w:tcPr>
          <w:p>
            <w:r>
              <w:t>学生列表</w:t>
            </w:r>
          </w:p>
        </w:tc>
        <w:tc>
          <w:tcPr>
            <w:tcW w:type="dxa" w:w="4320"/>
          </w:tcPr>
          <w:p>
            <w:r>
              <w:t>本院系学生档案，默认脱敏展示（姓名/学号掩码）</w:t>
            </w:r>
          </w:p>
        </w:tc>
      </w:tr>
      <w:tr>
        <w:tc>
          <w:tcPr>
            <w:tcW w:type="dxa" w:w="4320"/>
          </w:tcPr>
          <w:p>
            <w:r>
              <w:t>学生详情</w:t>
            </w:r>
          </w:p>
        </w:tc>
        <w:tc>
          <w:tcPr>
            <w:tcW w:type="dxa" w:w="4320"/>
          </w:tcPr>
          <w:p>
            <w:r>
              <w:t>咨询摘要、心理指标时间线；对话原文受隐私开关控制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辅导员仅可查看其管辖院系（managedOrgIds）范围内的数据。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2.3 学校端 · 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全校报表导出</w:t>
            </w:r>
          </w:p>
        </w:tc>
        <w:tc>
          <w:tcPr>
            <w:tcW w:type="dxa" w:w="4320"/>
          </w:tcPr>
          <w:p>
            <w:r>
              <w:t>看板页导出 CSV / JSON（GET /api/school/admin/report）</w:t>
            </w:r>
          </w:p>
        </w:tc>
      </w:tr>
      <w:tr>
        <w:tc>
          <w:tcPr>
            <w:tcW w:type="dxa" w:w="4320"/>
          </w:tcPr>
          <w:p>
            <w:r>
              <w:t>用户管理</w:t>
            </w:r>
          </w:p>
        </w:tc>
        <w:tc>
          <w:tcPr>
            <w:tcW w:type="dxa" w:w="4320"/>
          </w:tcPr>
          <w:p>
            <w:r>
              <w:t>/school/admin/users：新建/编辑用户、角色、院系、重置密码</w:t>
            </w:r>
          </w:p>
        </w:tc>
      </w:tr>
      <w:tr>
        <w:tc>
          <w:tcPr>
            <w:tcW w:type="dxa" w:w="4320"/>
          </w:tcPr>
          <w:p>
            <w:r>
              <w:t>知识库维护</w:t>
            </w:r>
          </w:p>
        </w:tc>
        <w:tc>
          <w:tcPr>
            <w:tcW w:type="dxa" w:w="4320"/>
          </w:tcPr>
          <w:p>
            <w:r>
              <w:t>查看/触发知识库更新</w:t>
            </w:r>
          </w:p>
        </w:tc>
      </w:tr>
      <w:tr>
        <w:tc>
          <w:tcPr>
            <w:tcW w:type="dxa" w:w="4320"/>
          </w:tcPr>
          <w:p>
            <w:r>
              <w:t>系统统计</w:t>
            </w:r>
          </w:p>
        </w:tc>
        <w:tc>
          <w:tcPr>
            <w:tcW w:type="dxa" w:w="4320"/>
          </w:tcPr>
          <w:p>
            <w:r>
              <w:t>全局咨询统计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2.4 报告导出方式（内容互不重复）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内容说明</w:t>
            </w:r>
          </w:p>
        </w:tc>
      </w:tr>
      <w:tr>
        <w:tc>
          <w:tcPr>
            <w:tcW w:type="dxa" w:w="4320"/>
          </w:tcPr>
          <w:p>
            <w:r>
              <w:t>复制摘要</w:t>
            </w:r>
          </w:p>
        </w:tc>
        <w:tc>
          <w:tcPr>
            <w:tcW w:type="dxa" w:w="4320"/>
          </w:tcPr>
          <w:p>
            <w:r>
              <w:t>结构化摘要 + 完整报告正文</w:t>
            </w:r>
          </w:p>
        </w:tc>
      </w:tr>
      <w:tr>
        <w:tc>
          <w:tcPr>
            <w:tcW w:type="dxa" w:w="4320"/>
          </w:tcPr>
          <w:p>
            <w:r>
              <w:t>分享辅导员</w:t>
            </w:r>
          </w:p>
        </w:tc>
        <w:tc>
          <w:tcPr>
            <w:tcW w:type="dxa" w:w="4320"/>
          </w:tcPr>
          <w:p>
            <w:r>
              <w:t>简报（情绪/风险/指标/关注建议/隐私说明），不含全文</w:t>
            </w:r>
          </w:p>
        </w:tc>
      </w:tr>
      <w:tr>
        <w:tc>
          <w:tcPr>
            <w:tcW w:type="dxa" w:w="4320"/>
          </w:tcPr>
          <w:p>
            <w:r>
              <w:t>一页纸 PDF</w:t>
            </w:r>
          </w:p>
        </w:tc>
        <w:tc>
          <w:tcPr>
            <w:tcW w:type="dxa" w:w="4320"/>
          </w:tcPr>
          <w:p>
            <w:r>
              <w:t>一页要点 + 核心指标 + 报告摘录（约 380 字），浏览器打印另存</w:t>
            </w:r>
          </w:p>
        </w:tc>
      </w:tr>
      <w:tr>
        <w:tc>
          <w:tcPr>
            <w:tcW w:type="dxa" w:w="4320"/>
          </w:tcPr>
          <w:p>
            <w:r>
              <w:t>导出完整报告</w:t>
            </w:r>
          </w:p>
        </w:tc>
        <w:tc>
          <w:tcPr>
            <w:tcW w:type="dxa" w:w="4320"/>
          </w:tcPr>
          <w:p>
            <w:r>
              <w:t>下载 .txt 全文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2.5 后台能力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知识库调度：支持定时更新、计划任务、管理员 API 触发；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训练流水线：公开数据集拉取、语料构建、心理权重训练（Python 脚本）；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演示数据种子：启动时注入 demo 学生咨询记录与告警样例。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标识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默认入口</w:t>
            </w:r>
          </w:p>
        </w:tc>
      </w:tr>
      <w:tr>
        <w:tc>
          <w:tcPr>
            <w:tcW w:type="dxa" w:w="2880"/>
          </w:tcPr>
          <w:p>
            <w:r>
              <w:t>学生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/student</w:t>
            </w:r>
          </w:p>
        </w:tc>
      </w:tr>
      <w:tr>
        <w:tc>
          <w:tcPr>
            <w:tcW w:type="dxa" w:w="2880"/>
          </w:tcPr>
          <w:p>
            <w:r>
              <w:t>辅导员</w:t>
            </w:r>
          </w:p>
        </w:tc>
        <w:tc>
          <w:tcPr>
            <w:tcW w:type="dxa" w:w="2880"/>
          </w:tcPr>
          <w:p>
            <w:r>
              <w:t>counselor</w:t>
            </w:r>
          </w:p>
        </w:tc>
        <w:tc>
          <w:tcPr>
            <w:tcW w:type="dxa" w:w="2880"/>
          </w:tcPr>
          <w:p>
            <w:r>
              <w:t>/school/dashboard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/school/dashboard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主要权限标识（Permission）：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学生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辅导员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管理员</w:t>
            </w:r>
          </w:p>
        </w:tc>
      </w:tr>
      <w:tr>
        <w:tc>
          <w:tcPr>
            <w:tcW w:type="dxa" w:w="2160"/>
          </w:tcPr>
          <w:p>
            <w:r>
              <w:t>consult:own / report:own / trend:own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school:dashboard / school:alerts:read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school:students:masked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school:transcripts:full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可扩展</w:t>
            </w:r>
          </w:p>
        </w:tc>
        <w:tc>
          <w:tcPr>
            <w:tcW w:type="dxa" w:w="2160"/>
          </w:tcPr>
          <w:p>
            <w:r>
              <w:t>✓（默认）</w:t>
            </w:r>
          </w:p>
        </w:tc>
      </w:tr>
      <w:tr>
        <w:tc>
          <w:tcPr>
            <w:tcW w:type="dxa" w:w="2160"/>
          </w:tcPr>
          <w:p>
            <w:r>
              <w:t>school:manage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路由层通过 requireAuth、requireRole、requirePermission 中间件校验。管理员专属接口挂载在 /api/school/admin/*。学生可在资料中关闭 allowSchoolTranscriptView，学校端将不展示完整对话原文。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四、技术架构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总体架构</w:t>
      </w:r>
    </w:p>
    <w:p>
      <w:pPr>
        <w:spacing w:line="300" w:lineRule="auto"/>
        <w:ind w:left="283"/>
      </w:pPr>
      <w:r>
        <w:rPr>
          <w:rFonts w:ascii="Consolas" w:hAnsi="Consolas" w:eastAsia="Consolas"/>
          <w:b w:val="0"/>
          <w:sz w:val="20"/>
        </w:rPr>
        <w:t>浏览器（React SPA：学生端 /student、学校端 /school、登录 /login）</w:t>
        <w:br/>
        <w:t xml:space="preserve">        │  HTTP REST · Cookie: psyqa_session · Bearer 兼容</w:t>
        <w:br/>
        <w:t xml:space="preserve">        ▼</w:t>
        <w:br/>
        <w:t>Express 后端（Node.js + TypeScript）</w:t>
        <w:br/>
        <w:t xml:space="preserve">  /api/auth   /api/questions   /api/school   /api/school/admin</w:t>
        <w:br/>
        <w:t xml:space="preserve">        │              │                │</w:t>
        <w:br/>
        <w:t xml:space="preserve">        ▼              ▼                ▼</w:t>
        <w:br/>
        <w:t xml:space="preserve">   SQLite/JSON    知识库+向量库      Ollama（默认启用）</w:t>
        <w:br/>
        <w:t xml:space="preserve">   账户/对话/告警  mental_dataset    qwen:7b / embed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咨询回答流水线（核心）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用户提问经 server/src/services/question/answerOrchestrator.ts 编排，采用「先回复、后报告」策略，突出大模型在对话生成中的作用：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快速规则评估：emotionService 识别情绪、风险、问题类型；危机词（如自伤、打架等）命中则优先返回安全计划话术；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知识检索：ragService 从 mental_dataset 检索参考条目，供大模型 prompt 使用；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优先大模型回复：默认调用 Ollama（qwen:7b）生成共情与建议正文，聊天区展示「大模型回复」；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即时返回：保存对话与初步心理快照（PsychSnapshot），返回占位报告；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异步完整报告：reportQueue 后台执行 LLM 心理分析、统计融合（psychStatsService）、写入完整报告；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异步咨询画像：portraitQueue 在报告就绪后生成会话画像（ConversationPortrait）。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大模型相关模块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模块/文件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ollamaAvailability.ts</w:t>
            </w:r>
          </w:p>
        </w:tc>
        <w:tc>
          <w:tcPr>
            <w:tcW w:type="dxa" w:w="4320"/>
          </w:tcPr>
          <w:p>
            <w:r>
              <w:t>控制是否启用大模型；默认开启，PSYQA_FAST_ANSWER=1 可关闭</w:t>
            </w:r>
          </w:p>
        </w:tc>
      </w:tr>
      <w:tr>
        <w:tc>
          <w:tcPr>
            <w:tcW w:type="dxa" w:w="4320"/>
          </w:tcPr>
          <w:p>
            <w:r>
              <w:t>ollamaClient.ts</w:t>
            </w:r>
          </w:p>
        </w:tc>
        <w:tc>
          <w:tcPr>
            <w:tcW w:type="dxa" w:w="4320"/>
          </w:tcPr>
          <w:p>
            <w:r>
              <w:t>Ollama HTTP 调用与健康检查</w:t>
            </w:r>
          </w:p>
        </w:tc>
      </w:tr>
      <w:tr>
        <w:tc>
          <w:tcPr>
            <w:tcW w:type="dxa" w:w="4320"/>
          </w:tcPr>
          <w:p>
            <w:r>
              <w:t>answerOrchestrator.ts</w:t>
            </w:r>
          </w:p>
        </w:tc>
        <w:tc>
          <w:tcPr>
            <w:tcW w:type="dxa" w:w="4320"/>
          </w:tcPr>
          <w:p>
            <w:r>
              <w:t>编排检索、大模型生成、保存与异步队列</w:t>
            </w:r>
          </w:p>
        </w:tc>
      </w:tr>
      <w:tr>
        <w:tc>
          <w:tcPr>
            <w:tcW w:type="dxa" w:w="4320"/>
          </w:tcPr>
          <w:p>
            <w:r>
              <w:t>reportQueue.ts</w:t>
            </w:r>
          </w:p>
        </w:tc>
        <w:tc>
          <w:tcPr>
            <w:tcW w:type="dxa" w:w="4320"/>
          </w:tcPr>
          <w:p>
            <w:r>
              <w:t>异步生成完整心理评估报告并更新数据库</w:t>
            </w:r>
          </w:p>
        </w:tc>
      </w:tr>
      <w:tr>
        <w:tc>
          <w:tcPr>
            <w:tcW w:type="dxa" w:w="4320"/>
          </w:tcPr>
          <w:p>
            <w:r>
              <w:t>portraitQueue.ts</w:t>
            </w:r>
          </w:p>
        </w:tc>
        <w:tc>
          <w:tcPr>
            <w:tcW w:type="dxa" w:w="4320"/>
          </w:tcPr>
          <w:p>
            <w:r>
              <w:t>异步生成咨询画像</w:t>
            </w:r>
          </w:p>
        </w:tc>
      </w:tr>
      <w:tr>
        <w:tc>
          <w:tcPr>
            <w:tcW w:type="dxa" w:w="4320"/>
          </w:tcPr>
          <w:p>
            <w:r>
              <w:t>psychAnalysisService.ts</w:t>
            </w:r>
          </w:p>
        </w:tc>
        <w:tc>
          <w:tcPr>
            <w:tcW w:type="dxa" w:w="4320"/>
          </w:tcPr>
          <w:p>
            <w:r>
              <w:t>可选 LLM 心理结构化分析（用于异步报告阶段）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4.4 数据存储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存储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SQLite（默认）</w:t>
            </w:r>
          </w:p>
        </w:tc>
        <w:tc>
          <w:tcPr>
            <w:tcW w:type="dxa" w:w="4320"/>
          </w:tcPr>
          <w:p>
            <w:r>
              <w:t>server/data/psyqa.db；表：accounts、dialogs、alerts、meta 等</w:t>
            </w:r>
          </w:p>
        </w:tc>
      </w:tr>
      <w:tr>
        <w:tc>
          <w:tcPr>
            <w:tcW w:type="dxa" w:w="4320"/>
          </w:tcPr>
          <w:p>
            <w:r>
              <w:t>JSON 回退</w:t>
            </w:r>
          </w:p>
        </w:tc>
        <w:tc>
          <w:tcPr>
            <w:tcW w:type="dxa" w:w="4320"/>
          </w:tcPr>
          <w:p>
            <w:r>
              <w:t>设置 PSYQA_USE_JSON_STORAGE=1 使用 accounts.json、user_history.json</w:t>
            </w:r>
          </w:p>
        </w:tc>
      </w:tr>
      <w:tr>
        <w:tc>
          <w:tcPr>
            <w:tcW w:type="dxa" w:w="4320"/>
          </w:tcPr>
          <w:p>
            <w:r>
              <w:t>迁移</w:t>
            </w:r>
          </w:p>
        </w:tc>
        <w:tc>
          <w:tcPr>
            <w:tcW w:type="dxa" w:w="4320"/>
          </w:tcPr>
          <w:p>
            <w:r>
              <w:t>首次启用 SQLite 时自动从 JSON 迁移（migrateFromJson.ts）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4.5 认证与会话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登录：POST /api/auth/login，密码 scrypt 加盐哈希存储；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会话：签名 Token，生产环境写入 HttpOnly Cookie psyqa_session；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登出：POST /api/auth/logout 清除 Cookie；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登录限流：loginRateLimit 防暴力尝试；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生产环境必须配置 AUTH_SECRET（≥16 字符）。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五、技术栈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React 19</w:t>
            </w:r>
          </w:p>
        </w:tc>
        <w:tc>
          <w:tcPr>
            <w:tcW w:type="dxa" w:w="4320"/>
          </w:tcPr>
          <w:p>
            <w:r>
              <w:t>学生端 / 学校端 SPA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类型安全</w:t>
            </w:r>
          </w:p>
        </w:tc>
      </w:tr>
      <w:tr>
        <w:tc>
          <w:tcPr>
            <w:tcW w:type="dxa" w:w="4320"/>
          </w:tcPr>
          <w:p>
            <w:r>
              <w:t>React Router 7</w:t>
            </w:r>
          </w:p>
        </w:tc>
        <w:tc>
          <w:tcPr>
            <w:tcW w:type="dxa" w:w="4320"/>
          </w:tcPr>
          <w:p>
            <w:r>
              <w:t>分路由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HTTP，withCredentials 支持 Cookie</w:t>
            </w:r>
          </w:p>
        </w:tc>
      </w:tr>
      <w:tr>
        <w:tc>
          <w:tcPr>
            <w:tcW w:type="dxa" w:w="4320"/>
          </w:tcPr>
          <w:p>
            <w:r>
              <w:t>Create React App</w:t>
            </w:r>
          </w:p>
        </w:tc>
        <w:tc>
          <w:tcPr>
            <w:tcW w:type="dxa" w:w="4320"/>
          </w:tcPr>
          <w:p>
            <w:r>
              <w:t>开发端口 3000，代理 3001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5.2 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Node.js 18+</w:t>
            </w:r>
          </w:p>
        </w:tc>
        <w:tc>
          <w:tcPr>
            <w:tcW w:type="dxa" w:w="4320"/>
          </w:tcPr>
          <w:p>
            <w:r>
              <w:t>运行环境</w:t>
            </w:r>
          </w:p>
        </w:tc>
      </w:tr>
      <w:tr>
        <w:tc>
          <w:tcPr>
            <w:tcW w:type="dxa" w:w="4320"/>
          </w:tcPr>
          <w:p>
            <w:r>
              <w:t>Express 4</w:t>
            </w:r>
          </w:p>
        </w:tc>
        <w:tc>
          <w:tcPr>
            <w:tcW w:type="dxa" w:w="4320"/>
          </w:tcPr>
          <w:p>
            <w:r>
              <w:t>REST API</w:t>
            </w:r>
          </w:p>
        </w:tc>
      </w:tr>
      <w:tr>
        <w:tc>
          <w:tcPr>
            <w:tcW w:type="dxa" w:w="4320"/>
          </w:tcPr>
          <w:p>
            <w:r>
              <w:t>TypeScript 5</w:t>
            </w:r>
          </w:p>
        </w:tc>
        <w:tc>
          <w:tcPr>
            <w:tcW w:type="dxa" w:w="4320"/>
          </w:tcPr>
          <w:p>
            <w:r>
              <w:t>服务端编译</w:t>
            </w:r>
          </w:p>
        </w:tc>
      </w:tr>
      <w:tr>
        <w:tc>
          <w:tcPr>
            <w:tcW w:type="dxa" w:w="4320"/>
          </w:tcPr>
          <w:p>
            <w:r>
              <w:t>better-sqlite3</w:t>
            </w:r>
          </w:p>
        </w:tc>
        <w:tc>
          <w:tcPr>
            <w:tcW w:type="dxa" w:w="4320"/>
          </w:tcPr>
          <w:p>
            <w:r>
              <w:t>嵌入式数据库</w:t>
            </w:r>
          </w:p>
        </w:tc>
      </w:tr>
      <w:tr>
        <w:tc>
          <w:tcPr>
            <w:tcW w:type="dxa" w:w="4320"/>
          </w:tcPr>
          <w:p>
            <w:r>
              <w:t>Jest</w:t>
            </w:r>
          </w:p>
        </w:tc>
        <w:tc>
          <w:tcPr>
            <w:tcW w:type="dxa" w:w="4320"/>
          </w:tcPr>
          <w:p>
            <w:r>
              <w:t>单元测试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5.3 AI 与算法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本地大模型，默认 qwen:7b，用于对话生成与报告阶段心理分析</w:t>
            </w:r>
          </w:p>
        </w:tc>
      </w:tr>
      <w:tr>
        <w:tc>
          <w:tcPr>
            <w:tcW w:type="dxa" w:w="4320"/>
          </w:tcPr>
          <w:p>
            <w:r>
              <w:t>nomic-embed-text</w:t>
            </w:r>
          </w:p>
        </w:tc>
        <w:tc>
          <w:tcPr>
            <w:tcW w:type="dxa" w:w="4320"/>
          </w:tcPr>
          <w:p>
            <w:r>
              <w:t>默认嵌入模型，npm run build:embeddings 构建向量</w:t>
            </w:r>
          </w:p>
        </w:tc>
      </w:tr>
      <w:tr>
        <w:tc>
          <w:tcPr>
            <w:tcW w:type="dxa" w:w="4320"/>
          </w:tcPr>
          <w:p>
            <w:r>
              <w:t>TF-IDF</w:t>
            </w:r>
          </w:p>
        </w:tc>
        <w:tc>
          <w:tcPr>
            <w:tcW w:type="dxa" w:w="4320"/>
          </w:tcPr>
          <w:p>
            <w:r>
              <w:t>无嵌入时的向量检索兜底</w:t>
            </w:r>
          </w:p>
        </w:tc>
      </w:tr>
      <w:tr>
        <w:tc>
          <w:tcPr>
            <w:tcW w:type="dxa" w:w="4320"/>
          </w:tcPr>
          <w:p>
            <w:r>
              <w:t>规则引擎</w:t>
            </w:r>
          </w:p>
        </w:tc>
        <w:tc>
          <w:tcPr>
            <w:tcW w:type="dxa" w:w="4320"/>
          </w:tcPr>
          <w:p>
            <w:r>
              <w:t>情绪、风险、问题分类与高危词检测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mental_dataset.json 知识条目检索</w:t>
            </w:r>
          </w:p>
        </w:tc>
      </w:tr>
      <w:tr>
        <w:tc>
          <w:tcPr>
            <w:tcW w:type="dxa" w:w="4320"/>
          </w:tcPr>
          <w:p>
            <w:r>
              <w:t>Python 脚本</w:t>
            </w:r>
          </w:p>
        </w:tc>
        <w:tc>
          <w:tcPr>
            <w:tcW w:type="dxa" w:w="4320"/>
          </w:tcPr>
          <w:p>
            <w:r>
              <w:t>知识库扩充、训练语料、权重训练（scripts/）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六、主要目录结构</w:t>
      </w:r>
    </w:p>
    <w:p>
      <w:pPr>
        <w:spacing w:line="300" w:lineRule="auto"/>
        <w:ind w:left="283"/>
      </w:pPr>
      <w:r>
        <w:rPr>
          <w:rFonts w:ascii="Consolas" w:hAnsi="Consolas" w:eastAsia="Consolas"/>
          <w:b w:val="0"/>
          <w:sz w:val="20"/>
        </w:rPr>
        <w:t>PsyQA/</w:t>
        <w:br/>
        <w:t>├── client/src/          # React 前端（student/ school/ components/ api/）</w:t>
        <w:br/>
        <w:t>├── server/src/          # Express 后端</w:t>
        <w:br/>
        <w:t>│   ├── routes/          # auth、question、school、schoolAdmin</w:t>
        <w:br/>
        <w:t>│   ├── services/        # 业务逻辑</w:t>
        <w:br/>
        <w:t>│   │   ├── question/    # answerOrchestrator 等</w:t>
        <w:br/>
        <w:t>│   │   ├── reportQueue.ts</w:t>
        <w:br/>
        <w:t>│   │   └── portraitQueue.ts</w:t>
        <w:br/>
        <w:t>│   └── db/              # SQLite 与迁移</w:t>
        <w:br/>
        <w:t>├── server/data/         # 数据库、知识库、种子数据</w:t>
        <w:br/>
        <w:t>├── docs/                # 文档与本 Word 生成脚本</w:t>
        <w:br/>
        <w:t>└── scripts/             # Python 训练与知识库脚本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七、API 概览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认证 /api/auth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学生注册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登录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/logout</w:t>
            </w:r>
          </w:p>
        </w:tc>
        <w:tc>
          <w:tcPr>
            <w:tcW w:type="dxa" w:w="2880"/>
          </w:tcPr>
          <w:p>
            <w:r>
              <w:t>登出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</w:t>
            </w:r>
          </w:p>
        </w:tc>
        <w:tc>
          <w:tcPr>
            <w:tcW w:type="dxa" w:w="2880"/>
          </w:tcPr>
          <w:p>
            <w:r>
              <w:t>当前用户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学生资料（含隐私开关）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7.2 咨询 /api/questions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/ask</w:t>
            </w:r>
          </w:p>
        </w:tc>
        <w:tc>
          <w:tcPr>
            <w:tcW w:type="dxa" w:w="2880"/>
          </w:tcPr>
          <w:p>
            <w:r>
              <w:t>发起咨询（返回 answer、report、portraitPending、reportPending）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/analyze</w:t>
            </w:r>
          </w:p>
        </w:tc>
        <w:tc>
          <w:tcPr>
            <w:tcW w:type="dxa" w:w="2880"/>
          </w:tcPr>
          <w:p>
            <w:r>
              <w:t>心理分析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/progress</w:t>
            </w:r>
          </w:p>
        </w:tc>
        <w:tc>
          <w:tcPr>
            <w:tcW w:type="dxa" w:w="2880"/>
          </w:tcPr>
          <w:p>
            <w:r>
              <w:t>个人进度与 latestAssessment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/history/grouped</w:t>
            </w:r>
          </w:p>
        </w:tc>
        <w:tc>
          <w:tcPr>
            <w:tcW w:type="dxa" w:w="2880"/>
          </w:tcPr>
          <w:p>
            <w:r>
              <w:t>分组历史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7.3 学校端 /api/school 与管理员 /api/school/admin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看板统计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/students</w:t>
            </w:r>
          </w:p>
        </w:tc>
        <w:tc>
          <w:tcPr>
            <w:tcW w:type="dxa" w:w="2880"/>
          </w:tcPr>
          <w:p>
            <w:r>
              <w:t>学生列表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/alerts</w:t>
            </w:r>
          </w:p>
        </w:tc>
        <w:tc>
          <w:tcPr>
            <w:tcW w:type="dxa" w:w="2880"/>
          </w:tcPr>
          <w:p>
            <w:r>
              <w:t>告警列表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/admin/report</w:t>
            </w:r>
          </w:p>
        </w:tc>
        <w:tc>
          <w:tcPr>
            <w:tcW w:type="dxa" w:w="2880"/>
          </w:tcPr>
          <w:p>
            <w:r>
              <w:t>全校报表 CSV/JSON</w:t>
            </w:r>
          </w:p>
        </w:tc>
      </w:tr>
      <w:tr>
        <w:tc>
          <w:tcPr>
            <w:tcW w:type="dxa" w:w="2880"/>
          </w:tcPr>
          <w:p>
            <w:r>
              <w:t>GET/POST/PATCH</w:t>
            </w:r>
          </w:p>
        </w:tc>
        <w:tc>
          <w:tcPr>
            <w:tcW w:type="dxa" w:w="2880"/>
          </w:tcPr>
          <w:p>
            <w:r>
              <w:t>/admin/users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八、演示账号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用户名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密码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学生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含预置咨询记录</w:t>
            </w:r>
          </w:p>
        </w:tc>
      </w:tr>
      <w:tr>
        <w:tc>
          <w:tcPr>
            <w:tcW w:type="dxa" w:w="2160"/>
          </w:tcPr>
          <w:p>
            <w:r>
              <w:t>辅导员</w:t>
            </w:r>
          </w:p>
        </w:tc>
        <w:tc>
          <w:tcPr>
            <w:tcW w:type="dxa" w:w="2160"/>
          </w:tcPr>
          <w:p>
            <w:r>
              <w:t>counselor</w:t>
            </w:r>
          </w:p>
        </w:tc>
        <w:tc>
          <w:tcPr>
            <w:tcW w:type="dxa" w:w="2160"/>
          </w:tcPr>
          <w:p>
            <w:r>
              <w:t>counselor123</w:t>
            </w:r>
          </w:p>
        </w:tc>
        <w:tc>
          <w:tcPr>
            <w:tcW w:type="dxa" w:w="2160"/>
          </w:tcPr>
          <w:p>
            <w:r>
              <w:t>院系看板与告警</w:t>
            </w:r>
          </w:p>
        </w:tc>
      </w:tr>
      <w:tr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报表导出与用户管理</w:t>
            </w:r>
          </w:p>
        </w:tc>
      </w:tr>
      <w:tr>
        <w:tc>
          <w:tcPr>
            <w:tcW w:type="dxa" w:w="2160"/>
          </w:tcPr>
          <w:p>
            <w:r>
              <w:t>批量学生</w:t>
            </w:r>
          </w:p>
        </w:tc>
        <w:tc>
          <w:tcPr>
            <w:tcW w:type="dxa" w:w="2160"/>
          </w:tcPr>
          <w:p>
            <w:r>
              <w:t>student01～20</w:t>
            </w:r>
          </w:p>
        </w:tc>
        <w:tc>
          <w:tcPr>
            <w:tcW w:type="dxa" w:w="2160"/>
          </w:tcPr>
          <w:p>
            <w:r>
              <w:t>Student123456</w:t>
            </w:r>
          </w:p>
        </w:tc>
        <w:tc>
          <w:tcPr>
            <w:tcW w:type="dxa" w:w="2160"/>
          </w:tcPr>
          <w:p>
            <w:r>
              <w:t>压测/演示账号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九、安装与运行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9.1 环境要求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Node.js &gt;= 18（建议 20+）；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Ollama（推荐）：用于大模型对话与可选嵌入；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Python 3.8+（可选）：生成 Word 文档或运行训练脚本。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9.2 快速启动</w:t>
      </w:r>
    </w:p>
    <w:p>
      <w:pPr>
        <w:spacing w:line="300" w:lineRule="auto"/>
        <w:ind w:left="283"/>
      </w:pPr>
      <w:r>
        <w:rPr>
          <w:rFonts w:ascii="Consolas" w:hAnsi="Consolas" w:eastAsia="Consolas"/>
          <w:b w:val="0"/>
          <w:sz w:val="20"/>
        </w:rPr>
        <w:t>cd PsyQA</w:t>
        <w:br/>
        <w:t>npm run install:all</w:t>
        <w:br/>
        <w:t>npm run dev</w:t>
        <w:br/>
        <w:br/>
        <w:t>前端：http://localhost:3000</w:t>
        <w:br/>
        <w:t>后端：http://localhost:3001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9.3 Ollama 配置（推荐）</w:t>
      </w:r>
    </w:p>
    <w:p>
      <w:pPr>
        <w:spacing w:line="300" w:lineRule="auto"/>
        <w:ind w:left="283"/>
      </w:pPr>
      <w:r>
        <w:rPr>
          <w:rFonts w:ascii="Consolas" w:hAnsi="Consolas" w:eastAsia="Consolas"/>
          <w:b w:val="0"/>
          <w:sz w:val="20"/>
        </w:rPr>
        <w:t>ollama pull qwen:7b</w:t>
        <w:br/>
        <w:t>ollama serve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系统默认优先使用大模型生成咨询回复。若仅需快速演示、不调用 Ollama，可在 .env 中设置 PSYQA_FAST_ANSWER=1 或 PSYQA_SKIP_OLLAMA=1 后重启后端。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9.4 常用环境变量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变量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AUTH_SECRET</w:t>
            </w:r>
          </w:p>
        </w:tc>
        <w:tc>
          <w:tcPr>
            <w:tcW w:type="dxa" w:w="4320"/>
          </w:tcPr>
          <w:p>
            <w:r>
              <w:t>会话密钥（生产必填，≥16 字符）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后端端口，默认 3001</w:t>
            </w:r>
          </w:p>
        </w:tc>
      </w:tr>
      <w:tr>
        <w:tc>
          <w:tcPr>
            <w:tcW w:type="dxa" w:w="4320"/>
          </w:tcPr>
          <w:p>
            <w:r>
              <w:t>CORS_ORIGIN</w:t>
            </w:r>
          </w:p>
        </w:tc>
        <w:tc>
          <w:tcPr>
            <w:tcW w:type="dxa" w:w="4320"/>
          </w:tcPr>
          <w:p>
            <w:r>
              <w:t>前端域名（Cookie 跨域时需配置）</w:t>
            </w:r>
          </w:p>
        </w:tc>
      </w:tr>
      <w:tr>
        <w:tc>
          <w:tcPr>
            <w:tcW w:type="dxa" w:w="4320"/>
          </w:tcPr>
          <w:p>
            <w:r>
              <w:t>NODE_ENV</w:t>
            </w:r>
          </w:p>
        </w:tc>
        <w:tc>
          <w:tcPr>
            <w:tcW w:type="dxa" w:w="4320"/>
          </w:tcPr>
          <w:p>
            <w:r>
              <w:t>production 时启用安全策略与静态托管</w:t>
            </w:r>
          </w:p>
        </w:tc>
      </w:tr>
      <w:tr>
        <w:tc>
          <w:tcPr>
            <w:tcW w:type="dxa" w:w="4320"/>
          </w:tcPr>
          <w:p>
            <w:r>
              <w:t>PSYQA_FAST_ANSWER=1</w:t>
            </w:r>
          </w:p>
        </w:tc>
        <w:tc>
          <w:tcPr>
            <w:tcW w:type="dxa" w:w="4320"/>
          </w:tcPr>
          <w:p>
            <w:r>
              <w:t>关闭大模型，使用规则+知识库快速回复</w:t>
            </w:r>
          </w:p>
        </w:tc>
      </w:tr>
      <w:tr>
        <w:tc>
          <w:tcPr>
            <w:tcW w:type="dxa" w:w="4320"/>
          </w:tcPr>
          <w:p>
            <w:r>
              <w:t>PSYQA_SKIP_OLLAMA=1</w:t>
            </w:r>
          </w:p>
        </w:tc>
        <w:tc>
          <w:tcPr>
            <w:tcW w:type="dxa" w:w="4320"/>
          </w:tcPr>
          <w:p>
            <w:r>
              <w:t>跳过 Ollama 调用</w:t>
            </w:r>
          </w:p>
        </w:tc>
      </w:tr>
      <w:tr>
        <w:tc>
          <w:tcPr>
            <w:tcW w:type="dxa" w:w="4320"/>
          </w:tcPr>
          <w:p>
            <w:r>
              <w:t>PSYQA_USE_JSON_STORAGE=1</w:t>
            </w:r>
          </w:p>
        </w:tc>
        <w:tc>
          <w:tcPr>
            <w:tcW w:type="dxa" w:w="4320"/>
          </w:tcPr>
          <w:p>
            <w:r>
              <w:t>使用 JSON 而非 SQLite</w:t>
            </w:r>
          </w:p>
        </w:tc>
      </w:tr>
      <w:tr>
        <w:tc>
          <w:tcPr>
            <w:tcW w:type="dxa" w:w="4320"/>
          </w:tcPr>
          <w:p>
            <w:r>
              <w:t>OLLAMA_API_URL</w:t>
            </w:r>
          </w:p>
        </w:tc>
        <w:tc>
          <w:tcPr>
            <w:tcW w:type="dxa" w:w="4320"/>
          </w:tcPr>
          <w:p>
            <w:r>
              <w:t>Ollama 地址，默认 http://localhost:11434</w:t>
            </w:r>
          </w:p>
        </w:tc>
      </w:tr>
      <w:tr>
        <w:tc>
          <w:tcPr>
            <w:tcW w:type="dxa" w:w="4320"/>
          </w:tcPr>
          <w:p>
            <w:r>
              <w:t>OLLAMA_MODEL</w:t>
            </w:r>
          </w:p>
        </w:tc>
        <w:tc>
          <w:tcPr>
            <w:tcW w:type="dxa" w:w="4320"/>
          </w:tcPr>
          <w:p>
            <w:r>
              <w:t>对话模型，默认 qwen:7b</w:t>
            </w:r>
          </w:p>
        </w:tc>
      </w:tr>
      <w:tr>
        <w:tc>
          <w:tcPr>
            <w:tcW w:type="dxa" w:w="4320"/>
          </w:tcPr>
          <w:p>
            <w:r>
              <w:t>OLLAMA_EMBED_MODEL</w:t>
            </w:r>
          </w:p>
        </w:tc>
        <w:tc>
          <w:tcPr>
            <w:tcW w:type="dxa" w:w="4320"/>
          </w:tcPr>
          <w:p>
            <w:r>
              <w:t>嵌入模型，默认 nomic-embed-text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9.5 生成 Word 文档</w:t>
      </w:r>
    </w:p>
    <w:p>
      <w:pPr>
        <w:spacing w:line="300" w:lineRule="auto"/>
        <w:ind w:left="283"/>
      </w:pPr>
      <w:r>
        <w:rPr>
          <w:rFonts w:ascii="Consolas" w:hAnsi="Consolas" w:eastAsia="Consolas"/>
          <w:b w:val="0"/>
          <w:sz w:val="20"/>
        </w:rPr>
        <w:t>pip install python-docx</w:t>
        <w:br/>
        <w:t>python docs/scripts/generate_system_doc.py</w:t>
        <w:br/>
        <w:t>python docs/scripts/generate_work_doc.py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将分别生成：docs/心理港湾_系统详细说明.docx（本文档）、docs/心理港湾_大学生作品说明.docx（精简答辩版）。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十、安全说明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密码使用 scrypt 加盐哈希，不明文存储；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生产环境强制 AUTH_SECRET；Cookie 在生产为 Secure；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响应头：X-Content-Type-Options、X-Frame-Options、Referrer-Policy；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学生咨询接口 requireStudentAccess：仅本人或开发游客可访问；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学校端需登录且角色为辅导员或管理员；管理接口额外校验 school:manage；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登录接口限流，降低撞库风险。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十一、伦理与使用声明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本系统为教学展示与校园心理健康信息化原型，不能替代专业心理咨询或医疗诊断。涉及自伤、自杀、暴力冲突等危机内容时，请立即联系校心理中心或拨打心理援助热线（如全国心理援助热线 400-161-9995）。学校端查看学生信息须遵守法律法规及学校隐私制度；学生可在个人资料中控制对话原文是否对学校可见。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十二、相关文档索引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系统说明（Markdown）</w:t>
            </w:r>
          </w:p>
        </w:tc>
        <w:tc>
          <w:tcPr>
            <w:tcW w:type="dxa" w:w="2880"/>
          </w:tcPr>
          <w:p>
            <w:r>
              <w:t>docs/系统说明文档.md</w:t>
            </w:r>
          </w:p>
        </w:tc>
        <w:tc>
          <w:tcPr>
            <w:tcW w:type="dxa" w:w="2880"/>
          </w:tcPr>
          <w:p>
            <w:r>
              <w:t>与本文档同步的在线版</w:t>
            </w:r>
          </w:p>
        </w:tc>
      </w:tr>
      <w:tr>
        <w:tc>
          <w:tcPr>
            <w:tcW w:type="dxa" w:w="2880"/>
          </w:tcPr>
          <w:p>
            <w:r>
              <w:t>系统详细说明（Word）</w:t>
            </w:r>
          </w:p>
        </w:tc>
        <w:tc>
          <w:tcPr>
            <w:tcW w:type="dxa" w:w="2880"/>
          </w:tcPr>
          <w:p>
            <w:r>
              <w:t>docs/心理港湾_系统详细说明.docx</w:t>
            </w:r>
          </w:p>
        </w:tc>
        <w:tc>
          <w:tcPr>
            <w:tcW w:type="dxa" w:w="2880"/>
          </w:tcPr>
          <w:p>
            <w:r>
              <w:t>本文档</w:t>
            </w:r>
          </w:p>
        </w:tc>
      </w:tr>
      <w:tr>
        <w:tc>
          <w:tcPr>
            <w:tcW w:type="dxa" w:w="2880"/>
          </w:tcPr>
          <w:p>
            <w:r>
              <w:t>作品说明（Word）</w:t>
            </w:r>
          </w:p>
        </w:tc>
        <w:tc>
          <w:tcPr>
            <w:tcW w:type="dxa" w:w="2880"/>
          </w:tcPr>
          <w:p>
            <w:r>
              <w:t>docs/心理港湾_大学生作品说明.docx</w:t>
            </w:r>
          </w:p>
        </w:tc>
        <w:tc>
          <w:tcPr>
            <w:tcW w:type="dxa" w:w="2880"/>
          </w:tcPr>
          <w:p>
            <w:r>
              <w:t>精简答辩版</w:t>
            </w:r>
          </w:p>
        </w:tc>
      </w:tr>
      <w:tr>
        <w:tc>
          <w:tcPr>
            <w:tcW w:type="dxa" w:w="2880"/>
          </w:tcPr>
          <w:p>
            <w:r>
              <w:t>安装与运行</w:t>
            </w:r>
          </w:p>
        </w:tc>
        <w:tc>
          <w:tcPr>
            <w:tcW w:type="dxa" w:w="2880"/>
          </w:tcPr>
          <w:p>
            <w:r>
              <w:t>docs/安装与运行.md</w:t>
            </w:r>
          </w:p>
        </w:tc>
        <w:tc>
          <w:tcPr>
            <w:tcW w:type="dxa" w:w="2880"/>
          </w:tcPr>
          <w:p>
            <w:r>
              <w:t>环境、Ollama、端口</w:t>
            </w:r>
          </w:p>
        </w:tc>
      </w:tr>
      <w:tr>
        <w:tc>
          <w:tcPr>
            <w:tcW w:type="dxa" w:w="2880"/>
          </w:tcPr>
          <w:p>
            <w:r>
              <w:t>演示说明</w:t>
            </w:r>
          </w:p>
        </w:tc>
        <w:tc>
          <w:tcPr>
            <w:tcW w:type="dxa" w:w="2880"/>
          </w:tcPr>
          <w:p>
            <w:r>
              <w:t>docs/作品使用与演示说明.md</w:t>
            </w:r>
          </w:p>
        </w:tc>
        <w:tc>
          <w:tcPr>
            <w:tcW w:type="dxa" w:w="2880"/>
          </w:tcPr>
          <w:p>
            <w:r>
              <w:t>演示流程</w:t>
            </w:r>
          </w:p>
        </w:tc>
      </w:tr>
      <w:tr>
        <w:tc>
          <w:tcPr>
            <w:tcW w:type="dxa" w:w="2880"/>
          </w:tcPr>
          <w:p>
            <w:r>
              <w:t>答辩脚本</w:t>
            </w:r>
          </w:p>
        </w:tc>
        <w:tc>
          <w:tcPr>
            <w:tcW w:type="dxa" w:w="2880"/>
          </w:tcPr>
          <w:p>
            <w:r>
              <w:t>docs/03_演示汇报脚本.md</w:t>
            </w:r>
          </w:p>
        </w:tc>
        <w:tc>
          <w:tcPr>
            <w:tcW w:type="dxa" w:w="2880"/>
          </w:tcPr>
          <w:p>
            <w:r>
              <w:t>口播脚本</w:t>
            </w:r>
          </w:p>
        </w:tc>
      </w:tr>
      <w:tr>
        <w:tc>
          <w:tcPr>
            <w:tcW w:type="dxa" w:w="2880"/>
          </w:tcPr>
          <w:p>
            <w:r>
              <w:t>架构图</w:t>
            </w:r>
          </w:p>
        </w:tc>
        <w:tc>
          <w:tcPr>
            <w:tcW w:type="dxa" w:w="2880"/>
          </w:tcPr>
          <w:p>
            <w:r>
              <w:t>docs/系统架构图.txt</w:t>
            </w:r>
          </w:p>
        </w:tc>
        <w:tc>
          <w:tcPr>
            <w:tcW w:type="dxa" w:w="2880"/>
          </w:tcPr>
          <w:p>
            <w:r>
              <w:t>文本架构图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十三、版本信息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心理港湾</w:t>
            </w:r>
          </w:p>
        </w:tc>
      </w:tr>
      <w:tr>
        <w:tc>
          <w:tcPr>
            <w:tcW w:type="dxa" w:w="4320"/>
          </w:tcPr>
          <w:p>
            <w:r>
              <w:t>npm 包名</w:t>
            </w:r>
          </w:p>
        </w:tc>
        <w:tc>
          <w:tcPr>
            <w:tcW w:type="dxa" w:w="4320"/>
          </w:tcPr>
          <w:p>
            <w:r>
              <w:t>xinli-gangwan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1.2（2026-05）</w:t>
            </w:r>
          </w:p>
        </w:tc>
      </w:tr>
      <w:tr>
        <w:tc>
          <w:tcPr>
            <w:tcW w:type="dxa" w:w="4320"/>
          </w:tcPr>
          <w:p>
            <w:r>
              <w:t>核心模块</w:t>
            </w:r>
          </w:p>
        </w:tc>
        <w:tc>
          <w:tcPr>
            <w:tcW w:type="dxa" w:w="4320"/>
          </w:tcPr>
          <w:p>
            <w:r>
              <w:t>answerOrchestrator、reportQueue、portraitQueue、ReportPanel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文档随代码演进更新；若与实现不一致，以 server/src 与 client/src 源码为准。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