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outlineLvl w:val="9"/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一、 使用说明</w:t>
      </w:r>
      <w:r>
        <w:tab/>
      </w:r>
      <w:r>
        <w:fldChar w:fldCharType="begin"/>
      </w:r>
      <w:r>
        <w:instrText xml:space="preserve"> PAGEREF _Toc28746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/>
          <w:lang w:eastAsia="zh-CN"/>
        </w:rPr>
        <w:t xml:space="preserve"> </w:t>
      </w:r>
      <w:r>
        <w:rPr>
          <w:rFonts w:hint="eastAsia"/>
          <w:lang w:eastAsia="zh-CN"/>
        </w:rPr>
        <w:t>启动流程</w:t>
      </w:r>
      <w:r>
        <w:tab/>
      </w:r>
      <w:r>
        <w:fldChar w:fldCharType="begin"/>
      </w:r>
      <w:r>
        <w:instrText xml:space="preserve"> PAGEREF _Toc10451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/>
          <w:lang w:eastAsia="zh-CN"/>
        </w:rPr>
        <w:t xml:space="preserve"> </w:t>
      </w:r>
      <w:r>
        <w:rPr>
          <w:rFonts w:hint="eastAsia"/>
          <w:lang w:eastAsia="zh-CN"/>
        </w:rPr>
        <w:t>界面说明</w:t>
      </w:r>
      <w:r>
        <w:tab/>
      </w:r>
      <w:r>
        <w:fldChar w:fldCharType="begin"/>
      </w:r>
      <w:r>
        <w:instrText xml:space="preserve"> PAGEREF _Toc28494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Wingdings" w:hAnsi="Wingdings"/>
          <w:lang w:eastAsia="zh-CN"/>
        </w:rPr>
        <w:t xml:space="preserve"> </w:t>
      </w:r>
      <w:r>
        <w:rPr>
          <w:rFonts w:hint="eastAsia"/>
          <w:lang w:eastAsia="zh-CN"/>
        </w:rPr>
        <w:t>操作说明</w:t>
      </w:r>
      <w:r>
        <w:tab/>
      </w:r>
      <w:r>
        <w:fldChar w:fldCharType="begin"/>
      </w:r>
      <w:r>
        <w:instrText xml:space="preserve"> PAGEREF _Toc5769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二、 需求分析</w:t>
      </w:r>
      <w:r>
        <w:tab/>
      </w:r>
      <w:r>
        <w:fldChar w:fldCharType="begin"/>
      </w:r>
      <w:r>
        <w:instrText xml:space="preserve"> PAGEREF _Toc4095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三、 设计方案</w:t>
      </w:r>
      <w:r>
        <w:tab/>
      </w:r>
      <w:r>
        <w:fldChar w:fldCharType="begin"/>
      </w:r>
      <w:r>
        <w:instrText xml:space="preserve"> PAGEREF _Toc30874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30"/>
          <w:lang w:val="en-US" w:eastAsia="zh-CN"/>
        </w:rPr>
        <w:t>四、 流程图</w:t>
      </w:r>
      <w:r>
        <w:tab/>
      </w:r>
      <w:r>
        <w:fldChar w:fldCharType="begin"/>
      </w:r>
      <w:r>
        <w:instrText xml:space="preserve"> PAGEREF _Toc6270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7" w:name="_GoBack"/>
      <w:bookmarkEnd w:id="7"/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28746"/>
      <w:r>
        <w:rPr>
          <w:rFonts w:hint="eastAsia"/>
          <w:sz w:val="30"/>
          <w:szCs w:val="30"/>
          <w:lang w:val="en-US" w:eastAsia="zh-CN"/>
        </w:rPr>
        <w:t>使用说明</w:t>
      </w:r>
      <w:bookmarkEnd w:id="0"/>
    </w:p>
    <w:p>
      <w:pPr>
        <w:pStyle w:val="3"/>
        <w:numPr>
          <w:ilvl w:val="0"/>
          <w:numId w:val="2"/>
        </w:numPr>
        <w:ind w:left="420" w:leftChars="0" w:hanging="420" w:firstLineChars="0"/>
        <w:jc w:val="center"/>
        <w:rPr>
          <w:rFonts w:hint="eastAsia"/>
          <w:lang w:eastAsia="zh-CN"/>
        </w:rPr>
      </w:pPr>
      <w:bookmarkStart w:id="1" w:name="_Toc10451"/>
      <w:r>
        <w:rPr>
          <w:rFonts w:hint="eastAsia"/>
          <w:lang w:eastAsia="zh-CN"/>
        </w:rPr>
        <w:t>启动流程</w:t>
      </w:r>
      <w:bookmarkEnd w:id="1"/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4047490" cy="5428615"/>
            <wp:effectExtent l="0" t="0" r="10160" b="63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3"/>
        <w:numPr>
          <w:ilvl w:val="0"/>
          <w:numId w:val="2"/>
        </w:numPr>
        <w:ind w:left="420" w:leftChars="0" w:hanging="420" w:firstLineChars="0"/>
        <w:jc w:val="center"/>
        <w:rPr>
          <w:rFonts w:hint="eastAsia"/>
          <w:lang w:eastAsia="zh-CN"/>
        </w:rPr>
      </w:pPr>
      <w:bookmarkStart w:id="2" w:name="_Toc28494"/>
      <w:r>
        <w:rPr>
          <w:rFonts w:hint="eastAsia"/>
          <w:lang w:eastAsia="zh-CN"/>
        </w:rPr>
        <w:t>界面说明</w:t>
      </w:r>
      <w:bookmarkEnd w:id="2"/>
    </w:p>
    <w:p>
      <w:r>
        <w:drawing>
          <wp:inline distT="0" distB="0" distL="114300" distR="114300">
            <wp:extent cx="5896610" cy="4142105"/>
            <wp:effectExtent l="0" t="0" r="889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6610" cy="414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3522980</wp:posOffset>
                </wp:positionH>
                <wp:positionV relativeFrom="paragraph">
                  <wp:posOffset>3773805</wp:posOffset>
                </wp:positionV>
                <wp:extent cx="619125" cy="709930"/>
                <wp:effectExtent l="0" t="0" r="9525" b="1397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H="1" flipV="1">
                          <a:off x="0" y="0"/>
                          <a:ext cx="619125" cy="709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77.4pt;margin-top:297.15pt;height:55.9pt;width:48.75pt;z-index:251673600;mso-width-relative:page;mso-height-relative:page;" filled="f" stroked="t" coordsize="21600,21600" o:gfxdata="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DE/fr2gAAAAsBAAAP&#10;AAAAAAAAAAEAIAAAACIAAABkcnMvZG93bnJldi54bWxQSwECFAAUAAAACACHTuJASaY7TxYCAADh&#10;AwAADgAAAAAAAAABACAAAAApAQAAZHJzL2Uyb0RvYy54bWxQSwUGAAAAAAYABgBZAQAAsQUAAAAA&#10;">
                <v:fill on="f" focussize="0,0"/>
                <v:stroke weight="1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4256405</wp:posOffset>
                </wp:positionH>
                <wp:positionV relativeFrom="paragraph">
                  <wp:posOffset>1959610</wp:posOffset>
                </wp:positionV>
                <wp:extent cx="1123950" cy="276860"/>
                <wp:effectExtent l="4445" t="4445" r="14605" b="2349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Mp4列表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5.15pt;margin-top:154.3pt;height:21.8pt;width:88.5pt;z-index:251670528;mso-width-relative:page;mso-height-relative:page;" fillcolor="#FFFFFF [3201]" filled="t" stroked="t" coordsize="21600,21600" o:gfxdata="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O2T+A1wAAAAsBAAAPAAAAAAAAAAEAIAAAACIAAABkcnMv&#10;ZG93bnJldi54bWxQSwECFAAUAAAACACHTuJAWcF7jD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Mp4列表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1959610</wp:posOffset>
                </wp:positionV>
                <wp:extent cx="1123950" cy="276860"/>
                <wp:effectExtent l="4445" t="4445" r="14605" b="2349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Mp3音乐列表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4pt;margin-top:154.3pt;height:21.8pt;width:88.5pt;z-index:251662336;mso-width-relative:page;mso-height-relative:page;" fillcolor="#FFFFFF [3201]" filled="t" stroked="t" coordsize="21600,21600" o:gfxdata="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S291g1wAAAAsBAAAPAAAAAAAAAAEAIAAAACIAAABkcnMv&#10;ZG93bnJldi54bWxQSwECFAAUAAAACACHTuJAEv06wD0CAABp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Mp3音乐列表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1997710</wp:posOffset>
                </wp:positionV>
                <wp:extent cx="1009650" cy="276860"/>
                <wp:effectExtent l="4445" t="4445" r="14605" b="2349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7556500"/>
                          <a:ext cx="100965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Jpg图片列表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3.15pt;margin-top:157.3pt;height:21.8pt;width:79.5pt;z-index:251659264;mso-width-relative:page;mso-height-relative:page;" fillcolor="#FFFFFF [3201]" filled="t" stroked="t" coordsize="21600,21600" o:gfxdata="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bsVKfWAAAACwEAAA8AAAAAAAAAAQAgAAAA&#10;IgAAAGRycy9kb3ducmV2LnhtbFBLAQIUABQAAAAIAIdO4kCxmI+oRgIAAHQ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Jpg图片列表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4142105</wp:posOffset>
                </wp:positionH>
                <wp:positionV relativeFrom="paragraph">
                  <wp:posOffset>66040</wp:posOffset>
                </wp:positionV>
                <wp:extent cx="1266825" cy="514350"/>
                <wp:effectExtent l="4445" t="4445" r="5080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Tab切换、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8"/>
                                <w:lang w:val="en-US" w:eastAsia="zh-CN"/>
                              </w:rPr>
                              <w:t>enter确认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6.15pt;margin-top:5.2pt;height:40.5pt;width:99.75pt;z-index:251678720;mso-width-relative:page;mso-height-relative:page;" fillcolor="#FFFFFF [3201]" filled="t" stroked="t" coordsize="21600,21600" o:gfxdata="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yd8KgNYAAAAJAQAADwAAAAAAAAABACAAAAAiAAAAZHJzL2Rv&#10;d25yZXYueG1sUEsBAhQAFAAAAAgAh07iQCj0DGA8AgAAaQQAAA4AAAAAAAAAAQAgAAAAJQ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Tab切换、</w:t>
                      </w:r>
                    </w:p>
                    <w:p>
                      <w:pPr>
                        <w:rPr>
                          <w:rFonts w:hint="eastAsia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2"/>
                          <w:szCs w:val="28"/>
                          <w:lang w:val="en-US" w:eastAsia="zh-CN"/>
                        </w:rPr>
                        <w:t>enter确认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rPr>
          <w:rFonts w:hint="eastAsia"/>
          <w:sz w:val="21"/>
          <w:lang w:eastAsia="zh-CN"/>
        </w:rPr>
      </w:pPr>
    </w:p>
    <w:p>
      <w:pPr>
        <w:pStyle w:val="3"/>
        <w:numPr>
          <w:ilvl w:val="0"/>
          <w:numId w:val="2"/>
        </w:numPr>
        <w:ind w:left="420" w:leftChars="0" w:hanging="420" w:firstLineChars="0"/>
        <w:jc w:val="center"/>
        <w:rPr>
          <w:rFonts w:hint="eastAsia"/>
          <w:lang w:eastAsia="zh-CN"/>
        </w:rPr>
      </w:pPr>
      <w:bookmarkStart w:id="3" w:name="_Toc5769"/>
      <w:r>
        <w:rPr>
          <w:rFonts w:hint="eastAsia"/>
          <w:lang w:eastAsia="zh-CN"/>
        </w:rPr>
        <w:t>操作说明</w:t>
      </w:r>
      <w:bookmarkEnd w:id="3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方向键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eastAsia="zh-CN"/>
        </w:rPr>
        <w:t>上下：选择文件</w:t>
      </w:r>
    </w:p>
    <w:p>
      <w:pPr>
        <w:ind w:left="1260" w:leftChars="0" w:firstLine="420" w:firstLineChars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左右：选择不同列表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sz w:val="24"/>
          <w:szCs w:val="32"/>
          <w:lang w:val="en-US" w:eastAsia="zh-CN"/>
        </w:rPr>
        <w:t>（1）、图片播放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 w:eastAsiaTheme="minor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方向键: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控制图片移动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>q:</w:t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>退出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>+:</w:t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>放大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>-：</w:t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>缩小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/>
          <w:sz w:val="24"/>
          <w:szCs w:val="24"/>
          <w:lang w:val="en-US" w:eastAsia="zh-CN"/>
        </w:rPr>
      </w:pPr>
      <w:r>
        <w:rPr>
          <w:rStyle w:val="7"/>
          <w:rFonts w:hint="eastAsia"/>
          <w:sz w:val="24"/>
          <w:szCs w:val="24"/>
          <w:lang w:val="en-US" w:eastAsia="zh-CN"/>
        </w:rPr>
        <w:t>H:</w:t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ab/>
      </w:r>
      <w:r>
        <w:rPr>
          <w:rStyle w:val="7"/>
          <w:rFonts w:hint="eastAsia"/>
          <w:sz w:val="24"/>
          <w:szCs w:val="24"/>
          <w:lang w:val="en-US" w:eastAsia="zh-CN"/>
        </w:rPr>
        <w:t>获取帮助</w:t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drawing>
          <wp:inline distT="0" distB="0" distL="114300" distR="114300">
            <wp:extent cx="5272405" cy="3482975"/>
            <wp:effectExtent l="0" t="0" r="4445" b="317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Style w:val="7"/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b/>
          <w:bCs/>
          <w:sz w:val="24"/>
          <w:szCs w:val="32"/>
          <w:lang w:val="en-US" w:eastAsia="zh-CN"/>
        </w:rPr>
        <w:t>（2）、音乐播放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eastAsiaTheme="minorEastAsia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Enter: 播放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Style w:val="7"/>
          <w:rFonts w:hint="eastAsia" w:eastAsiaTheme="minorEastAsia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q   : 停止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Style w:val="7"/>
          <w:rFonts w:hint="eastAsia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/>
          <w:b/>
          <w:bCs/>
          <w:sz w:val="24"/>
          <w:szCs w:val="32"/>
          <w:lang w:val="en-US" w:eastAsia="zh-CN"/>
        </w:rPr>
        <w:t>（3）、Mp4播放</w:t>
      </w:r>
    </w:p>
    <w:p>
      <w:pPr>
        <w:rPr>
          <w:rFonts w:hint="eastAsia"/>
          <w:sz w:val="21"/>
          <w:lang w:eastAsia="zh-CN"/>
        </w:rPr>
      </w:pPr>
    </w:p>
    <w:p>
      <w:pPr>
        <w:ind w:left="420" w:leftChars="0" w:firstLine="420" w:firstLineChars="0"/>
        <w:rPr>
          <w:rFonts w:hint="eastAsia"/>
          <w:sz w:val="21"/>
          <w:lang w:eastAsia="zh-CN"/>
        </w:rPr>
      </w:pPr>
      <w:r>
        <w:rPr>
          <w:rFonts w:hint="eastAsia"/>
          <w:sz w:val="21"/>
          <w:lang w:eastAsia="zh-CN"/>
        </w:rPr>
        <w:t>。。。。。。略</w:t>
      </w:r>
    </w:p>
    <w:p>
      <w:pPr>
        <w:ind w:left="420" w:leftChars="0" w:firstLine="420" w:firstLineChars="0"/>
        <w:rPr>
          <w:rFonts w:hint="eastAsia"/>
          <w:sz w:val="21"/>
          <w:lang w:eastAsia="zh-CN"/>
        </w:rPr>
      </w:pPr>
    </w:p>
    <w:p>
      <w:pPr>
        <w:ind w:left="420" w:leftChars="0" w:firstLine="420" w:firstLineChars="0"/>
        <w:rPr>
          <w:rFonts w:hint="eastAsia"/>
          <w:sz w:val="21"/>
          <w:lang w:eastAsia="zh-CN"/>
        </w:rPr>
      </w:pPr>
    </w:p>
    <w:p>
      <w:pPr>
        <w:numPr>
          <w:ilvl w:val="0"/>
          <w:numId w:val="0"/>
        </w:numP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Style w:val="7"/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（4）、其他</w:t>
      </w:r>
      <w:r>
        <w:rPr>
          <w:rStyle w:val="7"/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说明</w:t>
      </w:r>
    </w:p>
    <w:p>
      <w:pPr>
        <w:numPr>
          <w:ilvl w:val="0"/>
          <w:numId w:val="0"/>
        </w:numPr>
        <w:ind w:left="420" w:leftChars="0" w:firstLine="420" w:firstLineChars="0"/>
      </w:pPr>
      <w:r>
        <w:drawing>
          <wp:inline distT="0" distB="0" distL="114300" distR="114300">
            <wp:extent cx="5681980" cy="3827145"/>
            <wp:effectExtent l="0" t="0" r="13970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1980" cy="382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Copy 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lang w:val="en-US" w:eastAsia="zh-CN"/>
        </w:rPr>
        <w:t>Enter选择后 在path 中输入绝对路径：如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/home/ubu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Delete 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直接删除选择项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Play :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直接播放选择项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sz w:val="30"/>
          <w:szCs w:val="30"/>
          <w:lang w:val="en-US" w:eastAsia="zh-CN"/>
        </w:rPr>
      </w:pPr>
      <w:bookmarkStart w:id="4" w:name="_Toc4095"/>
      <w:r>
        <w:rPr>
          <w:rFonts w:hint="eastAsia"/>
          <w:sz w:val="30"/>
          <w:szCs w:val="30"/>
          <w:lang w:val="en-US" w:eastAsia="zh-CN"/>
        </w:rPr>
        <w:t>需求分析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880735" cy="3298190"/>
            <wp:effectExtent l="0" t="0" r="5715" b="16510"/>
            <wp:docPr id="1" name="图片 1" descr="数码相框需求分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码相框需求分析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073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30874"/>
      <w:r>
        <w:rPr>
          <w:rFonts w:hint="eastAsia"/>
          <w:sz w:val="30"/>
          <w:szCs w:val="30"/>
          <w:lang w:val="en-US" w:eastAsia="zh-CN"/>
        </w:rPr>
        <w:t>设计方案</w:t>
      </w:r>
      <w:bookmarkEnd w:id="5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初步设计方案：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"设计方案/初步设计方案.png"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设计方案\初步设计方案.png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控制模块方案：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"设计方案/控制模块设计.png"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设计方案\控制模块设计.png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UI模块方案：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"设计方案/UI模块设计.png"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设计方案\UI模块设计.png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sz w:val="30"/>
          <w:szCs w:val="30"/>
          <w:lang w:val="en-US" w:eastAsia="zh-CN"/>
        </w:rPr>
      </w:pPr>
      <w:bookmarkStart w:id="6" w:name="_Toc6270"/>
      <w:r>
        <w:rPr>
          <w:rFonts w:hint="eastAsia"/>
          <w:sz w:val="30"/>
          <w:szCs w:val="30"/>
          <w:lang w:val="en-US" w:eastAsia="zh-CN"/>
        </w:rPr>
        <w:t>流程图</w:t>
      </w:r>
      <w:bookmarkEnd w:id="6"/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"数码相框流程图.pdf"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数码相框流程图.pdf</w:t>
      </w:r>
      <w:r>
        <w:rPr>
          <w:rStyle w:val="9"/>
          <w:rFonts w:hint="eastAsia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D1AFA"/>
    <w:multiLevelType w:val="singleLevel"/>
    <w:tmpl w:val="598D1AFA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98D22F4"/>
    <w:multiLevelType w:val="singleLevel"/>
    <w:tmpl w:val="598D22F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872F7"/>
    <w:rsid w:val="08700FEB"/>
    <w:rsid w:val="0DE61E79"/>
    <w:rsid w:val="1182101F"/>
    <w:rsid w:val="12871CB0"/>
    <w:rsid w:val="16AD0CC0"/>
    <w:rsid w:val="17382F30"/>
    <w:rsid w:val="20D94055"/>
    <w:rsid w:val="26F975D3"/>
    <w:rsid w:val="2AD321B0"/>
    <w:rsid w:val="30955489"/>
    <w:rsid w:val="30F9571E"/>
    <w:rsid w:val="31B57CCB"/>
    <w:rsid w:val="31B66BF2"/>
    <w:rsid w:val="3378631E"/>
    <w:rsid w:val="35A55174"/>
    <w:rsid w:val="38465F6D"/>
    <w:rsid w:val="3D804122"/>
    <w:rsid w:val="417C5735"/>
    <w:rsid w:val="44F17281"/>
    <w:rsid w:val="48104E9E"/>
    <w:rsid w:val="4AD81E2E"/>
    <w:rsid w:val="502E101A"/>
    <w:rsid w:val="573672FB"/>
    <w:rsid w:val="5ECF299F"/>
    <w:rsid w:val="64AA2AD2"/>
    <w:rsid w:val="6E2E4C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270</Words>
  <Characters>324</Characters>
  <Lines>0</Lines>
  <Paragraphs>0</Paragraphs>
  <ScaleCrop>false</ScaleCrop>
  <LinksUpToDate>false</LinksUpToDate>
  <CharactersWithSpaces>388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nick</dc:creator>
  <cp:lastModifiedBy>admin</cp:lastModifiedBy>
  <dcterms:modified xsi:type="dcterms:W3CDTF">2017-08-11T03:38:14Z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