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FA" w:rsidRPr="007120FA" w:rsidRDefault="007120FA" w:rsidP="007120FA">
      <w:pPr>
        <w:ind w:firstLine="0"/>
        <w:jc w:val="center"/>
      </w:pPr>
      <w:r>
        <w:t>Отчет по практической раб</w:t>
      </w:r>
      <w:bookmarkStart w:id="0" w:name="_GoBack"/>
      <w:bookmarkEnd w:id="0"/>
      <w:r>
        <w:t xml:space="preserve">оте № </w:t>
      </w:r>
      <w:r>
        <w:t>9</w:t>
      </w:r>
    </w:p>
    <w:p w:rsidR="007120FA" w:rsidRPr="00E774D5" w:rsidRDefault="007120FA" w:rsidP="007120FA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</w:t>
      </w:r>
      <w:r>
        <w:t>»</w:t>
      </w:r>
    </w:p>
    <w:p w:rsidR="007120FA" w:rsidRDefault="007120FA" w:rsidP="007120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:rsidR="007120FA" w:rsidRDefault="007120FA" w:rsidP="007120FA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:rsidR="00BE7163" w:rsidRDefault="007120FA" w:rsidP="007120FA">
      <w:r>
        <w:t>Ход работы:</w:t>
      </w:r>
    </w:p>
    <w:p w:rsidR="007120FA" w:rsidRDefault="007120FA" w:rsidP="007120FA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MainPage</w:t>
      </w:r>
      <w:r w:rsidRPr="007120FA">
        <w:t>.</w:t>
      </w:r>
      <w:r>
        <w:rPr>
          <w:lang w:val="en-US"/>
        </w:rPr>
        <w:t>xaml</w:t>
      </w:r>
      <w:r w:rsidRPr="007120FA">
        <w:t xml:space="preserve"> </w:t>
      </w:r>
      <w:r>
        <w:t xml:space="preserve">добавлена кнопка «Печать в </w:t>
      </w:r>
      <w:r>
        <w:rPr>
          <w:lang w:val="en-US"/>
        </w:rPr>
        <w:t>Word</w:t>
      </w:r>
      <w:r>
        <w:t>»</w:t>
      </w:r>
      <w:r w:rsidRPr="007120FA">
        <w:t>: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FF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&lt;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Button</w:t>
      </w:r>
      <w:r w:rsidRPr="007120FA">
        <w:rPr>
          <w:rFonts w:ascii="Cascadia Code" w:hAnsi="Cascadia Code" w:cs="Cascadia Code"/>
          <w:color w:val="FF0000"/>
          <w:sz w:val="20"/>
          <w:szCs w:val="20"/>
          <w:lang w:val="en-US"/>
        </w:rPr>
        <w:t xml:space="preserve"> x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:</w:t>
      </w:r>
      <w:r w:rsidRPr="007120FA">
        <w:rPr>
          <w:rFonts w:ascii="Cascadia Code" w:hAnsi="Cascadia Code" w:cs="Cascadia Code"/>
          <w:color w:val="FF0000"/>
          <w:sz w:val="20"/>
          <w:szCs w:val="20"/>
          <w:lang w:val="en-US"/>
        </w:rPr>
        <w:t>Name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="btnPrintWord"</w:t>
      </w:r>
      <w:r w:rsidRPr="007120FA">
        <w:rPr>
          <w:rFonts w:ascii="Cascadia Code" w:hAnsi="Cascadia Code" w:cs="Cascadia Code"/>
          <w:color w:val="FF0000"/>
          <w:sz w:val="20"/>
          <w:szCs w:val="20"/>
          <w:lang w:val="en-US"/>
        </w:rPr>
        <w:t xml:space="preserve"> Content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="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Печать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в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 xml:space="preserve"> Word"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FF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</w:t>
      </w:r>
      <w:r w:rsidRPr="007120FA">
        <w:rPr>
          <w:rFonts w:ascii="Cascadia Code" w:hAnsi="Cascadia Code" w:cs="Cascadia Code"/>
          <w:color w:val="FF0000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FF0000"/>
          <w:sz w:val="20"/>
          <w:szCs w:val="20"/>
        </w:rPr>
        <w:t>Click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="btnPrintWord_Click"</w:t>
      </w:r>
    </w:p>
    <w:p w:rsidR="007120FA" w:rsidRPr="007120FA" w:rsidRDefault="007120FA" w:rsidP="007120FA">
      <w:pPr>
        <w:ind w:firstLine="0"/>
        <w:rPr>
          <w:rFonts w:ascii="Cascadia Code" w:hAnsi="Cascadia Code" w:cs="Cascadia Code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   </w:t>
      </w:r>
      <w:r w:rsidRPr="007120FA">
        <w:rPr>
          <w:rFonts w:ascii="Cascadia Code" w:hAnsi="Cascadia Code" w:cs="Cascadia Code"/>
          <w:color w:val="FF0000"/>
          <w:sz w:val="20"/>
          <w:szCs w:val="20"/>
        </w:rPr>
        <w:t xml:space="preserve"> Style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="{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StaticResource</w:t>
      </w:r>
      <w:r w:rsidRPr="007120FA">
        <w:rPr>
          <w:rFonts w:ascii="Cascadia Code" w:hAnsi="Cascadia Code" w:cs="Cascadia Code"/>
          <w:color w:val="FF0000"/>
          <w:sz w:val="20"/>
          <w:szCs w:val="20"/>
        </w:rPr>
        <w:t xml:space="preserve"> ButtonMain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}"/&gt;</w:t>
      </w:r>
    </w:p>
    <w:p w:rsidR="007120FA" w:rsidRDefault="007120FA" w:rsidP="007120FA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MainPage</w:t>
      </w:r>
      <w:r w:rsidRPr="007120FA">
        <w:t>.</w:t>
      </w:r>
      <w:r>
        <w:rPr>
          <w:lang w:val="en-US"/>
        </w:rPr>
        <w:t>xaml</w:t>
      </w:r>
      <w:r w:rsidRPr="007120FA">
        <w:t>.</w:t>
      </w:r>
      <w:r>
        <w:rPr>
          <w:lang w:val="en-US"/>
        </w:rPr>
        <w:t>cs</w:t>
      </w:r>
      <w:r w:rsidRPr="007120FA">
        <w:t xml:space="preserve"> </w:t>
      </w:r>
      <w:r>
        <w:t>прописан следующий код: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private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void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btnPrintWord_Click(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object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sender, RoutedEventArgs e)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>{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var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app =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new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Word.Application();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Word.Document doc = app.Documents.Add();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var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listReps = context.Reports.ToList();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foreach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(var reps </w:t>
      </w:r>
      <w:r w:rsidRPr="007120FA">
        <w:rPr>
          <w:rFonts w:ascii="Cascadia Code" w:hAnsi="Cascadia Code" w:cs="Cascadia Code"/>
          <w:color w:val="0000FF"/>
          <w:sz w:val="20"/>
          <w:szCs w:val="20"/>
          <w:lang w:val="en-US"/>
        </w:rPr>
        <w:t>in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listReps)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{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Word.Paragraph paragraph = doc.Paragraphs.Add();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Word.Range range = paragraph.Range;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range.Text = 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$"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Тема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доклада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: 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{reps.RepTheme}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"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range.InsertParagraphAfter();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Word.Paragraph parFIO = doc.Paragraphs.Add();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Word.Range rangeFIO = parFIO.Range;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rangeFIO.Text = 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$"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ФИО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докладчика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: 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{reps.Scientists.ScFIO}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"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rangeFIO.InsertParagraphAfter();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Word.Paragraph parConf = doc.Paragraphs.Add();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Word.Range rangeConf = parConf.Range;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rangeConf.Text = 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$"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Конференция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: 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{reps.Conferences.ConfName}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"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rangeConf.InsertParagraphAfter();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Word.Paragraph parDate = doc.Paragraphs.Add();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Word.Range rangeDate = parDate.Range;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rangeDate.Text = 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$"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Дата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 xml:space="preserve">: 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{reps.Conferences.ConfDate.Day}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.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>{reps.Conferences.ConfDate.Month}</w:t>
      </w:r>
      <w:r w:rsidRPr="007120FA">
        <w:rPr>
          <w:rFonts w:ascii="Cascadia Code" w:hAnsi="Cascadia Code" w:cs="Cascadia Code"/>
          <w:color w:val="A31515"/>
          <w:sz w:val="20"/>
          <w:szCs w:val="20"/>
          <w:lang w:val="en-US"/>
        </w:rPr>
        <w:t>."</w:t>
      </w: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+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        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$"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{reps.Conferences.ConfDate.Year}</w:t>
      </w:r>
      <w:r w:rsidRPr="007120FA">
        <w:rPr>
          <w:rFonts w:ascii="Cascadia Code" w:hAnsi="Cascadia Code" w:cs="Cascadia Code"/>
          <w:color w:val="A31515"/>
          <w:sz w:val="20"/>
          <w:szCs w:val="20"/>
        </w:rPr>
        <w:t>"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    rangeDate.InsertParagraphAfter();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    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if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(reps != listReps.LastOrDefault())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    {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    doc.Words.Last.InsertBreak(Word.WdBreakType.wdPageBreak);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}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}</w:t>
      </w: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</w:p>
    <w:p w:rsidR="007120FA" w:rsidRPr="007120FA" w:rsidRDefault="007120FA" w:rsidP="00712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Code"/>
          <w:color w:val="000000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 xml:space="preserve">    app.Visible = </w:t>
      </w:r>
      <w:r w:rsidRPr="007120FA">
        <w:rPr>
          <w:rFonts w:ascii="Cascadia Code" w:hAnsi="Cascadia Code" w:cs="Cascadia Code"/>
          <w:color w:val="0000FF"/>
          <w:sz w:val="20"/>
          <w:szCs w:val="20"/>
        </w:rPr>
        <w:t>true</w:t>
      </w:r>
      <w:r w:rsidRPr="007120FA">
        <w:rPr>
          <w:rFonts w:ascii="Cascadia Code" w:hAnsi="Cascadia Code" w:cs="Cascadia Code"/>
          <w:color w:val="000000"/>
          <w:sz w:val="20"/>
          <w:szCs w:val="20"/>
        </w:rPr>
        <w:t>;</w:t>
      </w:r>
    </w:p>
    <w:p w:rsidR="007120FA" w:rsidRPr="007120FA" w:rsidRDefault="007120FA" w:rsidP="007120FA">
      <w:pPr>
        <w:ind w:firstLine="0"/>
        <w:rPr>
          <w:rFonts w:ascii="Cascadia Code" w:hAnsi="Cascadia Code" w:cs="Cascadia Code"/>
          <w:sz w:val="20"/>
          <w:szCs w:val="20"/>
        </w:rPr>
      </w:pPr>
      <w:r w:rsidRPr="007120FA">
        <w:rPr>
          <w:rFonts w:ascii="Cascadia Code" w:hAnsi="Cascadia Code" w:cs="Cascadia Code"/>
          <w:color w:val="000000"/>
          <w:sz w:val="20"/>
          <w:szCs w:val="20"/>
        </w:rPr>
        <w:t>}</w:t>
      </w:r>
    </w:p>
    <w:sectPr w:rsidR="007120FA" w:rsidRPr="0071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734B"/>
    <w:multiLevelType w:val="hybridMultilevel"/>
    <w:tmpl w:val="BF605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81"/>
    <w:rsid w:val="00155F30"/>
    <w:rsid w:val="006F5781"/>
    <w:rsid w:val="007120FA"/>
    <w:rsid w:val="009D0253"/>
    <w:rsid w:val="00C82644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80C7"/>
  <w15:chartTrackingRefBased/>
  <w15:docId w15:val="{723092C8-9DA5-4B78-B677-E9213A11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2023-10-16T11:34:00Z</dcterms:created>
  <dcterms:modified xsi:type="dcterms:W3CDTF">2023-10-16T11:40:00Z</dcterms:modified>
</cp:coreProperties>
</file>