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上海方堰</w:t>
      </w:r>
      <w:r>
        <w:rPr>
          <w:rFonts w:hint="eastAsia"/>
        </w:rPr>
        <w:t>CAN Bootloader命令及参数说明</w:t>
      </w:r>
    </w:p>
    <w:p>
      <w:pPr>
        <w:pStyle w:val="3"/>
        <w:rPr>
          <w:rFonts w:hint="eastAsia"/>
        </w:rPr>
      </w:pPr>
      <w:r>
        <w:rPr>
          <w:rFonts w:hint="eastAsia"/>
        </w:rPr>
        <w:t>1，命令格式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所有数据采用扩展数据帧格式传输，CAN ID包含节点地址和命令，CAN DATA包含该命令对应的参数。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4704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2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保留</w:t>
            </w:r>
          </w:p>
        </w:tc>
        <w:tc>
          <w:tcPr>
            <w:tcW w:w="4704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节点地址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ID28..ID20</w:t>
            </w:r>
          </w:p>
        </w:tc>
        <w:tc>
          <w:tcPr>
            <w:tcW w:w="4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ID19..ID4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ID3..ID0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我们程序中定义的命令如下：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48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具体值</w:t>
            </w:r>
          </w:p>
        </w:tc>
        <w:tc>
          <w:tcPr>
            <w:tcW w:w="584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t>EraseFlashID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58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擦除APP程序存储扇区数据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t>WriteBlockFlashID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58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以多字节形式写数据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BlockWriteInfoID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58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设置多字节写数据相关参数（写起始地址，数据量）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t>OnlineCheckID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58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监测当前节点是否在线，返回版本信息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t>ExcuteAppID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0x09</w:t>
            </w:r>
          </w:p>
        </w:tc>
        <w:tc>
          <w:tcPr>
            <w:tcW w:w="58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控制节点执行对应的固件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2，命令详解</w:t>
      </w:r>
    </w:p>
    <w:p>
      <w:pPr>
        <w:pStyle w:val="4"/>
        <w:rPr>
          <w:rFonts w:hint="eastAsia"/>
        </w:rPr>
      </w:pPr>
      <w:r>
        <w:rPr>
          <w:rFonts w:hint="eastAsia"/>
        </w:rPr>
        <w:t>2.1，</w:t>
      </w:r>
      <w:r>
        <w:t>EraseFlashID</w:t>
      </w:r>
    </w:p>
    <w:p>
      <w:pPr>
        <w:rPr>
          <w:rFonts w:hint="eastAsia"/>
        </w:rPr>
      </w:pPr>
      <w:r>
        <w:rPr>
          <w:rFonts w:hint="eastAsia"/>
        </w:rPr>
        <w:t>擦除APP程序一块扇形存储区域的数据。擦除命令携带一个参数，存储擦除块的起始地址与终止地址。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起始地址</w:t>
            </w:r>
            <w:r>
              <w:rPr>
                <w:color w:val="000000"/>
              </w:rPr>
              <w:t>flashStartAddr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array[3]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array[2]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array[1]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flashStarAddr[7..0]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flashStarAddr[15..8]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flashStarAddr[23..16]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flashStarAddr[31..24]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终止地址</w:t>
            </w:r>
            <w:r>
              <w:rPr>
                <w:color w:val="000000"/>
              </w:rPr>
              <w:t>flashEndAddr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array[7]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array[5]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color w:val="000000"/>
              </w:rPr>
              <w:t>flashEndAddr</w:t>
            </w:r>
            <w:r>
              <w:rPr>
                <w:rFonts w:hint="eastAsia"/>
                <w:color w:val="000000"/>
              </w:rPr>
              <w:t>[7..0]</w:t>
            </w:r>
            <w:bookmarkEnd w:id="0"/>
            <w:bookmarkEnd w:id="1"/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flashEndAddr</w:t>
            </w:r>
            <w:r>
              <w:rPr>
                <w:rFonts w:hint="eastAsia"/>
                <w:color w:val="000000"/>
              </w:rPr>
              <w:t>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flashEndAddr</w:t>
            </w:r>
            <w:r>
              <w:rPr>
                <w:rFonts w:hint="eastAsia"/>
                <w:color w:val="000000"/>
              </w:rPr>
              <w:t>[23..16]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flashEndAddr</w:t>
            </w:r>
            <w:r>
              <w:rPr>
                <w:rFonts w:hint="eastAsia"/>
                <w:color w:val="000000"/>
              </w:rPr>
              <w:t>[31..24]</w:t>
            </w:r>
          </w:p>
        </w:tc>
      </w:tr>
    </w:tbl>
    <w:p/>
    <w:p>
      <w:pPr>
        <w:pStyle w:val="4"/>
        <w:tabs>
          <w:tab w:val="left" w:pos="3656"/>
        </w:tabs>
        <w:rPr>
          <w:rFonts w:hint="eastAsia"/>
        </w:rPr>
      </w:pPr>
      <w:r>
        <w:rPr>
          <w:rFonts w:hint="eastAsia"/>
        </w:rPr>
        <w:t>2.2，</w:t>
      </w:r>
      <w:r>
        <w:t>WriteBlockFlashID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将数据写入到空闲的缓冲器中。</w:t>
      </w:r>
    </w:p>
    <w:p>
      <w:pPr>
        <w:pStyle w:val="4"/>
        <w:rPr>
          <w:rFonts w:hint="eastAsia"/>
        </w:rPr>
      </w:pPr>
      <w:r>
        <w:rPr>
          <w:rFonts w:hint="eastAsia"/>
        </w:rPr>
        <w:t>2.3，</w:t>
      </w:r>
      <w:r>
        <w:t>BlockWriteInfoID</w:t>
      </w:r>
    </w:p>
    <w:p>
      <w:pPr>
        <w:rPr>
          <w:rFonts w:hint="eastAsia"/>
        </w:rPr>
      </w:pPr>
      <w:r>
        <w:rPr>
          <w:rFonts w:hint="eastAsia"/>
        </w:rPr>
        <w:t>设置写数据的起始地址和数据量大小。命令携带两个参数，分别代表写入数据的起始地址和数据量的大小。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数据起始地址</w:t>
            </w:r>
            <w:r>
              <w:rPr>
                <w:color w:val="000000"/>
              </w:rPr>
              <w:t>flashStartAddr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array[3]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array[2]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array[1]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[7..0]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[23..16]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[31..24]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数据量的大小len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array[7]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array[5]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len[7..0]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len[15..8]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len[23..16]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len[31..24]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2.4，</w:t>
      </w:r>
      <w:r>
        <w:t>OnlineCheckID</w:t>
      </w:r>
    </w:p>
    <w:p>
      <w:pPr>
        <w:rPr>
          <w:rFonts w:hint="eastAsia"/>
        </w:rPr>
      </w:pPr>
      <w:r>
        <w:rPr>
          <w:rFonts w:hint="eastAsia"/>
        </w:rPr>
        <w:t>检查节点是否正常工作，同时获取该节点的固件版本信息，从节点接收到该命令后，需要返回获取固件信息的状态命令，若是成功，则需要携带固件版本参数。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固件版本Version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次版本号MINOR </w:t>
            </w:r>
          </w:p>
        </w:tc>
        <w:tc>
          <w:tcPr>
            <w:tcW w:w="426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主版本号MAJOR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array[3]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 [2]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 [1]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 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MINOR[7..0]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MINOR 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MAJOR[7..0]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MAJOR [15..8]</w:t>
            </w:r>
          </w:p>
        </w:tc>
      </w:tr>
    </w:tbl>
    <w:p>
      <w:pPr>
        <w:pStyle w:val="4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，</w:t>
      </w:r>
      <w:r>
        <w:t>ExcuteAppID</w:t>
      </w:r>
    </w:p>
    <w:p>
      <w:pPr>
        <w:rPr>
          <w:rFonts w:hint="eastAsia"/>
        </w:rPr>
      </w:pPr>
      <w:r>
        <w:rPr>
          <w:rFonts w:hint="eastAsia"/>
        </w:rPr>
        <w:t>控制节点，执行对应的固件。命令发送之后，进行跳转，跳转到对应的固件。</w:t>
      </w:r>
      <w:r>
        <w:t>ExcuteAppID</w:t>
      </w:r>
      <w:r>
        <w:rPr>
          <w:rFonts w:hint="eastAsia"/>
        </w:rPr>
        <w:t>命令携带一个参数，参数代表固件对应的起始地址。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固件起始地址</w:t>
            </w:r>
            <w:r>
              <w:rPr>
                <w:color w:val="000000"/>
              </w:rPr>
              <w:t>flashStartAddr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array[3]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array[2]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array[1]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[7..0]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[15..8]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[23..16]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flashStartAddr</w:t>
            </w:r>
            <w:r>
              <w:rPr>
                <w:rFonts w:hint="eastAsia"/>
                <w:color w:val="000000"/>
              </w:rPr>
              <w:t>[31..24]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3，其他注意事项</w:t>
      </w:r>
    </w:p>
    <w:p>
      <w:pPr>
        <w:rPr>
          <w:rFonts w:hint="eastAsia"/>
        </w:rPr>
      </w:pPr>
      <w:r>
        <w:rPr>
          <w:rFonts w:hint="eastAsia"/>
        </w:rPr>
        <w:t>1，由于CAN总线是广播传输，所以在实际使用的时候是可以进行多节点同时升级的，比如可以将0地址设置为广播地址，也就是当命令地址为0的时候，每个节点收到命令之后都应该执行该命令，但是由于同一时刻，CAN总线上不能传输多个节点的数据，所以这些从节点再执行0地址命令的时候可以不用返回状态，所以这样做在实际使用的时候，若某个节点的某个命令执行出了问题，主节点缺无法立即知道，因此就需要额外的方式来判断升级是否成功，比如可以通过升级完毕之后，通过获取每个节点的固件信息来判断。</w:t>
      </w:r>
    </w:p>
    <w:p>
      <w:pPr>
        <w:rPr>
          <w:rFonts w:hint="eastAsia"/>
        </w:rPr>
      </w:pPr>
      <w:r>
        <w:rPr>
          <w:rFonts w:hint="eastAsia"/>
        </w:rPr>
        <w:t>2，为了保证烧写数据的可靠性，可以在发送数据的时候加上CRC校验，然后数据写入内部程序存储器中之后再做一次CRC校验，对比两次的CRC校验数据，可以保证写入芯片中的数据是完整无误的。</w:t>
      </w:r>
    </w:p>
    <w:p>
      <w:pPr>
        <w:rPr>
          <w:rFonts w:hint="eastAsia"/>
        </w:rPr>
      </w:pPr>
      <w:r>
        <w:rPr>
          <w:rFonts w:hint="eastAsia"/>
        </w:rPr>
        <w:t>3，我们已经将这些命令封装在了USB2XXX的上位机API库中，若想快速实现CAN Bootloader，可以直接使用USB2XXX的上位机API库，直接调用对应的接口函数，或者直接使用我们提供的上位机软件即可。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3BBE"/>
    <w:rsid w:val="0017606B"/>
    <w:rsid w:val="001C5495"/>
    <w:rsid w:val="00235F5C"/>
    <w:rsid w:val="002D1FFC"/>
    <w:rsid w:val="00405B60"/>
    <w:rsid w:val="00542116"/>
    <w:rsid w:val="00545F28"/>
    <w:rsid w:val="005754E7"/>
    <w:rsid w:val="00577CD0"/>
    <w:rsid w:val="005C3244"/>
    <w:rsid w:val="00730B08"/>
    <w:rsid w:val="007E347F"/>
    <w:rsid w:val="009A63C6"/>
    <w:rsid w:val="00A07476"/>
    <w:rsid w:val="00A85FFC"/>
    <w:rsid w:val="00A96B7A"/>
    <w:rsid w:val="00AA01E7"/>
    <w:rsid w:val="00AA172A"/>
    <w:rsid w:val="00AD17A6"/>
    <w:rsid w:val="00AE6679"/>
    <w:rsid w:val="00B03242"/>
    <w:rsid w:val="00B0420E"/>
    <w:rsid w:val="00B96A8A"/>
    <w:rsid w:val="00C2185A"/>
    <w:rsid w:val="00CA4C8D"/>
    <w:rsid w:val="00E302D1"/>
    <w:rsid w:val="00E4312D"/>
    <w:rsid w:val="00E67201"/>
    <w:rsid w:val="00EA193E"/>
    <w:rsid w:val="00EF1C44"/>
    <w:rsid w:val="00F25C03"/>
    <w:rsid w:val="00FA1698"/>
    <w:rsid w:val="06EA0A27"/>
    <w:rsid w:val="11E46DEB"/>
    <w:rsid w:val="182C012A"/>
    <w:rsid w:val="29057B46"/>
    <w:rsid w:val="295A58D3"/>
    <w:rsid w:val="2A446954"/>
    <w:rsid w:val="329906E0"/>
    <w:rsid w:val="35494882"/>
    <w:rsid w:val="46791829"/>
    <w:rsid w:val="49860F7E"/>
    <w:rsid w:val="563E1843"/>
    <w:rsid w:val="5D8D3323"/>
    <w:rsid w:val="65606DD0"/>
    <w:rsid w:val="66525ECA"/>
    <w:rsid w:val="6D011DEE"/>
    <w:rsid w:val="6F2A669A"/>
    <w:rsid w:val="79E51611"/>
    <w:rsid w:val="7AA42914"/>
    <w:rsid w:val="7E3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1836</Characters>
  <Lines>15</Lines>
  <Paragraphs>4</Paragraphs>
  <TotalTime>0</TotalTime>
  <ScaleCrop>false</ScaleCrop>
  <LinksUpToDate>false</LinksUpToDate>
  <CharactersWithSpaces>2153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2017-10-09T03:55:00Z</dcterms:created>
  <dc:creator>wdluo</dc:creator>
  <cp:lastModifiedBy>monkey</cp:lastModifiedBy>
  <dcterms:modified xsi:type="dcterms:W3CDTF">2017-10-09T03:57:04Z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