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906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67"/>
      </w:tblGrid>
      <w:tr w14:paraId="1F5CB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58" w:hRule="atLeast"/>
          <w:jc w:val="center"/>
        </w:trPr>
        <w:tc>
          <w:tcPr>
            <w:tcW w:w="9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5C6633">
            <w:pPr>
              <w:pStyle w:val="4"/>
              <w:spacing w:line="340" w:lineRule="exact"/>
              <w:jc w:val="both"/>
              <w:rPr>
                <w:rFonts w:hint="eastAsia" w:ascii="宋体" w:hAnsi="宋体"/>
                <w:b/>
                <w:bCs/>
                <w:highlight w:val="none"/>
              </w:rPr>
            </w:pPr>
            <w:r>
              <w:rPr>
                <w:rFonts w:hint="eastAsia" w:ascii="宋体" w:hAnsi="宋体"/>
                <w:b/>
                <w:bCs/>
                <w:highlight w:val="none"/>
              </w:rPr>
              <w:t>一、选题依据</w:t>
            </w:r>
          </w:p>
          <w:p w14:paraId="30B5D8AE">
            <w:pPr>
              <w:pStyle w:val="5"/>
              <w:numPr>
                <w:ilvl w:val="0"/>
                <w:numId w:val="1"/>
              </w:numPr>
              <w:ind w:left="0" w:leftChars="0" w:firstLine="420" w:firstLineChars="0"/>
            </w:pPr>
            <w:r>
              <w:rPr>
                <w:b/>
                <w:lang w:val="zh-CN"/>
              </w:rPr>
              <w:t>课题来源</w:t>
            </w:r>
          </w:p>
          <w:p w14:paraId="1A6F73A5">
            <w:pPr>
              <w:pStyle w:val="5"/>
              <w:rPr>
                <w:rFonts w:hint="eastAsia"/>
                <w:lang w:val="zh-CN"/>
              </w:rPr>
            </w:pPr>
            <w:r>
              <w:rPr>
                <w:rFonts w:hint="eastAsia"/>
                <w:lang w:val="zh-CN"/>
              </w:rPr>
              <w:t>本课题源于鞋类制造业原材料仓库管理现状的调研。鞋类原材料（皮革、布料、胶料、鞋带等）</w:t>
            </w:r>
            <w:r>
              <w:rPr>
                <w:rFonts w:hint="eastAsia"/>
                <w:lang w:val="en-US" w:eastAsia="zh-CN"/>
              </w:rPr>
              <w:t>存在</w:t>
            </w:r>
            <w:r>
              <w:rPr>
                <w:rFonts w:hint="eastAsia"/>
                <w:lang w:val="zh-CN"/>
              </w:rPr>
              <w:t>种类多、规格复杂、数据记录不准确、信息滞后、追溯难等问题。需要一套高效、精准的仓库管理系统。传统仓库普遍采用固定规则分配库位，即</w:t>
            </w:r>
            <w:bookmarkStart w:id="0" w:name="_GoBack"/>
            <w:bookmarkEnd w:id="0"/>
            <w:r>
              <w:rPr>
                <w:rFonts w:hint="eastAsia"/>
                <w:lang w:val="zh-CN"/>
              </w:rPr>
              <w:t>按品类划分存储区域。这种静态分配方式易爆仓而其他区域闲置，库位利用率</w:t>
            </w:r>
            <w:r>
              <w:rPr>
                <w:rFonts w:hint="eastAsia"/>
                <w:lang w:val="en-US" w:eastAsia="zh-CN"/>
              </w:rPr>
              <w:t>低</w:t>
            </w:r>
            <w:r>
              <w:rPr>
                <w:rFonts w:hint="eastAsia"/>
                <w:lang w:val="zh-CN"/>
              </w:rPr>
              <w:t>；拣货路径冗长、效率低下。因此，本课题在设计基础仓库管理功能的同时，引入基于强化学习的动态库位分配模块，实现库位的自适应优化。</w:t>
            </w:r>
          </w:p>
          <w:p w14:paraId="7332EBF4">
            <w:pPr>
              <w:pStyle w:val="5"/>
              <w:numPr>
                <w:ilvl w:val="0"/>
                <w:numId w:val="1"/>
              </w:numPr>
              <w:ind w:left="0" w:leftChars="0" w:firstLine="420" w:firstLineChars="0"/>
            </w:pPr>
            <w:r>
              <w:rPr>
                <w:b/>
                <w:lang w:val="zh-CN"/>
              </w:rPr>
              <w:t>选题依据和背景情况</w:t>
            </w:r>
          </w:p>
          <w:p w14:paraId="740B81A9">
            <w:pPr>
              <w:pStyle w:val="5"/>
              <w:rPr>
                <w:rFonts w:hint="eastAsia"/>
                <w:lang w:val="zh-CN"/>
              </w:rPr>
            </w:pPr>
            <w:r>
              <w:rPr>
                <w:rFonts w:hint="eastAsia"/>
                <w:lang w:val="zh-CN"/>
              </w:rPr>
              <w:t>鞋类原材料仓库管理效率直接影响生产成本、交货周期。传统人工数据录入易错且难追溯；缺乏智能预警机制，库位分配策略的僵化。随着鞋企规模扩大、原材料SKU激增，传统方式已难以满足需求。SpringBoot框架凭借快速开发、微服务支持、自动配置等特性，为构建轻量级仓库管理系统提供基础。同时，强化学习在组合优化领域展现强大潜力。因此，开发融合SpringBoot与强化学习的鞋类原材料仓库管理系统具有重要现实意义。</w:t>
            </w:r>
          </w:p>
          <w:p w14:paraId="45FE5880">
            <w:pPr>
              <w:pStyle w:val="5"/>
              <w:numPr>
                <w:ilvl w:val="0"/>
                <w:numId w:val="1"/>
              </w:numPr>
              <w:ind w:left="0" w:leftChars="0" w:firstLine="420" w:firstLineChars="0"/>
            </w:pPr>
            <w:r>
              <w:rPr>
                <w:b/>
                <w:lang w:val="zh-CN"/>
              </w:rPr>
              <w:t>课题研究目的</w:t>
            </w:r>
          </w:p>
          <w:p w14:paraId="1F21A638">
            <w:pPr>
              <w:pStyle w:val="5"/>
              <w:numPr>
                <w:ilvl w:val="0"/>
                <w:numId w:val="0"/>
              </w:numPr>
              <w:ind w:firstLine="420" w:firstLineChars="200"/>
              <w:rPr>
                <w:rFonts w:hint="eastAsia"/>
                <w:lang w:val="zh-CN"/>
              </w:rPr>
            </w:pPr>
            <w:r>
              <w:rPr>
                <w:rFonts w:hint="eastAsia"/>
                <w:lang w:val="zh-CN"/>
              </w:rPr>
              <w:t>本课题主要目的是设计实现基于SpringBoot的鞋类原材料仓库管理系统，实现入库、出库、库存、预警管理，同时引入强化学习动态库位分配模块。具体目标包括：建立原材料唯一标识体系实现追踪；实现库存实时监控；设计智能预警机制；构建权限管理体系；提供数据报表分析。重点创新目标是设计实现基于强化学习的动态库位分配模块。通过</w:t>
            </w:r>
            <w:r>
              <w:rPr>
                <w:rFonts w:hint="eastAsia"/>
                <w:lang w:val="en-US" w:eastAsia="zh-CN"/>
              </w:rPr>
              <w:t>计算</w:t>
            </w:r>
            <w:r>
              <w:rPr>
                <w:rFonts w:hint="eastAsia"/>
                <w:lang w:val="zh-CN"/>
              </w:rPr>
              <w:t>库存状态和物料属性，自主学习最优库位分配策略，动态调整存储位置，降低爆仓风险，提升拣货效率，优化空间利用率。</w:t>
            </w:r>
          </w:p>
          <w:p w14:paraId="03A274F5">
            <w:pPr>
              <w:pStyle w:val="5"/>
              <w:numPr>
                <w:ilvl w:val="0"/>
                <w:numId w:val="1"/>
              </w:numPr>
              <w:ind w:left="0" w:leftChars="0" w:firstLine="420" w:firstLineChars="0"/>
              <w:rPr>
                <w:rFonts w:hint="eastAsia"/>
                <w:lang w:val="zh-CN"/>
              </w:rPr>
            </w:pPr>
            <w:r>
              <w:rPr>
                <w:b/>
                <w:lang w:val="zh-CN"/>
              </w:rPr>
              <w:t>学术价值或实际应用价值</w:t>
            </w:r>
          </w:p>
          <w:p w14:paraId="6BC7B59E">
            <w:pPr>
              <w:pStyle w:val="5"/>
              <w:ind w:left="0" w:leftChars="0" w:firstLine="420" w:firstLineChars="200"/>
            </w:pPr>
            <w:r>
              <w:rPr>
                <w:lang w:val="zh-CN"/>
              </w:rPr>
              <w:t>本课题的学术价值在于将SpringBoot微服务架构应用于鞋类原材料仓库管理场景，探索企业级应用开发模式在特定行业中的实践路径，为供应链管理信息化提供新的研究视角</w:t>
            </w:r>
            <w:r>
              <w:rPr>
                <w:rFonts w:hint="eastAsia"/>
                <w:lang w:val="zh-CN"/>
              </w:rPr>
              <w:t>。在实际应用价值方面，该系统能提高鞋企原材料管理准确性和效率，减少人工错误，降低库存成本。在库位管理方面，通过强化学习动态分配算法可实现智能优化配置</w:t>
            </w:r>
            <w:r>
              <w:rPr>
                <w:rFonts w:hint="eastAsia"/>
                <w:lang w:val="en-US" w:eastAsia="zh-CN"/>
              </w:rPr>
              <w:t>,</w:t>
            </w:r>
            <w:r>
              <w:rPr>
                <w:rFonts w:hint="eastAsia"/>
                <w:lang w:val="zh-CN"/>
              </w:rPr>
              <w:t>适应性更强。该系统采用前后端分离架构，易于扩展维护，可为中小鞋企提供轻量级、低成本的数字化解决方案</w:t>
            </w:r>
            <w:r>
              <w:rPr>
                <w:rFonts w:hint="eastAsia"/>
                <w:lang w:val="en-US" w:eastAsia="zh-CN"/>
              </w:rPr>
              <w:t>.</w:t>
            </w:r>
            <w:r>
              <w:rPr>
                <w:lang w:val="zh-CN"/>
              </w:rPr>
              <w:t> </w:t>
            </w:r>
          </w:p>
        </w:tc>
      </w:tr>
      <w:tr w14:paraId="1A409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  <w:jc w:val="center"/>
        </w:trPr>
        <w:tc>
          <w:tcPr>
            <w:tcW w:w="9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37AD91">
            <w:pPr>
              <w:pStyle w:val="4"/>
              <w:spacing w:line="340" w:lineRule="exact"/>
              <w:jc w:val="both"/>
            </w:pPr>
            <w:r>
              <w:rPr>
                <w:rFonts w:hint="eastAsia" w:ascii="宋体" w:hAnsi="宋体"/>
                <w:b/>
                <w:bCs/>
                <w:highlight w:val="none"/>
              </w:rPr>
              <w:t>二、国内外研究现状</w:t>
            </w:r>
          </w:p>
          <w:p w14:paraId="3C81BB3E">
            <w:pPr>
              <w:pStyle w:val="5"/>
              <w:numPr>
                <w:ilvl w:val="0"/>
                <w:numId w:val="2"/>
              </w:numPr>
              <w:ind w:left="0" w:leftChars="0" w:firstLine="420" w:firstLineChars="0"/>
            </w:pPr>
            <w:r>
              <w:rPr>
                <w:lang w:val="zh-CN"/>
              </w:rPr>
              <w:t>国外研究现状</w:t>
            </w:r>
          </w:p>
          <w:p w14:paraId="62174392">
            <w:pPr>
              <w:pStyle w:val="5"/>
              <w:rPr>
                <w:rFonts w:hint="eastAsia"/>
                <w:lang w:val="zh-CN"/>
              </w:rPr>
            </w:pPr>
            <w:r>
              <w:rPr>
                <w:rFonts w:hint="eastAsia"/>
                <w:lang w:val="zh-CN"/>
              </w:rPr>
              <w:t>国外仓库管理系统(WMS)研究起步较早，自20世纪80年代开始发展，经历了从简单库存记录到智能化管理系统的演变。现代WMS系统已高度集成RFID、物联网、大数据分析等先进技术。美国Dematic公司开发的智能仓储系统实现了全自动化物料搬运和库存管理，被Nike、Adidas等国际知名鞋企广泛应用；德国Schenker物流公司推出的WMS系统支持多仓库协同管理，能够处理复杂的鞋类原材料供应链网络。日本在精益生产理念指导下，开发了适合鞋类制造业的JIT(Just-In-Time)原材料管理系统，实现了原材料的精准配送。欧洲鞋类制造商普遍采用SAP EWM(Extended Warehouse Management)模块，实现与ERP系统的深度集成，支持原材料批次追踪、效期管理和质量检验。当前国外WMS发展趋势是更加智能化、集成化和云化，通过AI算法优化库存布局，预测原材料需求，提高仓库空间利用率和作业效率。</w:t>
            </w:r>
          </w:p>
          <w:p w14:paraId="1776C9A9">
            <w:pPr>
              <w:pStyle w:val="5"/>
              <w:numPr>
                <w:ilvl w:val="0"/>
                <w:numId w:val="2"/>
              </w:numPr>
              <w:ind w:left="0" w:leftChars="0" w:firstLine="420" w:firstLineChars="0"/>
            </w:pPr>
            <w:r>
              <w:rPr>
                <w:lang w:val="zh-CN"/>
              </w:rPr>
              <w:t>国内研究现状</w:t>
            </w:r>
          </w:p>
          <w:p w14:paraId="4D986836">
            <w:pPr>
              <w:pStyle w:val="5"/>
              <w:rPr>
                <w:rFonts w:hint="eastAsia"/>
                <w:lang w:val="zh-CN"/>
              </w:rPr>
            </w:pPr>
            <w:r>
              <w:rPr>
                <w:rFonts w:hint="eastAsia"/>
                <w:lang w:val="zh-CN"/>
              </w:rPr>
              <w:t>我国仓库管理系统的研究始于20世纪90年代，早期主要依赖进口系统或简单自研工具。2000年后，随着国内制造业快速发展，国产WMS系统逐渐兴起，但多集中于通用仓储场景，针对鞋类原材料特殊性的研究相对较少。主要集中在以下几个方面：一是基于云平台的轻量级WMS系统开发，降低中小企业使用门槛；二是结合RFID、条码技术实现自动化数据采集；三是利用大数据分析优化库存管理策略；四是针对特定行业（如鞋服行业）的专业WMS系统研发。近年来，京东物流、菜鸟网络等企业推出的智能仓储解决方案，为行业提供了新的技术参考。在鞋类行业，安踏、李宁等国内领先企业已开始引入智能化仓库管理系统，国产自主可控的系统仍有较大发展空间。基于SpringBoot的轻量级WMS系统因其开发周期短、部署灵活、维护成本低等特点，逐渐成为中小企业实施数字化转型的优选方案。</w:t>
            </w:r>
          </w:p>
          <w:p w14:paraId="3BF527F9">
            <w:pPr>
              <w:pStyle w:val="5"/>
              <w:numPr>
                <w:ilvl w:val="0"/>
                <w:numId w:val="2"/>
              </w:numPr>
              <w:ind w:left="0" w:leftChars="0" w:firstLine="420" w:firstLineChars="0"/>
            </w:pPr>
            <w:r>
              <w:rPr>
                <w:lang w:val="zh-CN"/>
              </w:rPr>
              <w:t>存在的问题</w:t>
            </w:r>
          </w:p>
          <w:p w14:paraId="18FDFC71">
            <w:pPr>
              <w:pStyle w:val="5"/>
              <w:ind w:firstLine="420" w:firstLineChars="200"/>
              <w:rPr>
                <w:rFonts w:hint="eastAsia"/>
                <w:lang w:val="zh-CN"/>
              </w:rPr>
            </w:pPr>
            <w:r>
              <w:rPr>
                <w:rFonts w:hint="eastAsia"/>
                <w:lang w:val="zh-CN"/>
              </w:rPr>
              <w:t>行业针对性不足，现有系统多为通用型设计，未能充分考虑鞋类原材料的特殊属性（如材质、季节性需求、存储条件等）；系统集成度低，多数系统与企业的ERP、MES等系统对接不完善，形成信息孤岛；智能化程度有限，库存预警、需求预测等功能较为简单，缺乏基于历史数据和市场趋势的智能分析能力，用户体验欠佳：尤其针对仓库现场操作人员，界面设计不够友好，操作流程繁琐，实施成本偏高：大型WMS系统价格昂贵，不适合中小型鞋企实际需求。库位分配策略僵化：现有系统多采用固定规则分配库位，无法有效适应鞋类原材料季节性剧烈波动，导致库位利用率低或频繁爆仓。</w:t>
            </w:r>
          </w:p>
        </w:tc>
      </w:tr>
      <w:tr w14:paraId="05FD7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8FA6D5A">
            <w:pPr>
              <w:pStyle w:val="4"/>
              <w:spacing w:line="340" w:lineRule="exact"/>
              <w:jc w:val="both"/>
              <w:rPr>
                <w:rFonts w:hint="eastAsia" w:ascii="宋体" w:hAnsi="宋体"/>
                <w:b/>
                <w:bCs/>
                <w:highlight w:val="none"/>
              </w:rPr>
            </w:pPr>
            <w:r>
              <w:rPr>
                <w:rFonts w:hint="eastAsia" w:ascii="宋体" w:hAnsi="宋体"/>
                <w:b/>
                <w:bCs/>
                <w:highlight w:val="none"/>
              </w:rPr>
              <w:t>三、研究内容及研究方法</w:t>
            </w:r>
          </w:p>
          <w:p w14:paraId="74100920">
            <w:pPr>
              <w:pStyle w:val="5"/>
              <w:numPr>
                <w:ilvl w:val="0"/>
                <w:numId w:val="3"/>
              </w:numPr>
              <w:ind w:left="0" w:leftChars="0" w:firstLine="420" w:firstLineChars="0"/>
            </w:pPr>
            <w:r>
              <w:rPr>
                <w:b/>
                <w:lang w:val="zh-CN"/>
              </w:rPr>
              <w:t>学术构想与思路</w:t>
            </w:r>
          </w:p>
          <w:p w14:paraId="71C3C0DC">
            <w:pPr>
              <w:pStyle w:val="5"/>
            </w:pPr>
            <w:r>
              <w:rPr>
                <w:rFonts w:hint="eastAsia"/>
                <w:lang w:val="zh-CN"/>
              </w:rPr>
              <w:t>本研究将采用SpringBoot框架设计一套轻量级、模块化的鞋类原材料仓库管理系统，结合Vue.js前端框架和MySQL数据库，实现前后端分离架构。系统将针对鞋类原材料管理特点，</w:t>
            </w:r>
            <w:r>
              <w:rPr>
                <w:rFonts w:hint="eastAsia"/>
                <w:lang w:val="en-US" w:eastAsia="zh-CN"/>
              </w:rPr>
              <w:t>设计</w:t>
            </w:r>
            <w:r>
              <w:rPr>
                <w:rFonts w:hint="eastAsia"/>
                <w:lang w:val="zh-CN"/>
              </w:rPr>
              <w:t>库存预警和</w:t>
            </w:r>
            <w:r>
              <w:rPr>
                <w:rFonts w:hint="eastAsia"/>
                <w:lang w:val="en-US" w:eastAsia="zh-CN"/>
              </w:rPr>
              <w:t>仓库</w:t>
            </w:r>
            <w:r>
              <w:rPr>
                <w:rFonts w:hint="eastAsia"/>
                <w:lang w:val="zh-CN"/>
              </w:rPr>
              <w:t>流程，解决存在的效率低下、信息滞后、追溯难等问题，为鞋类制造业提供实用的管理工具</w:t>
            </w:r>
            <w:r>
              <w:rPr>
                <w:lang w:val="zh-CN"/>
              </w:rPr>
              <w:t>。</w:t>
            </w:r>
          </w:p>
          <w:p w14:paraId="39D4E37B">
            <w:pPr>
              <w:pStyle w:val="5"/>
              <w:numPr>
                <w:ilvl w:val="0"/>
                <w:numId w:val="3"/>
              </w:numPr>
              <w:ind w:left="0" w:leftChars="0" w:firstLine="420" w:firstLineChars="0"/>
            </w:pPr>
            <w:r>
              <w:rPr>
                <w:b/>
                <w:lang w:val="zh-CN"/>
              </w:rPr>
              <w:t>主要研究内容</w:t>
            </w:r>
          </w:p>
          <w:p w14:paraId="01DD32B4">
            <w:pPr>
              <w:pStyle w:val="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 w:firstLine="422" w:firstLineChars="200"/>
              <w:textAlignment w:val="auto"/>
            </w:pPr>
            <w:r>
              <w:rPr>
                <w:rFonts w:hint="eastAsia"/>
                <w:b/>
                <w:lang w:val="zh-CN"/>
              </w:rPr>
              <w:t>系统平台开发</w:t>
            </w:r>
            <w:r>
              <w:rPr>
                <w:lang w:val="zh-CN"/>
              </w:rPr>
              <w:t>：</w:t>
            </w:r>
            <w:r>
              <w:rPr>
                <w:rFonts w:hint="eastAsia"/>
                <w:lang w:val="zh-CN"/>
              </w:rPr>
              <w:t>采用SpringBoot框架开发鞋类原材料仓库管理系统，包括基础数据管理、入库、出库、库存查询等核心模块。</w:t>
            </w:r>
          </w:p>
          <w:p w14:paraId="4561875C">
            <w:pPr>
              <w:pStyle w:val="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 w:firstLine="422" w:firstLineChars="200"/>
              <w:textAlignment w:val="auto"/>
              <w:rPr>
                <w:lang w:val="zh-CN"/>
              </w:rPr>
            </w:pPr>
            <w:r>
              <w:rPr>
                <w:rFonts w:hint="eastAsia"/>
                <w:b/>
                <w:lang w:val="zh-CN"/>
              </w:rPr>
              <w:t>强化学习模型设计</w:t>
            </w:r>
            <w:r>
              <w:rPr>
                <w:lang w:val="zh-CN"/>
              </w:rPr>
              <w:t>：</w:t>
            </w:r>
            <w:r>
              <w:rPr>
                <w:rFonts w:hint="eastAsia" w:cs="宋体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zh-CN" w:eastAsia="zh-CN"/>
              </w:rPr>
              <w:t>设计基于RL的动态库位分配算法。定义状态空间，设计动作空间，构建奖励函数。</w:t>
            </w:r>
            <w:r>
              <w:rPr>
                <w:rFonts w:hint="eastAsia"/>
                <w:lang w:val="zh-CN"/>
              </w:rPr>
              <w:t>利用历史数据或构建仿真环境训练RL模型，并将训练好的模型封装集成到WMS系统中，实现自动库位推荐</w:t>
            </w:r>
            <w:r>
              <w:rPr>
                <w:lang w:val="zh-CN"/>
              </w:rPr>
              <w:t>。</w:t>
            </w:r>
          </w:p>
          <w:p w14:paraId="1F07A43F">
            <w:pPr>
              <w:pStyle w:val="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 w:firstLine="422" w:firstLineChars="200"/>
              <w:textAlignment w:val="auto"/>
              <w:rPr>
                <w:lang w:val="zh-CN"/>
              </w:rPr>
            </w:pPr>
            <w:r>
              <w:rPr>
                <w:rFonts w:hint="eastAsia"/>
                <w:b/>
                <w:lang w:val="zh-CN"/>
              </w:rPr>
              <w:t>系统测试与验证</w:t>
            </w:r>
            <w:r>
              <w:rPr>
                <w:lang w:val="zh-CN"/>
              </w:rPr>
              <w:t>：</w:t>
            </w:r>
            <w:r>
              <w:rPr>
                <w:rFonts w:hint="eastAsia"/>
                <w:lang w:val="zh-CN"/>
              </w:rPr>
              <w:t>对系统进行功能测试及算法效果验证，对比RL策略与传统规则在应对波动时的表现。</w:t>
            </w:r>
          </w:p>
          <w:p w14:paraId="7E48590B">
            <w:pPr>
              <w:pStyle w:val="5"/>
              <w:numPr>
                <w:ilvl w:val="0"/>
                <w:numId w:val="3"/>
              </w:numPr>
              <w:ind w:left="0" w:leftChars="0" w:firstLine="420" w:firstLineChars="0"/>
            </w:pPr>
            <w:r>
              <w:rPr>
                <w:b/>
                <w:lang w:val="zh-CN"/>
              </w:rPr>
              <w:t>拟解决的关键问题</w:t>
            </w:r>
          </w:p>
          <w:p w14:paraId="7C9B312C">
            <w:pPr>
              <w:pStyle w:val="5"/>
              <w:numPr>
                <w:ilvl w:val="0"/>
                <w:numId w:val="0"/>
              </w:numPr>
              <w:ind w:firstLine="422" w:firstLineChars="200"/>
              <w:rPr>
                <w:rFonts w:hint="eastAsia"/>
                <w:lang w:val="zh-CN"/>
              </w:rPr>
            </w:pPr>
            <w:r>
              <w:rPr>
                <w:rFonts w:hint="eastAsia"/>
                <w:b/>
                <w:bCs/>
                <w:lang w:val="zh-CN"/>
              </w:rPr>
              <w:t>鞋类原材料分类管理</w:t>
            </w:r>
            <w:r>
              <w:rPr>
                <w:rFonts w:hint="eastAsia"/>
                <w:lang w:val="zh-CN"/>
              </w:rPr>
              <w:t>：针对鞋类原材料种类繁杂的特点，设计合理的分类体系和编码规则，便于管理和查询。</w:t>
            </w:r>
          </w:p>
          <w:p w14:paraId="68AA29F4">
            <w:pPr>
              <w:pStyle w:val="5"/>
              <w:numPr>
                <w:ilvl w:val="0"/>
                <w:numId w:val="0"/>
              </w:numPr>
              <w:ind w:firstLine="422" w:firstLineChars="200"/>
              <w:rPr>
                <w:rFonts w:hint="eastAsia"/>
                <w:lang w:val="zh-CN"/>
              </w:rPr>
            </w:pPr>
            <w:r>
              <w:rPr>
                <w:rFonts w:hint="eastAsia"/>
                <w:b/>
                <w:bCs/>
                <w:lang w:val="zh-CN"/>
              </w:rPr>
              <w:t>智能预警机制</w:t>
            </w:r>
            <w:r>
              <w:rPr>
                <w:rFonts w:hint="eastAsia"/>
                <w:lang w:val="zh-CN"/>
              </w:rPr>
              <w:t>：建立基于生产计划的安全库存模型，实现智能预警，避免原材料短缺或积压。</w:t>
            </w:r>
          </w:p>
          <w:p w14:paraId="0B76728B">
            <w:pPr>
              <w:pStyle w:val="5"/>
              <w:numPr>
                <w:ilvl w:val="0"/>
                <w:numId w:val="0"/>
              </w:numPr>
              <w:ind w:firstLine="422" w:firstLineChars="200"/>
              <w:rPr>
                <w:rFonts w:hint="eastAsia"/>
                <w:lang w:val="zh-CN"/>
              </w:rPr>
            </w:pPr>
            <w:r>
              <w:rPr>
                <w:rFonts w:hint="eastAsia"/>
                <w:b/>
                <w:lang w:val="zh-CN"/>
              </w:rPr>
              <w:t>强化学习模型</w:t>
            </w:r>
            <w:r>
              <w:rPr>
                <w:rFonts w:hint="eastAsia"/>
                <w:b/>
                <w:bCs/>
                <w:lang w:val="zh-CN"/>
              </w:rPr>
              <w:t>效率</w:t>
            </w:r>
            <w:r>
              <w:rPr>
                <w:rFonts w:hint="eastAsia"/>
                <w:lang w:val="zh-CN"/>
              </w:rPr>
              <w:t>：在庞大的库位空间中，如何通过筛选候选库位集合来缩小动作空间，引导RL在旺季自动调整库位策略以应对实际情况。</w:t>
            </w:r>
          </w:p>
          <w:p w14:paraId="5EB9C3F7">
            <w:pPr>
              <w:pStyle w:val="5"/>
              <w:numPr>
                <w:ilvl w:val="0"/>
                <w:numId w:val="3"/>
              </w:numPr>
              <w:ind w:left="0" w:leftChars="0" w:firstLine="420" w:firstLineChars="0"/>
            </w:pPr>
            <w:r>
              <w:rPr>
                <w:b/>
                <w:lang w:val="zh-CN"/>
              </w:rPr>
              <w:t>研究方法</w:t>
            </w:r>
          </w:p>
          <w:p w14:paraId="10AF29B2">
            <w:pPr>
              <w:pStyle w:val="5"/>
              <w:ind w:left="0" w:leftChars="0" w:firstLine="420" w:firstLineChars="200"/>
            </w:pPr>
            <w:r>
              <w:rPr>
                <w:rFonts w:hint="eastAsia"/>
                <w:lang w:val="zh-CN"/>
              </w:rPr>
              <w:t>本研究将采用文献调研、系统设计与算法实验相结合的方法。首先，查阅WMS与强化学习在</w:t>
            </w:r>
            <w:r>
              <w:rPr>
                <w:rFonts w:hint="eastAsia"/>
                <w:lang w:val="en-US" w:eastAsia="zh-CN"/>
              </w:rPr>
              <w:t>仓库</w:t>
            </w:r>
            <w:r>
              <w:rPr>
                <w:rFonts w:hint="eastAsia"/>
                <w:lang w:val="zh-CN"/>
              </w:rPr>
              <w:t>领域应用的文献；其次，基于SpringBoot进行系统开发；再次，构建仿真环境对RL算法进行训练与参数调优；最后，通过系统联调验证整体方案的可行性。</w:t>
            </w:r>
          </w:p>
          <w:p w14:paraId="4A4BA27A">
            <w:pPr>
              <w:pStyle w:val="5"/>
              <w:numPr>
                <w:ilvl w:val="0"/>
                <w:numId w:val="3"/>
              </w:numPr>
              <w:ind w:left="0" w:leftChars="0" w:firstLine="420" w:firstLineChars="0"/>
            </w:pPr>
            <w:r>
              <w:rPr>
                <w:b/>
                <w:lang w:val="zh-CN"/>
              </w:rPr>
              <w:t>技术路线</w:t>
            </w:r>
            <w:r>
              <w:rPr>
                <w:rFonts w:hint="eastAsia"/>
                <w:b/>
                <w:lang w:val="en-US" w:eastAsia="zh-CN"/>
              </w:rPr>
              <w:t>与实施方案</w:t>
            </w:r>
          </w:p>
          <w:p w14:paraId="5332CC94">
            <w:pPr>
              <w:pStyle w:val="5"/>
              <w:numPr>
                <w:ilvl w:val="0"/>
                <w:numId w:val="0"/>
              </w:numPr>
              <w:ind w:firstLine="422" w:firstLineChars="200"/>
              <w:rPr>
                <w:rFonts w:hint="eastAsia"/>
                <w:b w:val="0"/>
                <w:bCs/>
                <w:lang w:val="zh-CN"/>
              </w:rPr>
            </w:pPr>
            <w:r>
              <w:rPr>
                <w:rFonts w:hint="eastAsia"/>
                <w:b/>
                <w:lang w:val="zh-CN"/>
              </w:rPr>
              <w:t>后端架构设计：</w:t>
            </w:r>
            <w:r>
              <w:rPr>
                <w:rFonts w:hint="eastAsia"/>
                <w:b w:val="0"/>
                <w:bCs/>
                <w:lang w:val="zh-CN"/>
              </w:rPr>
              <w:t>基于SpringBoot + MyBatis构建RESTful API。</w:t>
            </w:r>
          </w:p>
          <w:p w14:paraId="18E14387">
            <w:pPr>
              <w:pStyle w:val="5"/>
              <w:numPr>
                <w:ilvl w:val="0"/>
                <w:numId w:val="0"/>
              </w:numPr>
              <w:ind w:firstLine="422" w:firstLineChars="200"/>
              <w:rPr>
                <w:rFonts w:hint="eastAsia"/>
                <w:b w:val="0"/>
                <w:bCs/>
                <w:lang w:val="zh-CN"/>
              </w:rPr>
            </w:pPr>
            <w:r>
              <w:rPr>
                <w:rFonts w:hint="eastAsia"/>
                <w:b/>
                <w:lang w:val="zh-CN"/>
              </w:rPr>
              <w:t>RL模型开发：</w:t>
            </w:r>
            <w:r>
              <w:rPr>
                <w:rFonts w:hint="eastAsia"/>
                <w:b w:val="0"/>
                <w:bCs/>
                <w:lang w:val="zh-CN"/>
              </w:rPr>
              <w:t>使用</w:t>
            </w:r>
            <w:r>
              <w:rPr>
                <w:rFonts w:hint="eastAsia"/>
                <w:b w:val="0"/>
                <w:bCs/>
                <w:lang w:val="en-US" w:eastAsia="zh-CN"/>
              </w:rPr>
              <w:t>主流语言</w:t>
            </w:r>
            <w:r>
              <w:rPr>
                <w:rFonts w:hint="eastAsia"/>
                <w:b w:val="0"/>
                <w:bCs/>
                <w:lang w:val="zh-CN"/>
              </w:rPr>
              <w:t>搭建DQN或PPO等强化学习模型，定义MDP（状态、动作、奖励）。</w:t>
            </w:r>
          </w:p>
          <w:p w14:paraId="578C7809">
            <w:pPr>
              <w:pStyle w:val="5"/>
              <w:numPr>
                <w:ilvl w:val="0"/>
                <w:numId w:val="0"/>
              </w:numPr>
              <w:ind w:firstLine="422" w:firstLineChars="200"/>
              <w:rPr>
                <w:rFonts w:hint="default" w:eastAsia="宋体"/>
                <w:b w:val="0"/>
                <w:bCs/>
                <w:lang w:val="en-US" w:eastAsia="zh-CN"/>
              </w:rPr>
            </w:pPr>
            <w:r>
              <w:rPr>
                <w:rFonts w:hint="eastAsia"/>
                <w:b/>
                <w:lang w:val="zh-CN"/>
              </w:rPr>
              <w:t>系统集成与测试：</w:t>
            </w:r>
            <w:r>
              <w:rPr>
                <w:rFonts w:hint="eastAsia"/>
                <w:b w:val="0"/>
                <w:bCs/>
                <w:lang w:val="zh-CN"/>
              </w:rPr>
              <w:t>完成各模块开发后进行集成，测试高并发下</w:t>
            </w:r>
            <w:r>
              <w:rPr>
                <w:rFonts w:hint="eastAsia"/>
                <w:b w:val="0"/>
                <w:bCs/>
                <w:lang w:val="en-US" w:eastAsia="zh-CN"/>
              </w:rPr>
              <w:t>功能性是否正常。</w:t>
            </w:r>
          </w:p>
          <w:p w14:paraId="2D61FB0D">
            <w:pPr>
              <w:pStyle w:val="5"/>
              <w:numPr>
                <w:ilvl w:val="0"/>
                <w:numId w:val="0"/>
              </w:numPr>
              <w:ind w:firstLine="420" w:firstLineChars="200"/>
            </w:pPr>
            <w:r>
              <w:rPr>
                <w:rFonts w:hint="eastAsia"/>
                <w:lang w:val="zh-CN"/>
              </w:rPr>
              <w:t>第一阶段（1月-2月）完成需求分析与系统设计；第二阶段（2月-3月）完成WMS基础功能和RL模型训练与接口开发；第三阶段（3月-4月）进行系统集成测试与论文撰写。</w:t>
            </w:r>
          </w:p>
          <w:p w14:paraId="68BE2177">
            <w:pPr>
              <w:pStyle w:val="5"/>
              <w:numPr>
                <w:ilvl w:val="0"/>
                <w:numId w:val="3"/>
              </w:numPr>
              <w:ind w:left="0" w:leftChars="0" w:firstLine="420" w:firstLineChars="0"/>
            </w:pPr>
            <w:r>
              <w:rPr>
                <w:b/>
                <w:lang w:val="zh-CN"/>
              </w:rPr>
              <w:t>可行性分析</w:t>
            </w:r>
          </w:p>
          <w:p w14:paraId="4B3D19D7">
            <w:pPr>
              <w:pStyle w:val="5"/>
              <w:numPr>
                <w:ilvl w:val="0"/>
                <w:numId w:val="0"/>
              </w:numPr>
              <w:ind w:left="0" w:leftChars="0" w:firstLine="420" w:firstLineChars="200"/>
            </w:pPr>
            <w:r>
              <w:rPr>
                <w:rFonts w:hint="eastAsia"/>
                <w:lang w:val="zh-CN"/>
              </w:rPr>
              <w:t>SpringBoot框架成熟稳定，适合快速构建企业级应用。强化学习在路径规划和资源调度领域已有成功应用，针对库位分配这一离散决策问题，通过合理的建模和候选集筛选。综上所述，本项目在技术上具有可行性。</w:t>
            </w:r>
          </w:p>
        </w:tc>
      </w:tr>
    </w:tbl>
    <w:p w14:paraId="72C0ABA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8CE4DA"/>
    <w:multiLevelType w:val="singleLevel"/>
    <w:tmpl w:val="828CE4DA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1">
    <w:nsid w:val="AF059884"/>
    <w:multiLevelType w:val="singleLevel"/>
    <w:tmpl w:val="AF059884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2">
    <w:nsid w:val="E2A8CB09"/>
    <w:multiLevelType w:val="singleLevel"/>
    <w:tmpl w:val="E2A8CB09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486DB0"/>
    <w:rsid w:val="15E65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tabs>
        <w:tab w:val="left" w:pos="8789"/>
      </w:tabs>
      <w:spacing w:line="360" w:lineRule="auto"/>
      <w:ind w:firstLine="480" w:firstLineChars="200"/>
      <w:jc w:val="both"/>
    </w:pPr>
    <w:rPr>
      <w:rFonts w:ascii="Times New Roman" w:hAnsi="Times New Roman" w:eastAsia="宋体" w:cstheme="minorBidi"/>
      <w:kern w:val="2"/>
      <w:sz w:val="24"/>
      <w:szCs w:val="28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 Spacing"/>
    <w:basedOn w:val="1"/>
    <w:qFormat/>
    <w:uiPriority w:val="1"/>
    <w:pPr>
      <w:spacing w:line="240" w:lineRule="auto"/>
      <w:ind w:firstLine="0" w:firstLineChars="0"/>
      <w:jc w:val="center"/>
    </w:pPr>
    <w:rPr>
      <w:rFonts w:cs="宋体"/>
      <w:color w:val="000000" w:themeColor="text1"/>
      <w:szCs w:val="24"/>
      <w14:textFill>
        <w14:solidFill>
          <w14:schemeClr w14:val="tx1"/>
        </w14:solidFill>
      </w14:textFill>
    </w:rPr>
  </w:style>
  <w:style w:type="paragraph" w:customStyle="1" w:styleId="5">
    <w:name w:val="样式1"/>
    <w:basedOn w:val="1"/>
    <w:qFormat/>
    <w:uiPriority w:val="0"/>
    <w:pPr>
      <w:spacing w:line="340" w:lineRule="exact"/>
      <w:ind w:firstLine="420"/>
      <w:jc w:val="left"/>
    </w:pPr>
    <w:rPr>
      <w:rFonts w:hint="eastAsia" w:ascii="宋体" w:hAnsi="宋体" w:cs="宋体"/>
      <w:color w:val="000000" w:themeColor="text1"/>
      <w:sz w:val="21"/>
      <w:szCs w:val="21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3193</Words>
  <Characters>3456</Characters>
  <Lines>0</Lines>
  <Paragraphs>0</Paragraphs>
  <TotalTime>0</TotalTime>
  <ScaleCrop>false</ScaleCrop>
  <LinksUpToDate>false</LinksUpToDate>
  <CharactersWithSpaces>3463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2026-01-01T15:24:00Z</dcterms:created>
  <dc:creator>鹏鹏</dc:creator>
  <cp:lastModifiedBy>幻想～噬梦</cp:lastModifiedBy>
  <dcterms:modified xsi:type="dcterms:W3CDTF">2026-01-04T06:53:37Z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eyJoZGlkIjoiM2FiZDIzMjBhYjY3YjcwYmIxYWI1NjM4YzVmYjEyMDMiLCJ1c2VySWQiOiI3MTEwODk5NzcifQ==</vt:lpwstr>
  </property>
  <property fmtid="{D5CDD505-2E9C-101B-9397-08002B2CF9AE}" pid="4" name="ICV">
    <vt:lpwstr>EEBD6BA62E9E45508B7DD8E36BE85145_12</vt:lpwstr>
  </property>
</Properties>
</file>