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00" w:type="dxa"/>
        <w:tblLook w:val="04A0" w:firstRow="1" w:lastRow="0" w:firstColumn="1" w:lastColumn="0" w:noHBand="0" w:noVBand="1"/>
      </w:tblPr>
      <w:tblGrid>
        <w:gridCol w:w="955"/>
        <w:gridCol w:w="1836"/>
        <w:gridCol w:w="2074"/>
        <w:gridCol w:w="2335"/>
      </w:tblGrid>
      <w:tr w:rsidR="002D2550" w:rsidRPr="002D2550" w:rsidTr="002D2550">
        <w:trPr>
          <w:trHeight w:val="315"/>
        </w:trPr>
        <w:tc>
          <w:tcPr>
            <w:tcW w:w="72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Neduseno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torzijsko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nihalo</w:t>
            </w:r>
            <w:proofErr w:type="spellEnd"/>
          </w:p>
        </w:tc>
      </w:tr>
      <w:tr w:rsidR="002D2550" w:rsidRPr="002D2550" w:rsidTr="002D2550">
        <w:trPr>
          <w:trHeight w:val="315"/>
        </w:trPr>
        <w:tc>
          <w:tcPr>
            <w:tcW w:w="72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2550" w:rsidRPr="002D2550" w:rsidTr="002D2550">
        <w:trPr>
          <w:trHeight w:val="39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B [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ν/ν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B/B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0.236686391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2550" w:rsidRPr="002D2550" w:rsidTr="002D2550">
        <w:trPr>
          <w:trHeight w:val="3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0.473372781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0.591715976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2D2550" w:rsidRPr="002D2550" w:rsidTr="002D2550">
        <w:trPr>
          <w:trHeight w:val="3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0.710059172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0.769230769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0.804733728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0.852071006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0.863905325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0.875739645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0.887573964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0.899408284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0.911242604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0.923076923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0.946745562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1.065088757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2D2550" w:rsidRPr="002D2550" w:rsidTr="002D2550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1.183431953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</w:tbl>
    <w:p w:rsidR="00C6233D" w:rsidRDefault="00027045"/>
    <w:tbl>
      <w:tblPr>
        <w:tblW w:w="3600" w:type="dxa"/>
        <w:tblLook w:val="04A0" w:firstRow="1" w:lastRow="0" w:firstColumn="1" w:lastColumn="0" w:noHBand="0" w:noVBand="1"/>
      </w:tblPr>
      <w:tblGrid>
        <w:gridCol w:w="2391"/>
        <w:gridCol w:w="1209"/>
      </w:tblGrid>
      <w:tr w:rsidR="002D2550" w:rsidRPr="002D2550" w:rsidTr="002D2550">
        <w:trPr>
          <w:trHeight w:val="315"/>
        </w:trPr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Dodatni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podatki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Neduseno</w:t>
            </w:r>
            <w:proofErr w:type="spellEnd"/>
          </w:p>
        </w:tc>
      </w:tr>
      <w:tr w:rsidR="002D2550" w:rsidRPr="002D2550" w:rsidTr="002D2550">
        <w:trPr>
          <w:trHeight w:val="3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2550" w:rsidRPr="002D2550" w:rsidTr="002D2550">
        <w:trPr>
          <w:trHeight w:val="39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A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razdelkov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A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razdelkov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2D2550" w:rsidRPr="002D2550" w:rsidTr="002D2550">
        <w:trPr>
          <w:trHeight w:val="36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t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 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[s]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11.89</w:t>
            </w:r>
          </w:p>
        </w:tc>
      </w:tr>
      <w:tr w:rsidR="002D2550" w:rsidRPr="002D2550" w:rsidTr="002D2550">
        <w:trPr>
          <w:trHeight w:val="36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β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ω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2.6496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ω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2.6544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ν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[Hz]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0.4225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B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D2550" w:rsidRDefault="002D2550"/>
    <w:p w:rsidR="002D2550" w:rsidRDefault="002D2550">
      <w:r>
        <w:br w:type="page"/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55"/>
        <w:gridCol w:w="1836"/>
        <w:gridCol w:w="2074"/>
        <w:gridCol w:w="2335"/>
      </w:tblGrid>
      <w:tr w:rsidR="002D2550" w:rsidRPr="002D2550" w:rsidTr="002D2550">
        <w:trPr>
          <w:trHeight w:val="315"/>
        </w:trPr>
        <w:tc>
          <w:tcPr>
            <w:tcW w:w="72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Duseno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torzijsko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nihalo</w:t>
            </w:r>
            <w:proofErr w:type="spellEnd"/>
          </w:p>
        </w:tc>
      </w:tr>
      <w:tr w:rsidR="002D2550" w:rsidRPr="002D2550" w:rsidTr="002D2550">
        <w:trPr>
          <w:trHeight w:val="315"/>
        </w:trPr>
        <w:tc>
          <w:tcPr>
            <w:tcW w:w="72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2550" w:rsidRPr="002D2550" w:rsidTr="002D2550">
        <w:trPr>
          <w:trHeight w:val="39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B [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ν/ν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B/B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0.455788514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2550" w:rsidRPr="002D2550" w:rsidTr="002D2550">
        <w:trPr>
          <w:trHeight w:val="3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0.512762078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1.166666667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0.569735643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2D2550" w:rsidRPr="002D2550" w:rsidTr="002D2550">
        <w:trPr>
          <w:trHeight w:val="3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0.626709207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1.333333333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0.683682771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0.740656335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1.666666667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0.774840474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1.916666667</w:t>
            </w:r>
          </w:p>
        </w:tc>
      </w:tr>
      <w:tr w:rsidR="002D2550" w:rsidRPr="002D2550" w:rsidTr="002D2550">
        <w:trPr>
          <w:trHeight w:val="37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0.7976299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2.083333333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0.820419325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2.166666667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0.831814038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2.416666667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0.843208751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0.854603464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2.833333333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0.865998177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3.333333333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0.888787603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3.166666667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0.911577028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2550" w:rsidRPr="002D2550" w:rsidTr="002D2550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1.025524157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2.916666667</w:t>
            </w:r>
          </w:p>
        </w:tc>
      </w:tr>
      <w:tr w:rsidR="002D2550" w:rsidRPr="002D2550" w:rsidTr="002D2550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1.139471285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1.416666667</w:t>
            </w:r>
          </w:p>
        </w:tc>
      </w:tr>
    </w:tbl>
    <w:p w:rsidR="002D2550" w:rsidRDefault="002D2550"/>
    <w:tbl>
      <w:tblPr>
        <w:tblW w:w="3600" w:type="dxa"/>
        <w:tblLook w:val="04A0" w:firstRow="1" w:lastRow="0" w:firstColumn="1" w:lastColumn="0" w:noHBand="0" w:noVBand="1"/>
      </w:tblPr>
      <w:tblGrid>
        <w:gridCol w:w="2391"/>
        <w:gridCol w:w="1209"/>
      </w:tblGrid>
      <w:tr w:rsidR="002D2550" w:rsidRPr="002D2550" w:rsidTr="002D2550">
        <w:trPr>
          <w:trHeight w:val="315"/>
        </w:trPr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Dodatni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podatki</w:t>
            </w:r>
            <w:proofErr w:type="spellEnd"/>
            <w:r w:rsidRPr="002D25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2D2550">
              <w:rPr>
                <w:rFonts w:ascii="Calibri" w:eastAsia="Times New Roman" w:hAnsi="Calibri" w:cs="Calibri"/>
                <w:b/>
                <w:color w:val="000000"/>
              </w:rPr>
              <w:t>Neduseno</w:t>
            </w:r>
            <w:proofErr w:type="spellEnd"/>
          </w:p>
        </w:tc>
      </w:tr>
      <w:tr w:rsidR="002D2550" w:rsidRPr="002D2550" w:rsidTr="002D2550">
        <w:trPr>
          <w:trHeight w:val="315"/>
        </w:trPr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2550" w:rsidRPr="002D2550" w:rsidTr="002D2550">
        <w:trPr>
          <w:trHeight w:val="39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A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razdelkov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A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razdelkov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2D2550" w:rsidRPr="002D2550" w:rsidTr="002D2550">
        <w:trPr>
          <w:trHeight w:val="36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t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 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[s]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11.41</w:t>
            </w:r>
          </w:p>
        </w:tc>
      </w:tr>
      <w:tr w:rsidR="002D2550" w:rsidRPr="002D2550" w:rsidTr="002D2550">
        <w:trPr>
          <w:trHeight w:val="360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β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ω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2.7494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ω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[s</w:t>
            </w:r>
            <w:r w:rsidRPr="002D2550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2.7573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ν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2D2550">
              <w:rPr>
                <w:rFonts w:ascii="Calibri" w:eastAsia="Times New Roman" w:hAnsi="Calibri" w:cs="Calibri"/>
                <w:color w:val="000000"/>
              </w:rPr>
              <w:t>[Hz]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0.4388</w:t>
            </w:r>
          </w:p>
        </w:tc>
      </w:tr>
      <w:tr w:rsidR="002D2550" w:rsidRPr="002D2550" w:rsidTr="002D2550">
        <w:trPr>
          <w:trHeight w:val="375"/>
        </w:trPr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D2550" w:rsidRPr="002D2550" w:rsidRDefault="002D2550" w:rsidP="002D2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B</w:t>
            </w:r>
            <w:r w:rsidRPr="002D2550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2D255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2D2550">
              <w:rPr>
                <w:rFonts w:ascii="Calibri" w:eastAsia="Times New Roman" w:hAnsi="Calibri" w:cs="Calibri"/>
                <w:color w:val="000000"/>
              </w:rPr>
              <w:t>razdelki</w:t>
            </w:r>
            <w:proofErr w:type="spellEnd"/>
            <w:r w:rsidRPr="002D255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2550" w:rsidRPr="002D2550" w:rsidRDefault="002D2550" w:rsidP="002D2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2550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</w:tbl>
    <w:p w:rsidR="00931B4B" w:rsidRDefault="00931B4B"/>
    <w:p w:rsidR="002D2550" w:rsidRDefault="00931B4B">
      <w:r>
        <w:br w:type="page"/>
      </w:r>
      <w:bookmarkStart w:id="0" w:name="_GoBack"/>
      <w:r w:rsidR="00027045">
        <w:rPr>
          <w:noProof/>
        </w:rPr>
        <w:lastRenderedPageBreak/>
        <w:drawing>
          <wp:inline distT="0" distB="0" distL="0" distR="0" wp14:anchorId="7C062ECB" wp14:editId="62A0AC1A">
            <wp:extent cx="6543675" cy="3595370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50"/>
    <w:rsid w:val="00027045"/>
    <w:rsid w:val="002D2550"/>
    <w:rsid w:val="003D46F0"/>
    <w:rsid w:val="006462C3"/>
    <w:rsid w:val="009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4990-FD9C-4453-9FC7-405235F9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%20Urbanc\Documents\FMF\Fizikalni%20Praktikum%20I\TorzijskoNihalo_31\Merit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Nedušeno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Sheet1!$C$4:$C$19</c:f>
              <c:numCache>
                <c:formatCode>General</c:formatCode>
                <c:ptCount val="16"/>
                <c:pt idx="0">
                  <c:v>0.23668639053254439</c:v>
                </c:pt>
                <c:pt idx="1">
                  <c:v>0.47337278106508879</c:v>
                </c:pt>
                <c:pt idx="2">
                  <c:v>0.59171597633136097</c:v>
                </c:pt>
                <c:pt idx="3">
                  <c:v>0.7100591715976331</c:v>
                </c:pt>
                <c:pt idx="4">
                  <c:v>0.76923076923076927</c:v>
                </c:pt>
                <c:pt idx="5">
                  <c:v>0.804733727810651</c:v>
                </c:pt>
                <c:pt idx="6">
                  <c:v>0.85207100591715978</c:v>
                </c:pt>
                <c:pt idx="7">
                  <c:v>0.86390532544378695</c:v>
                </c:pt>
                <c:pt idx="8">
                  <c:v>0.87573964497041423</c:v>
                </c:pt>
                <c:pt idx="9">
                  <c:v>0.8875739644970414</c:v>
                </c:pt>
                <c:pt idx="10">
                  <c:v>0.89940828402366868</c:v>
                </c:pt>
                <c:pt idx="11">
                  <c:v>0.91124260355029596</c:v>
                </c:pt>
                <c:pt idx="12">
                  <c:v>0.92307692307692313</c:v>
                </c:pt>
                <c:pt idx="13">
                  <c:v>0.94674556213017758</c:v>
                </c:pt>
                <c:pt idx="14">
                  <c:v>1.0650887573964498</c:v>
                </c:pt>
                <c:pt idx="15">
                  <c:v>1.1834319526627219</c:v>
                </c:pt>
              </c:numCache>
            </c:numRef>
          </c:xVal>
          <c:yVal>
            <c:numRef>
              <c:f>Sheet1!$D$4:$D$19</c:f>
              <c:numCache>
                <c:formatCode>General</c:formatCode>
                <c:ptCount val="16"/>
                <c:pt idx="0">
                  <c:v>1</c:v>
                </c:pt>
                <c:pt idx="1">
                  <c:v>1.5</c:v>
                </c:pt>
                <c:pt idx="2">
                  <c:v>1.7</c:v>
                </c:pt>
                <c:pt idx="3">
                  <c:v>1.8</c:v>
                </c:pt>
                <c:pt idx="4">
                  <c:v>2</c:v>
                </c:pt>
                <c:pt idx="5">
                  <c:v>2.5</c:v>
                </c:pt>
                <c:pt idx="6">
                  <c:v>3.4</c:v>
                </c:pt>
                <c:pt idx="7">
                  <c:v>3.5</c:v>
                </c:pt>
                <c:pt idx="8">
                  <c:v>3.9</c:v>
                </c:pt>
                <c:pt idx="9">
                  <c:v>6.9</c:v>
                </c:pt>
                <c:pt idx="10">
                  <c:v>16.2</c:v>
                </c:pt>
                <c:pt idx="11">
                  <c:v>10</c:v>
                </c:pt>
                <c:pt idx="12">
                  <c:v>8.8000000000000007</c:v>
                </c:pt>
                <c:pt idx="13">
                  <c:v>5</c:v>
                </c:pt>
                <c:pt idx="14">
                  <c:v>2.7</c:v>
                </c:pt>
                <c:pt idx="15">
                  <c:v>1.9</c:v>
                </c:pt>
              </c:numCache>
            </c:numRef>
          </c:yVal>
          <c:smooth val="0"/>
        </c:ser>
        <c:ser>
          <c:idx val="0"/>
          <c:order val="1"/>
          <c:tx>
            <c:v>Dušeno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Sheet1!$C$27:$C$43</c:f>
              <c:numCache>
                <c:formatCode>General</c:formatCode>
                <c:ptCount val="17"/>
                <c:pt idx="0">
                  <c:v>0.45578851412944393</c:v>
                </c:pt>
                <c:pt idx="1">
                  <c:v>0.51276207839562438</c:v>
                </c:pt>
                <c:pt idx="2">
                  <c:v>0.56973564266180488</c:v>
                </c:pt>
                <c:pt idx="3">
                  <c:v>0.62670920692798548</c:v>
                </c:pt>
                <c:pt idx="4">
                  <c:v>0.68368277119416587</c:v>
                </c:pt>
                <c:pt idx="5">
                  <c:v>0.74065633546034637</c:v>
                </c:pt>
                <c:pt idx="6">
                  <c:v>0.77484047402005474</c:v>
                </c:pt>
                <c:pt idx="7">
                  <c:v>0.79762989972652676</c:v>
                </c:pt>
                <c:pt idx="8">
                  <c:v>0.820419325432999</c:v>
                </c:pt>
                <c:pt idx="9">
                  <c:v>0.83181403828623512</c:v>
                </c:pt>
                <c:pt idx="10">
                  <c:v>0.84320875113947125</c:v>
                </c:pt>
                <c:pt idx="11">
                  <c:v>0.85460346399270737</c:v>
                </c:pt>
                <c:pt idx="12">
                  <c:v>0.86599817684594349</c:v>
                </c:pt>
                <c:pt idx="13">
                  <c:v>0.88878760255241562</c:v>
                </c:pt>
                <c:pt idx="14">
                  <c:v>0.91157702825888787</c:v>
                </c:pt>
                <c:pt idx="15">
                  <c:v>1.0255241567912488</c:v>
                </c:pt>
                <c:pt idx="16">
                  <c:v>1.1394712853236098</c:v>
                </c:pt>
              </c:numCache>
            </c:numRef>
          </c:xVal>
          <c:yVal>
            <c:numRef>
              <c:f>Sheet1!$D$27:$D$43</c:f>
              <c:numCache>
                <c:formatCode>General</c:formatCode>
                <c:ptCount val="17"/>
                <c:pt idx="0">
                  <c:v>1</c:v>
                </c:pt>
                <c:pt idx="1">
                  <c:v>1.1666666666666667</c:v>
                </c:pt>
                <c:pt idx="2">
                  <c:v>1.25</c:v>
                </c:pt>
                <c:pt idx="3">
                  <c:v>1.3333333333333335</c:v>
                </c:pt>
                <c:pt idx="4">
                  <c:v>1.5</c:v>
                </c:pt>
                <c:pt idx="5">
                  <c:v>1.6666666666666667</c:v>
                </c:pt>
                <c:pt idx="6">
                  <c:v>1.9166666666666665</c:v>
                </c:pt>
                <c:pt idx="7">
                  <c:v>2.0833333333333335</c:v>
                </c:pt>
                <c:pt idx="8">
                  <c:v>2.166666666666667</c:v>
                </c:pt>
                <c:pt idx="9">
                  <c:v>2.4166666666666665</c:v>
                </c:pt>
                <c:pt idx="10">
                  <c:v>2.5</c:v>
                </c:pt>
                <c:pt idx="11">
                  <c:v>2.8333333333333335</c:v>
                </c:pt>
                <c:pt idx="12">
                  <c:v>3.3333333333333335</c:v>
                </c:pt>
                <c:pt idx="13">
                  <c:v>3.1666666666666665</c:v>
                </c:pt>
                <c:pt idx="14">
                  <c:v>3</c:v>
                </c:pt>
                <c:pt idx="15">
                  <c:v>2.916666666666667</c:v>
                </c:pt>
                <c:pt idx="16">
                  <c:v>1.4166666666666667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2359696"/>
        <c:axId val="-152362416"/>
      </c:scatterChart>
      <c:valAx>
        <c:axId val="-15235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ν/ν</a:t>
                </a:r>
                <a:r>
                  <a:rPr lang="el-GR" baseline="-25000"/>
                  <a:t>0</a:t>
                </a:r>
                <a:r>
                  <a:rPr lang="el-GR"/>
                  <a:t> [</a:t>
                </a:r>
                <a:r>
                  <a:rPr lang="en-US"/>
                  <a:t>s</a:t>
                </a:r>
                <a:r>
                  <a:rPr lang="en-US" baseline="30000"/>
                  <a:t>-1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362416"/>
        <c:crosses val="autoZero"/>
        <c:crossBetween val="midCat"/>
      </c:valAx>
      <c:valAx>
        <c:axId val="-15236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B/B</a:t>
                </a:r>
                <a:r>
                  <a:rPr lang="en-US" baseline="-25000"/>
                  <a:t>0</a:t>
                </a:r>
                <a:r>
                  <a:rPr lang="en-US"/>
                  <a:t> [razdelki]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35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2020-01-02T15:49:00Z</dcterms:created>
  <dcterms:modified xsi:type="dcterms:W3CDTF">2020-01-02T16:02:00Z</dcterms:modified>
</cp:coreProperties>
</file>