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9A6040"/>
          <w:sz w:val="17"/>
        </w:rPr>
        <w:t>SHANGHAI UNIVERSITY OF FINANCE AND ECONOMICS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4E2F22"/>
          <w:sz w:val="52"/>
        </w:rPr>
        <w:t>上财保障菜配餐助手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536B3F"/>
          <w:sz w:val="28"/>
        </w:rPr>
        <w:t>人工智能模型应用实践结课实验报告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28221C"/>
          <w:sz w:val="22"/>
        </w:rPr>
        <w:t>基于高校公开菜价数据，使用本地规则完成预算筛选、营养估算、套餐评分和可解释推荐。作品运行时不调用真实大模型，也不依赖外部 API。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24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home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2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785D48"/>
          <w:sz w:val="18"/>
        </w:rPr>
        <w:t>应用首页实机截图：推荐套餐、真实现场、精选菜品和公开价目表在同一页面完成展示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803"/>
      </w:tblGrid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1e4d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作品名称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上财保障菜配餐助手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1e4d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课程定位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《人工智能模型应用实践》结课实验作品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1e4d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场景来源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上海财经大学学生食堂保障菜价格信息（2023-2024学年）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1e4d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实现方式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纯前端静态 Web 应用，本地规则推荐，不接入真实大模型或外部 API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1e4d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本地入口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http://127.0.0.1:8766/index.html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1e4d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公网演示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vAlign w:val="center"/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﻿https://penguin-oo.github.io/campus-ai-helper/</w:t>
            </w:r>
          </w:p>
        </w:tc>
      </w:tr>
    </w:tbl>
    <w:p>
      <w:pPr>
        <w:sectPr>
          <w:pgSz w:w="12240" w:h="15840"/>
          <w:pgMar w:top="907" w:right="1020" w:bottom="850" w:left="102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1. 设计目的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8221C"/>
          <w:sz w:val="21"/>
        </w:rPr>
        <w:t>本作品面向《人工智能模型应用实践》课程结课要求，选择真实高校食堂作为应用场景，以上海财经大学公开的学生食堂保障菜价格信息为菜名和售价来源，帮助学生在有限预算内快速组合一餐。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8221C"/>
          <w:sz w:val="21"/>
        </w:rPr>
        <w:t>作品强调“真实数据来源 + 本地智能规则”的边界：菜名和售价来自公开网页，热量、蛋白质、标签和评分为课程作品中的本地估算字段。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2. 设计思路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8221C"/>
          <w:sz w:val="21"/>
        </w:rPr>
        <w:t>作品没有做通用聊天机器人，而是把“AI 相关能力”落到一个具体、可演示的校园生活问题：学生在食堂点餐时，通常需要同时考虑预算、口味、忌口和营养目标。系统用公开菜单作为可信输入，用本地规则完成筛选、评分和解释，让课堂展示重点放在数据组织、规则建模、界面呈现和工作流闭环上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8221C"/>
          <w:sz w:val="21"/>
        </w:rPr>
        <w:t>推荐逻辑采用“先过滤、再组合、后评分、再从高分候选中随机选择”的流程。这样同样条件下不会每次都给出完全相同的套餐，但随机范围被限制在高分候选内，避免为了变化而牺牲实用性。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场景选择：使用真实高校食堂公开菜价，比虚构菜单更有可信度。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AI 边界：不调用真实大模型或外部 API，用本地规则模拟智能推荐流程。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数据流：用户偏好进入筛选器，菜品组合进入评分器，页面输出套餐、营养估算和解释理由。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交互闭环：收藏、反馈和历史记录写入浏览器 localStorage，模拟轻量数据库配置。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视觉策略：菜品卡片使用真实菜品照片，现场照片只用于说明学校食堂场景，避免把活动现场图误当菜品图。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3. 数据来源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公开来源：上海财经大学信息公开网《学生食堂保障菜价格信息（2023-2024学年）》。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来源链接：https://gongkai.sufe.edu.cn/a6/f3/c13786a42739/page.htm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使用范围：59 个公开菜单条目，其中快餐保障菜 42 个、点心保障型 17 个。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图片资源：16 张真实菜品照片用于菜品卡片，3 张上财公开报道现场照片用于场景说明，运行时均从本地 assets 目录加载。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4. 功能设计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94f2f"/>
            <w:tcBorders>
              <w:top w:val="single" w:sz="4" w:space="0" w:color="b94f2f"/>
              <w:left w:val="single" w:sz="4" w:space="0" w:color="b94f2f"/>
              <w:bottom w:val="single" w:sz="4" w:space="0" w:color="b94f2f"/>
              <w:right w:val="single" w:sz="4" w:space="0" w:color="b94f2f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5100"/>
            <w:shd w:fill="b94f2f"/>
            <w:tcBorders>
              <w:top w:val="single" w:sz="4" w:space="0" w:color="b94f2f"/>
              <w:left w:val="single" w:sz="4" w:space="0" w:color="b94f2f"/>
              <w:bottom w:val="single" w:sz="4" w:space="0" w:color="b94f2f"/>
              <w:right w:val="single" w:sz="4" w:space="0" w:color="b94f2f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饮食目标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轻盈控卡、高蛋白、省钱吃饱、均衡能量四类目标。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预算与忌口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用户可调整预算、选择口味，并勾选“不吃辣”过滤。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本地推荐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从主菜、配菜、主食/点心中组合套餐，按预算贴合度、目标标签、热量和蛋白质评分。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可解释结果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展示价格、热量、蛋白质、评分和推荐理由，避免黑盒式输出。</w:t>
            </w:r>
          </w:p>
        </w:tc>
      </w:tr>
      <w:tr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b/>
                <w:color w:val="583A28"/>
                <w:sz w:val="21"/>
              </w:rPr>
              <w:t>本地记录</w:t>
            </w:r>
          </w:p>
        </w:tc>
        <w:tc>
          <w:tcPr>
            <w:tcW w:type="dxa" w:w="51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21"/>
              </w:rPr>
              <w:t>使用 localStorage 保存偏好、收藏套餐、收藏菜品和反馈记录。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5. 工作流说明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1. 用户选择饮食目标、预算、口味和是否不吃辣。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2. 前端读取内置的上财保障菜价数据。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3. 系统过滤不符合预算、口味或忌口的菜品。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4. 从主菜、配菜、主食/点心中生成候选组合。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5. 本地评分函数计算预算、目标标签、热量和蛋白质得分。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6. 页面展示推荐套餐、菜品图片、公开价格、营养估算和推荐理由。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7. 用户可收藏套餐、收藏菜品，并提交喜欢/不喜欢反馈。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8221C"/>
          <w:sz w:val="21"/>
        </w:rPr>
        <w:t>8. 偏好、收藏、历史记录和反馈写入浏览器 localStorage。</w:t>
      </w:r>
    </w:p>
    <w:p>
      <w:pPr>
        <w:sectPr>
          <w:pgSz w:w="12240" w:h="15840"/>
          <w:pgMar w:top="907" w:right="1020" w:bottom="850" w:left="102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6. 页面与图片说明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8221C"/>
          <w:sz w:val="21"/>
        </w:rPr>
        <w:t>页面减少大段说明文字，优先通过真实场景照片、菜品照片、推荐结果和公开价目表建立可信度。现场照片只放在“上财食堂公开照片”模块，精选菜品和推荐套餐统一使用真实菜品 JPG，不再用食堂活动照片代替菜品图。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19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food-coll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1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785D48"/>
          <w:sz w:val="18"/>
        </w:rPr>
        <w:t>本地菜品照片网格：16 张真实菜品 JPG 用于推荐套餐与精选菜品卡片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7. 数据库配置说明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8221C"/>
          <w:sz w:val="21"/>
        </w:rPr>
        <w:t>本作品不连接真实数据库，使用浏览器 localStorage 模拟数据库配置，命名空间为 canteen_nutrition。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536b3f"/>
            <w:tcBorders>
              <w:top w:val="single" w:sz="4" w:space="0" w:color="536b3f"/>
              <w:left w:val="single" w:sz="4" w:space="0" w:color="536b3f"/>
              <w:bottom w:val="single" w:sz="4" w:space="0" w:color="536b3f"/>
              <w:right w:val="single" w:sz="4" w:space="0" w:color="536b3f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3400"/>
            <w:shd w:fill="536b3f"/>
            <w:tcBorders>
              <w:top w:val="single" w:sz="4" w:space="0" w:color="536b3f"/>
              <w:left w:val="single" w:sz="4" w:space="0" w:color="536b3f"/>
              <w:bottom w:val="single" w:sz="4" w:space="0" w:color="536b3f"/>
              <w:right w:val="single" w:sz="4" w:space="0" w:color="536b3f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存储键</w:t>
            </w:r>
          </w:p>
        </w:tc>
        <w:tc>
          <w:tcPr>
            <w:tcW w:type="dxa" w:w="3400"/>
            <w:shd w:fill="536b3f"/>
            <w:tcBorders>
              <w:top w:val="single" w:sz="4" w:space="0" w:color="536b3f"/>
              <w:left w:val="single" w:sz="4" w:space="0" w:color="536b3f"/>
              <w:bottom w:val="single" w:sz="4" w:space="0" w:color="536b3f"/>
              <w:right w:val="single" w:sz="4" w:space="0" w:color="536b3f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字段说明</w:t>
            </w:r>
          </w:p>
        </w:tc>
      </w:tr>
      <w:tr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dishes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canteen_nutrition.dishes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id, name, price, kcal, protein, tags, image, sourceUrl</w:t>
            </w:r>
          </w:p>
        </w:tc>
      </w:tr>
      <w:tr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preferences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canteen_nutrition.preferences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goal, budget, avoidTags, taste</w:t>
            </w:r>
          </w:p>
        </w:tc>
      </w:tr>
      <w:tr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plans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canteen_nutrition.plans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id, items, score, totalPrice, savedAt</w:t>
            </w:r>
          </w:p>
        </w:tc>
      </w:tr>
      <w:tr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favorites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canteen_nutrition.favorites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dishId, createdAt</w:t>
            </w:r>
          </w:p>
        </w:tc>
      </w:tr>
      <w:tr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feedback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canteen_nutrition.feedback</w:t>
            </w:r>
          </w:p>
        </w:tc>
        <w:tc>
          <w:tcPr>
            <w:tcW w:type="dxa" w:w="3400"/>
            <w:tcBorders>
              <w:top w:val="single" w:sz="4" w:space="0" w:color="eadfce"/>
              <w:left w:val="single" w:sz="4" w:space="0" w:color="eadfce"/>
              <w:bottom w:val="single" w:sz="4" w:space="0" w:color="eadfce"/>
              <w:right w:val="single" w:sz="4" w:space="0" w:color="eadfce"/>
            </w:tcBorders>
            <w:shd w:fill="fffaf2"/>
          </w:tcPr>
          <w:p>
            <w:r>
              <w:rPr>
                <w:rFonts w:ascii="Microsoft YaHei" w:hAnsi="Microsoft YaHei" w:eastAsia="Microsoft YaHei"/>
                <w:color w:val="28221C"/>
                <w:sz w:val="19"/>
              </w:rPr>
              <w:t>planId, value, createdAt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583A28"/>
          <w:sz w:val="36"/>
        </w:rPr>
        <w:t>8. 测试与运行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本地服务：node server.cjs 8766 127.0.0.1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浏览器入口：http://127.0.0.1:8766/index.html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静态资源验证：页面 HTML、CSS、JS、JPG 均由本地服务返回 200，brokenImages 为空。</w:t>
      </w:r>
    </w:p>
    <w:p>
      <w:pPr>
        <w:spacing w:after="80"/>
        <w:ind w:left="255" w:hanging="142"/>
      </w:pPr>
      <w:r>
        <w:rPr>
          <w:rFonts w:ascii="Microsoft YaHei" w:hAnsi="Microsoft YaHei" w:eastAsia="Microsoft YaHei"/>
          <w:b/>
          <w:color w:val="B94F2F"/>
          <w:sz w:val="21"/>
        </w:rPr>
        <w:t xml:space="preserve">• </w:t>
      </w:r>
      <w:r>
        <w:rPr>
          <w:rFonts w:ascii="Microsoft YaHei" w:hAnsi="Microsoft YaHei" w:eastAsia="Microsoft YaHei"/>
          <w:color w:val="28221C"/>
          <w:sz w:val="21"/>
        </w:rPr>
        <w:t>自动测试：node --check src/mealCore.js、node --check src/app.js、node --check server.cjs、npm test。</w:t>
      </w:r>
    </w:p>
    <w:sectPr w:rsidR="00FC693F" w:rsidRPr="0006063C" w:rsidSect="00034616"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