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8D4BD" w14:textId="77777777" w:rsidR="00B43557" w:rsidRDefault="00B43557" w:rsidP="00B43557">
      <w:pPr>
        <w:pStyle w:val="Title"/>
        <w:jc w:val="center"/>
      </w:pPr>
    </w:p>
    <w:p w14:paraId="49D1C31C" w14:textId="77777777" w:rsidR="00B43557" w:rsidRDefault="00B43557" w:rsidP="00B43557">
      <w:pPr>
        <w:pStyle w:val="Title"/>
        <w:jc w:val="center"/>
      </w:pPr>
    </w:p>
    <w:p w14:paraId="487BD294" w14:textId="77777777" w:rsidR="00B43557" w:rsidRDefault="00B43557" w:rsidP="00B43557">
      <w:pPr>
        <w:pStyle w:val="Title"/>
        <w:jc w:val="center"/>
      </w:pPr>
    </w:p>
    <w:p w14:paraId="2D3D410E" w14:textId="77777777" w:rsidR="00B43557" w:rsidRDefault="00B43557" w:rsidP="00B43557">
      <w:pPr>
        <w:pStyle w:val="Title"/>
        <w:jc w:val="center"/>
      </w:pPr>
    </w:p>
    <w:p w14:paraId="6548E123" w14:textId="77777777" w:rsidR="00B43557" w:rsidRDefault="00B43557" w:rsidP="00B43557">
      <w:pPr>
        <w:pStyle w:val="Title"/>
        <w:jc w:val="center"/>
      </w:pPr>
    </w:p>
    <w:p w14:paraId="6DE64F31" w14:textId="3A1A1F50" w:rsidR="00A66BEA" w:rsidRDefault="003533B8" w:rsidP="00B43557">
      <w:pPr>
        <w:pStyle w:val="Title"/>
        <w:jc w:val="center"/>
      </w:pPr>
      <w:r>
        <w:t>MP3: Patter</w:t>
      </w:r>
      <w:r w:rsidR="00CB2C62">
        <w:t>n</w:t>
      </w:r>
      <w:r>
        <w:t xml:space="preserve"> Recognition</w:t>
      </w:r>
    </w:p>
    <w:p w14:paraId="5A6E939D" w14:textId="6A02D21B" w:rsidR="00BF55A4" w:rsidRPr="00B43557" w:rsidRDefault="00D63C30" w:rsidP="00B43557">
      <w:pPr>
        <w:pStyle w:val="Title"/>
        <w:jc w:val="center"/>
        <w:rPr>
          <w:sz w:val="48"/>
        </w:rPr>
      </w:pPr>
      <w:r w:rsidRPr="00B43557">
        <w:rPr>
          <w:sz w:val="48"/>
        </w:rPr>
        <w:t>Abhi Kamboj</w:t>
      </w:r>
    </w:p>
    <w:p w14:paraId="09434F1F" w14:textId="4C2CE03B" w:rsidR="00D63C30" w:rsidRPr="00B43557" w:rsidRDefault="00D63C30" w:rsidP="00B43557">
      <w:pPr>
        <w:pStyle w:val="Title"/>
        <w:jc w:val="center"/>
        <w:rPr>
          <w:sz w:val="48"/>
        </w:rPr>
      </w:pPr>
      <w:proofErr w:type="spellStart"/>
      <w:r w:rsidRPr="00B43557">
        <w:rPr>
          <w:sz w:val="48"/>
        </w:rPr>
        <w:t>Hockenmaier</w:t>
      </w:r>
      <w:proofErr w:type="spellEnd"/>
    </w:p>
    <w:p w14:paraId="5A92EA2D" w14:textId="4217D63A" w:rsidR="00D63C30" w:rsidRDefault="00B543C0" w:rsidP="00B43557">
      <w:pPr>
        <w:pStyle w:val="Title"/>
        <w:jc w:val="center"/>
        <w:rPr>
          <w:sz w:val="48"/>
        </w:rPr>
      </w:pPr>
      <w:r>
        <w:rPr>
          <w:sz w:val="48"/>
        </w:rPr>
        <w:t>4/1</w:t>
      </w:r>
      <w:r w:rsidR="00D63C30" w:rsidRPr="00B43557">
        <w:rPr>
          <w:sz w:val="48"/>
        </w:rPr>
        <w:t>/2019</w:t>
      </w:r>
    </w:p>
    <w:p w14:paraId="5757AF31" w14:textId="59E8CCF5" w:rsidR="00B43557" w:rsidRDefault="00B43557" w:rsidP="00B43557"/>
    <w:p w14:paraId="530BAAE5" w14:textId="01A7EF82" w:rsidR="00B43557" w:rsidRDefault="00B43557">
      <w:r>
        <w:br w:type="page"/>
      </w:r>
    </w:p>
    <w:p w14:paraId="7F0E62AC" w14:textId="1322D38A" w:rsidR="00CB2C62" w:rsidRDefault="00CB2C62" w:rsidP="00191BE7">
      <w:pPr>
        <w:pStyle w:val="Heading1"/>
      </w:pPr>
      <w:bookmarkStart w:id="0" w:name="_Toc5055400"/>
      <w:r>
        <w:lastRenderedPageBreak/>
        <w:t>Table of Contents:</w:t>
      </w:r>
      <w:bookmarkEnd w:id="0"/>
    </w:p>
    <w:sdt>
      <w:sdtPr>
        <w:id w:val="-1328897329"/>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05C9414D" w14:textId="0B084C59" w:rsidR="00CB2C62" w:rsidRDefault="00CB2C62">
          <w:pPr>
            <w:pStyle w:val="TOCHeading"/>
          </w:pPr>
          <w:r>
            <w:t>Contents</w:t>
          </w:r>
        </w:p>
        <w:p w14:paraId="342B2781" w14:textId="295D15EF" w:rsidR="00CB2C62" w:rsidRDefault="00CB2C62">
          <w:pPr>
            <w:pStyle w:val="TOC1"/>
            <w:tabs>
              <w:tab w:val="right" w:leader="dot" w:pos="9350"/>
            </w:tabs>
            <w:rPr>
              <w:noProof/>
            </w:rPr>
          </w:pPr>
          <w:r>
            <w:fldChar w:fldCharType="begin"/>
          </w:r>
          <w:r>
            <w:instrText xml:space="preserve"> TOC \o "1-3" \h \z \u </w:instrText>
          </w:r>
          <w:r>
            <w:fldChar w:fldCharType="separate"/>
          </w:r>
          <w:hyperlink w:anchor="_Toc5055400" w:history="1">
            <w:r w:rsidRPr="00827AE4">
              <w:rPr>
                <w:rStyle w:val="Hyperlink"/>
                <w:noProof/>
              </w:rPr>
              <w:t>Table Of Contents:</w:t>
            </w:r>
            <w:r>
              <w:rPr>
                <w:noProof/>
                <w:webHidden/>
              </w:rPr>
              <w:tab/>
            </w:r>
            <w:r>
              <w:rPr>
                <w:noProof/>
                <w:webHidden/>
              </w:rPr>
              <w:fldChar w:fldCharType="begin"/>
            </w:r>
            <w:r>
              <w:rPr>
                <w:noProof/>
                <w:webHidden/>
              </w:rPr>
              <w:instrText xml:space="preserve"> PAGEREF _Toc5055400 \h </w:instrText>
            </w:r>
            <w:r>
              <w:rPr>
                <w:noProof/>
                <w:webHidden/>
              </w:rPr>
            </w:r>
            <w:r>
              <w:rPr>
                <w:noProof/>
                <w:webHidden/>
              </w:rPr>
              <w:fldChar w:fldCharType="separate"/>
            </w:r>
            <w:r w:rsidR="00D875F7">
              <w:rPr>
                <w:noProof/>
                <w:webHidden/>
              </w:rPr>
              <w:t>2</w:t>
            </w:r>
            <w:r>
              <w:rPr>
                <w:noProof/>
                <w:webHidden/>
              </w:rPr>
              <w:fldChar w:fldCharType="end"/>
            </w:r>
          </w:hyperlink>
        </w:p>
        <w:p w14:paraId="76973E0D" w14:textId="1DEB3900" w:rsidR="00CB2C62" w:rsidRDefault="00CB2C62">
          <w:pPr>
            <w:pStyle w:val="TOC1"/>
            <w:tabs>
              <w:tab w:val="right" w:leader="dot" w:pos="9350"/>
            </w:tabs>
            <w:rPr>
              <w:noProof/>
            </w:rPr>
          </w:pPr>
          <w:hyperlink w:anchor="_Toc5055401" w:history="1">
            <w:r w:rsidRPr="00827AE4">
              <w:rPr>
                <w:rStyle w:val="Hyperlink"/>
                <w:noProof/>
              </w:rPr>
              <w:t>Section I:</w:t>
            </w:r>
            <w:r>
              <w:rPr>
                <w:noProof/>
                <w:webHidden/>
              </w:rPr>
              <w:tab/>
            </w:r>
            <w:r>
              <w:rPr>
                <w:noProof/>
                <w:webHidden/>
              </w:rPr>
              <w:fldChar w:fldCharType="begin"/>
            </w:r>
            <w:r>
              <w:rPr>
                <w:noProof/>
                <w:webHidden/>
              </w:rPr>
              <w:instrText xml:space="preserve"> PAGEREF _Toc5055401 \h </w:instrText>
            </w:r>
            <w:r>
              <w:rPr>
                <w:noProof/>
                <w:webHidden/>
              </w:rPr>
            </w:r>
            <w:r>
              <w:rPr>
                <w:noProof/>
                <w:webHidden/>
              </w:rPr>
              <w:fldChar w:fldCharType="separate"/>
            </w:r>
            <w:r w:rsidR="00D875F7">
              <w:rPr>
                <w:noProof/>
                <w:webHidden/>
              </w:rPr>
              <w:t>3</w:t>
            </w:r>
            <w:r>
              <w:rPr>
                <w:noProof/>
                <w:webHidden/>
              </w:rPr>
              <w:fldChar w:fldCharType="end"/>
            </w:r>
          </w:hyperlink>
        </w:p>
        <w:p w14:paraId="23346FC9" w14:textId="006052FF" w:rsidR="00CB2C62" w:rsidRDefault="00CB2C62">
          <w:pPr>
            <w:pStyle w:val="TOC2"/>
            <w:tabs>
              <w:tab w:val="right" w:leader="dot" w:pos="9350"/>
            </w:tabs>
            <w:rPr>
              <w:noProof/>
            </w:rPr>
          </w:pPr>
          <w:hyperlink w:anchor="_Toc5055402" w:history="1">
            <w:r w:rsidRPr="00827AE4">
              <w:rPr>
                <w:rStyle w:val="Hyperlink"/>
                <w:noProof/>
              </w:rPr>
              <w:t>Part 1.1: Naïve Bayes Model</w:t>
            </w:r>
            <w:r>
              <w:rPr>
                <w:noProof/>
                <w:webHidden/>
              </w:rPr>
              <w:tab/>
            </w:r>
            <w:r>
              <w:rPr>
                <w:noProof/>
                <w:webHidden/>
              </w:rPr>
              <w:fldChar w:fldCharType="begin"/>
            </w:r>
            <w:r>
              <w:rPr>
                <w:noProof/>
                <w:webHidden/>
              </w:rPr>
              <w:instrText xml:space="preserve"> PAGEREF _Toc5055402 \h </w:instrText>
            </w:r>
            <w:r>
              <w:rPr>
                <w:noProof/>
                <w:webHidden/>
              </w:rPr>
            </w:r>
            <w:r>
              <w:rPr>
                <w:noProof/>
                <w:webHidden/>
              </w:rPr>
              <w:fldChar w:fldCharType="separate"/>
            </w:r>
            <w:r w:rsidR="00D875F7">
              <w:rPr>
                <w:noProof/>
                <w:webHidden/>
              </w:rPr>
              <w:t>3</w:t>
            </w:r>
            <w:r>
              <w:rPr>
                <w:noProof/>
                <w:webHidden/>
              </w:rPr>
              <w:fldChar w:fldCharType="end"/>
            </w:r>
          </w:hyperlink>
        </w:p>
        <w:p w14:paraId="2DB13DA0" w14:textId="1EBEED82" w:rsidR="00CB2C62" w:rsidRDefault="00CB2C62">
          <w:pPr>
            <w:pStyle w:val="TOC3"/>
            <w:tabs>
              <w:tab w:val="right" w:leader="dot" w:pos="9350"/>
            </w:tabs>
            <w:rPr>
              <w:noProof/>
            </w:rPr>
          </w:pPr>
          <w:hyperlink w:anchor="_Toc5055403" w:history="1">
            <w:r w:rsidRPr="00827AE4">
              <w:rPr>
                <w:rStyle w:val="Hyperlink"/>
                <w:noProof/>
              </w:rPr>
              <w:t>Results</w:t>
            </w:r>
            <w:r>
              <w:rPr>
                <w:noProof/>
                <w:webHidden/>
              </w:rPr>
              <w:tab/>
            </w:r>
            <w:r>
              <w:rPr>
                <w:noProof/>
                <w:webHidden/>
              </w:rPr>
              <w:fldChar w:fldCharType="begin"/>
            </w:r>
            <w:r>
              <w:rPr>
                <w:noProof/>
                <w:webHidden/>
              </w:rPr>
              <w:instrText xml:space="preserve"> PAGEREF _Toc5055403 \h </w:instrText>
            </w:r>
            <w:r>
              <w:rPr>
                <w:noProof/>
                <w:webHidden/>
              </w:rPr>
            </w:r>
            <w:r>
              <w:rPr>
                <w:noProof/>
                <w:webHidden/>
              </w:rPr>
              <w:fldChar w:fldCharType="separate"/>
            </w:r>
            <w:r w:rsidR="00D875F7">
              <w:rPr>
                <w:noProof/>
                <w:webHidden/>
              </w:rPr>
              <w:t>3</w:t>
            </w:r>
            <w:r>
              <w:rPr>
                <w:noProof/>
                <w:webHidden/>
              </w:rPr>
              <w:fldChar w:fldCharType="end"/>
            </w:r>
          </w:hyperlink>
        </w:p>
        <w:p w14:paraId="0395E12B" w14:textId="2A9E224B" w:rsidR="00CB2C62" w:rsidRDefault="00CB2C62">
          <w:pPr>
            <w:pStyle w:val="TOC3"/>
            <w:tabs>
              <w:tab w:val="right" w:leader="dot" w:pos="9350"/>
            </w:tabs>
            <w:rPr>
              <w:noProof/>
            </w:rPr>
          </w:pPr>
          <w:hyperlink w:anchor="_Toc5055404" w:history="1">
            <w:r w:rsidRPr="00827AE4">
              <w:rPr>
                <w:rStyle w:val="Hyperlink"/>
                <w:noProof/>
              </w:rPr>
              <w:t>Optimizations</w:t>
            </w:r>
            <w:r>
              <w:rPr>
                <w:noProof/>
                <w:webHidden/>
              </w:rPr>
              <w:tab/>
            </w:r>
            <w:r>
              <w:rPr>
                <w:noProof/>
                <w:webHidden/>
              </w:rPr>
              <w:fldChar w:fldCharType="begin"/>
            </w:r>
            <w:r>
              <w:rPr>
                <w:noProof/>
                <w:webHidden/>
              </w:rPr>
              <w:instrText xml:space="preserve"> PAGEREF _Toc5055404 \h </w:instrText>
            </w:r>
            <w:r>
              <w:rPr>
                <w:noProof/>
                <w:webHidden/>
              </w:rPr>
            </w:r>
            <w:r>
              <w:rPr>
                <w:noProof/>
                <w:webHidden/>
              </w:rPr>
              <w:fldChar w:fldCharType="separate"/>
            </w:r>
            <w:r w:rsidR="00D875F7">
              <w:rPr>
                <w:noProof/>
                <w:webHidden/>
              </w:rPr>
              <w:t>5</w:t>
            </w:r>
            <w:r>
              <w:rPr>
                <w:noProof/>
                <w:webHidden/>
              </w:rPr>
              <w:fldChar w:fldCharType="end"/>
            </w:r>
          </w:hyperlink>
        </w:p>
        <w:p w14:paraId="27EBF162" w14:textId="181A2AA3" w:rsidR="00CB2C62" w:rsidRDefault="00CB2C62">
          <w:pPr>
            <w:pStyle w:val="TOC2"/>
            <w:tabs>
              <w:tab w:val="right" w:leader="dot" w:pos="9350"/>
            </w:tabs>
            <w:rPr>
              <w:noProof/>
            </w:rPr>
          </w:pPr>
          <w:hyperlink w:anchor="_Toc5055405" w:history="1">
            <w:r w:rsidRPr="00827AE4">
              <w:rPr>
                <w:rStyle w:val="Hyperlink"/>
                <w:noProof/>
              </w:rPr>
              <w:t>Part 1.2: Perceptron Model</w:t>
            </w:r>
            <w:r>
              <w:rPr>
                <w:noProof/>
                <w:webHidden/>
              </w:rPr>
              <w:tab/>
            </w:r>
            <w:r>
              <w:rPr>
                <w:noProof/>
                <w:webHidden/>
              </w:rPr>
              <w:fldChar w:fldCharType="begin"/>
            </w:r>
            <w:r>
              <w:rPr>
                <w:noProof/>
                <w:webHidden/>
              </w:rPr>
              <w:instrText xml:space="preserve"> PAGEREF _Toc5055405 \h </w:instrText>
            </w:r>
            <w:r>
              <w:rPr>
                <w:noProof/>
                <w:webHidden/>
              </w:rPr>
            </w:r>
            <w:r>
              <w:rPr>
                <w:noProof/>
                <w:webHidden/>
              </w:rPr>
              <w:fldChar w:fldCharType="separate"/>
            </w:r>
            <w:r w:rsidR="00D875F7">
              <w:rPr>
                <w:noProof/>
                <w:webHidden/>
              </w:rPr>
              <w:t>6</w:t>
            </w:r>
            <w:r>
              <w:rPr>
                <w:noProof/>
                <w:webHidden/>
              </w:rPr>
              <w:fldChar w:fldCharType="end"/>
            </w:r>
          </w:hyperlink>
        </w:p>
        <w:p w14:paraId="21981060" w14:textId="1247EFFE" w:rsidR="00CB2C62" w:rsidRDefault="00CB2C62">
          <w:pPr>
            <w:pStyle w:val="TOC3"/>
            <w:tabs>
              <w:tab w:val="right" w:leader="dot" w:pos="9350"/>
            </w:tabs>
            <w:rPr>
              <w:noProof/>
            </w:rPr>
          </w:pPr>
          <w:hyperlink w:anchor="_Toc5055406" w:history="1">
            <w:r w:rsidRPr="00827AE4">
              <w:rPr>
                <w:rStyle w:val="Hyperlink"/>
                <w:noProof/>
              </w:rPr>
              <w:t>Results</w:t>
            </w:r>
            <w:r>
              <w:rPr>
                <w:noProof/>
                <w:webHidden/>
              </w:rPr>
              <w:tab/>
            </w:r>
            <w:r>
              <w:rPr>
                <w:noProof/>
                <w:webHidden/>
              </w:rPr>
              <w:fldChar w:fldCharType="begin"/>
            </w:r>
            <w:r>
              <w:rPr>
                <w:noProof/>
                <w:webHidden/>
              </w:rPr>
              <w:instrText xml:space="preserve"> PAGEREF _Toc5055406 \h </w:instrText>
            </w:r>
            <w:r>
              <w:rPr>
                <w:noProof/>
                <w:webHidden/>
              </w:rPr>
            </w:r>
            <w:r>
              <w:rPr>
                <w:noProof/>
                <w:webHidden/>
              </w:rPr>
              <w:fldChar w:fldCharType="separate"/>
            </w:r>
            <w:r w:rsidR="00D875F7">
              <w:rPr>
                <w:noProof/>
                <w:webHidden/>
              </w:rPr>
              <w:t>6</w:t>
            </w:r>
            <w:r>
              <w:rPr>
                <w:noProof/>
                <w:webHidden/>
              </w:rPr>
              <w:fldChar w:fldCharType="end"/>
            </w:r>
          </w:hyperlink>
        </w:p>
        <w:p w14:paraId="61B8E932" w14:textId="4C4EF75C" w:rsidR="00CB2C62" w:rsidRDefault="00CB2C62">
          <w:pPr>
            <w:pStyle w:val="TOC3"/>
            <w:tabs>
              <w:tab w:val="right" w:leader="dot" w:pos="9350"/>
            </w:tabs>
            <w:rPr>
              <w:noProof/>
            </w:rPr>
          </w:pPr>
          <w:hyperlink w:anchor="_Toc5055407" w:history="1">
            <w:r w:rsidRPr="00827AE4">
              <w:rPr>
                <w:rStyle w:val="Hyperlink"/>
                <w:noProof/>
              </w:rPr>
              <w:t>Optimizations</w:t>
            </w:r>
            <w:r>
              <w:rPr>
                <w:noProof/>
                <w:webHidden/>
              </w:rPr>
              <w:tab/>
            </w:r>
            <w:r>
              <w:rPr>
                <w:noProof/>
                <w:webHidden/>
              </w:rPr>
              <w:fldChar w:fldCharType="begin"/>
            </w:r>
            <w:r>
              <w:rPr>
                <w:noProof/>
                <w:webHidden/>
              </w:rPr>
              <w:instrText xml:space="preserve"> PAGEREF _Toc5055407 \h </w:instrText>
            </w:r>
            <w:r>
              <w:rPr>
                <w:noProof/>
                <w:webHidden/>
              </w:rPr>
            </w:r>
            <w:r>
              <w:rPr>
                <w:noProof/>
                <w:webHidden/>
              </w:rPr>
              <w:fldChar w:fldCharType="separate"/>
            </w:r>
            <w:r w:rsidR="00D875F7">
              <w:rPr>
                <w:noProof/>
                <w:webHidden/>
              </w:rPr>
              <w:t>9</w:t>
            </w:r>
            <w:r>
              <w:rPr>
                <w:noProof/>
                <w:webHidden/>
              </w:rPr>
              <w:fldChar w:fldCharType="end"/>
            </w:r>
          </w:hyperlink>
        </w:p>
        <w:p w14:paraId="0DD71775" w14:textId="6AC65A2D" w:rsidR="00CB2C62" w:rsidRDefault="00CB2C62">
          <w:pPr>
            <w:pStyle w:val="TOC1"/>
            <w:tabs>
              <w:tab w:val="right" w:leader="dot" w:pos="9350"/>
            </w:tabs>
            <w:rPr>
              <w:noProof/>
            </w:rPr>
          </w:pPr>
          <w:hyperlink w:anchor="_Toc5055408" w:history="1">
            <w:r w:rsidRPr="00827AE4">
              <w:rPr>
                <w:rStyle w:val="Hyperlink"/>
                <w:noProof/>
              </w:rPr>
              <w:t>Section II:</w:t>
            </w:r>
            <w:r>
              <w:rPr>
                <w:noProof/>
                <w:webHidden/>
              </w:rPr>
              <w:tab/>
            </w:r>
            <w:r>
              <w:rPr>
                <w:noProof/>
                <w:webHidden/>
              </w:rPr>
              <w:fldChar w:fldCharType="begin"/>
            </w:r>
            <w:r>
              <w:rPr>
                <w:noProof/>
                <w:webHidden/>
              </w:rPr>
              <w:instrText xml:space="preserve"> PAGEREF _Toc5055408 \h </w:instrText>
            </w:r>
            <w:r>
              <w:rPr>
                <w:noProof/>
                <w:webHidden/>
              </w:rPr>
            </w:r>
            <w:r>
              <w:rPr>
                <w:noProof/>
                <w:webHidden/>
              </w:rPr>
              <w:fldChar w:fldCharType="separate"/>
            </w:r>
            <w:r w:rsidR="00D875F7">
              <w:rPr>
                <w:noProof/>
                <w:webHidden/>
              </w:rPr>
              <w:t>9</w:t>
            </w:r>
            <w:r>
              <w:rPr>
                <w:noProof/>
                <w:webHidden/>
              </w:rPr>
              <w:fldChar w:fldCharType="end"/>
            </w:r>
          </w:hyperlink>
        </w:p>
        <w:p w14:paraId="0FAB9363" w14:textId="4B20E96F" w:rsidR="00CB2C62" w:rsidRDefault="00CB2C62">
          <w:pPr>
            <w:pStyle w:val="TOC2"/>
            <w:tabs>
              <w:tab w:val="right" w:leader="dot" w:pos="9350"/>
            </w:tabs>
            <w:rPr>
              <w:noProof/>
            </w:rPr>
          </w:pPr>
          <w:hyperlink w:anchor="_Toc5055409" w:history="1">
            <w:r w:rsidRPr="00827AE4">
              <w:rPr>
                <w:rStyle w:val="Hyperlink"/>
                <w:noProof/>
              </w:rPr>
              <w:t>Unigram Model:</w:t>
            </w:r>
            <w:r>
              <w:rPr>
                <w:noProof/>
                <w:webHidden/>
              </w:rPr>
              <w:tab/>
            </w:r>
            <w:r>
              <w:rPr>
                <w:noProof/>
                <w:webHidden/>
              </w:rPr>
              <w:fldChar w:fldCharType="begin"/>
            </w:r>
            <w:r>
              <w:rPr>
                <w:noProof/>
                <w:webHidden/>
              </w:rPr>
              <w:instrText xml:space="preserve"> PAGEREF _Toc5055409 \h </w:instrText>
            </w:r>
            <w:r>
              <w:rPr>
                <w:noProof/>
                <w:webHidden/>
              </w:rPr>
            </w:r>
            <w:r>
              <w:rPr>
                <w:noProof/>
                <w:webHidden/>
              </w:rPr>
              <w:fldChar w:fldCharType="separate"/>
            </w:r>
            <w:r w:rsidR="00D875F7">
              <w:rPr>
                <w:noProof/>
                <w:webHidden/>
              </w:rPr>
              <w:t>9</w:t>
            </w:r>
            <w:r>
              <w:rPr>
                <w:noProof/>
                <w:webHidden/>
              </w:rPr>
              <w:fldChar w:fldCharType="end"/>
            </w:r>
          </w:hyperlink>
        </w:p>
        <w:p w14:paraId="4441F310" w14:textId="7829561A" w:rsidR="00CB2C62" w:rsidRDefault="00CB2C62">
          <w:pPr>
            <w:pStyle w:val="TOC3"/>
            <w:tabs>
              <w:tab w:val="right" w:leader="dot" w:pos="9350"/>
            </w:tabs>
            <w:rPr>
              <w:noProof/>
            </w:rPr>
          </w:pPr>
          <w:hyperlink w:anchor="_Toc5055410" w:history="1">
            <w:r w:rsidRPr="00827AE4">
              <w:rPr>
                <w:rStyle w:val="Hyperlink"/>
                <w:noProof/>
              </w:rPr>
              <w:t>Results:</w:t>
            </w:r>
            <w:r>
              <w:rPr>
                <w:noProof/>
                <w:webHidden/>
              </w:rPr>
              <w:tab/>
            </w:r>
            <w:r>
              <w:rPr>
                <w:noProof/>
                <w:webHidden/>
              </w:rPr>
              <w:fldChar w:fldCharType="begin"/>
            </w:r>
            <w:r>
              <w:rPr>
                <w:noProof/>
                <w:webHidden/>
              </w:rPr>
              <w:instrText xml:space="preserve"> PAGEREF _Toc5055410 \h </w:instrText>
            </w:r>
            <w:r>
              <w:rPr>
                <w:noProof/>
                <w:webHidden/>
              </w:rPr>
            </w:r>
            <w:r>
              <w:rPr>
                <w:noProof/>
                <w:webHidden/>
              </w:rPr>
              <w:fldChar w:fldCharType="separate"/>
            </w:r>
            <w:r w:rsidR="00D875F7">
              <w:rPr>
                <w:noProof/>
                <w:webHidden/>
              </w:rPr>
              <w:t>9</w:t>
            </w:r>
            <w:r>
              <w:rPr>
                <w:noProof/>
                <w:webHidden/>
              </w:rPr>
              <w:fldChar w:fldCharType="end"/>
            </w:r>
          </w:hyperlink>
        </w:p>
        <w:p w14:paraId="31168C33" w14:textId="7A8F79BC" w:rsidR="00CB2C62" w:rsidRDefault="00CB2C62">
          <w:pPr>
            <w:pStyle w:val="TOC1"/>
            <w:tabs>
              <w:tab w:val="right" w:leader="dot" w:pos="9350"/>
            </w:tabs>
            <w:rPr>
              <w:noProof/>
            </w:rPr>
          </w:pPr>
          <w:hyperlink w:anchor="_Toc5055411" w:history="1">
            <w:r w:rsidRPr="00827AE4">
              <w:rPr>
                <w:rStyle w:val="Hyperlink"/>
                <w:noProof/>
              </w:rPr>
              <w:t>Extra Credit:</w:t>
            </w:r>
            <w:r>
              <w:rPr>
                <w:noProof/>
                <w:webHidden/>
              </w:rPr>
              <w:tab/>
            </w:r>
            <w:r>
              <w:rPr>
                <w:noProof/>
                <w:webHidden/>
              </w:rPr>
              <w:fldChar w:fldCharType="begin"/>
            </w:r>
            <w:r>
              <w:rPr>
                <w:noProof/>
                <w:webHidden/>
              </w:rPr>
              <w:instrText xml:space="preserve"> PAGEREF _Toc5055411 \h </w:instrText>
            </w:r>
            <w:r>
              <w:rPr>
                <w:noProof/>
                <w:webHidden/>
              </w:rPr>
            </w:r>
            <w:r>
              <w:rPr>
                <w:noProof/>
                <w:webHidden/>
              </w:rPr>
              <w:fldChar w:fldCharType="separate"/>
            </w:r>
            <w:r w:rsidR="00D875F7">
              <w:rPr>
                <w:noProof/>
                <w:webHidden/>
              </w:rPr>
              <w:t>13</w:t>
            </w:r>
            <w:r>
              <w:rPr>
                <w:noProof/>
                <w:webHidden/>
              </w:rPr>
              <w:fldChar w:fldCharType="end"/>
            </w:r>
          </w:hyperlink>
        </w:p>
        <w:p w14:paraId="490D3CC5" w14:textId="011CB9E8" w:rsidR="00CB2C62" w:rsidRDefault="00CB2C62">
          <w:pPr>
            <w:pStyle w:val="TOC2"/>
            <w:tabs>
              <w:tab w:val="right" w:leader="dot" w:pos="9350"/>
            </w:tabs>
            <w:rPr>
              <w:noProof/>
            </w:rPr>
          </w:pPr>
          <w:hyperlink w:anchor="_Toc5055412" w:history="1">
            <w:r w:rsidRPr="00827AE4">
              <w:rPr>
                <w:rStyle w:val="Hyperlink"/>
                <w:noProof/>
              </w:rPr>
              <w:t>Bigram Model:</w:t>
            </w:r>
            <w:r>
              <w:rPr>
                <w:noProof/>
                <w:webHidden/>
              </w:rPr>
              <w:tab/>
            </w:r>
            <w:r>
              <w:rPr>
                <w:noProof/>
                <w:webHidden/>
              </w:rPr>
              <w:fldChar w:fldCharType="begin"/>
            </w:r>
            <w:r>
              <w:rPr>
                <w:noProof/>
                <w:webHidden/>
              </w:rPr>
              <w:instrText xml:space="preserve"> PAGEREF _Toc5055412 \h </w:instrText>
            </w:r>
            <w:r>
              <w:rPr>
                <w:noProof/>
                <w:webHidden/>
              </w:rPr>
            </w:r>
            <w:r>
              <w:rPr>
                <w:noProof/>
                <w:webHidden/>
              </w:rPr>
              <w:fldChar w:fldCharType="separate"/>
            </w:r>
            <w:r w:rsidR="00D875F7">
              <w:rPr>
                <w:noProof/>
                <w:webHidden/>
              </w:rPr>
              <w:t>13</w:t>
            </w:r>
            <w:r>
              <w:rPr>
                <w:noProof/>
                <w:webHidden/>
              </w:rPr>
              <w:fldChar w:fldCharType="end"/>
            </w:r>
          </w:hyperlink>
        </w:p>
        <w:p w14:paraId="1BE12CE8" w14:textId="22BE59F2" w:rsidR="00CB2C62" w:rsidRDefault="00CB2C62">
          <w:pPr>
            <w:pStyle w:val="TOC2"/>
            <w:tabs>
              <w:tab w:val="right" w:leader="dot" w:pos="9350"/>
            </w:tabs>
            <w:rPr>
              <w:noProof/>
            </w:rPr>
          </w:pPr>
          <w:hyperlink w:anchor="_Toc5055413" w:history="1">
            <w:r w:rsidRPr="00827AE4">
              <w:rPr>
                <w:rStyle w:val="Hyperlink"/>
                <w:noProof/>
              </w:rPr>
              <w:t>Mixture Model:</w:t>
            </w:r>
            <w:r>
              <w:rPr>
                <w:noProof/>
                <w:webHidden/>
              </w:rPr>
              <w:tab/>
            </w:r>
            <w:r>
              <w:rPr>
                <w:noProof/>
                <w:webHidden/>
              </w:rPr>
              <w:fldChar w:fldCharType="begin"/>
            </w:r>
            <w:r>
              <w:rPr>
                <w:noProof/>
                <w:webHidden/>
              </w:rPr>
              <w:instrText xml:space="preserve"> PAGEREF _Toc5055413 \h </w:instrText>
            </w:r>
            <w:r>
              <w:rPr>
                <w:noProof/>
                <w:webHidden/>
              </w:rPr>
            </w:r>
            <w:r>
              <w:rPr>
                <w:noProof/>
                <w:webHidden/>
              </w:rPr>
              <w:fldChar w:fldCharType="separate"/>
            </w:r>
            <w:r w:rsidR="00D875F7">
              <w:rPr>
                <w:noProof/>
                <w:webHidden/>
              </w:rPr>
              <w:t>14</w:t>
            </w:r>
            <w:r>
              <w:rPr>
                <w:noProof/>
                <w:webHidden/>
              </w:rPr>
              <w:fldChar w:fldCharType="end"/>
            </w:r>
          </w:hyperlink>
        </w:p>
        <w:p w14:paraId="288483DE" w14:textId="77790155" w:rsidR="00CB2C62" w:rsidRDefault="00CB2C62">
          <w:pPr>
            <w:pStyle w:val="TOC2"/>
            <w:tabs>
              <w:tab w:val="right" w:leader="dot" w:pos="9350"/>
            </w:tabs>
            <w:rPr>
              <w:noProof/>
            </w:rPr>
          </w:pPr>
          <w:hyperlink w:anchor="_Toc5055414" w:history="1">
            <w:r w:rsidRPr="00827AE4">
              <w:rPr>
                <w:rStyle w:val="Hyperlink"/>
                <w:noProof/>
              </w:rPr>
              <w:t>Results</w:t>
            </w:r>
            <w:r>
              <w:rPr>
                <w:noProof/>
                <w:webHidden/>
              </w:rPr>
              <w:tab/>
            </w:r>
            <w:r>
              <w:rPr>
                <w:noProof/>
                <w:webHidden/>
              </w:rPr>
              <w:fldChar w:fldCharType="begin"/>
            </w:r>
            <w:r>
              <w:rPr>
                <w:noProof/>
                <w:webHidden/>
              </w:rPr>
              <w:instrText xml:space="preserve"> PAGEREF _Toc5055414 \h </w:instrText>
            </w:r>
            <w:r>
              <w:rPr>
                <w:noProof/>
                <w:webHidden/>
              </w:rPr>
            </w:r>
            <w:r>
              <w:rPr>
                <w:noProof/>
                <w:webHidden/>
              </w:rPr>
              <w:fldChar w:fldCharType="separate"/>
            </w:r>
            <w:r w:rsidR="00D875F7">
              <w:rPr>
                <w:noProof/>
                <w:webHidden/>
              </w:rPr>
              <w:t>14</w:t>
            </w:r>
            <w:r>
              <w:rPr>
                <w:noProof/>
                <w:webHidden/>
              </w:rPr>
              <w:fldChar w:fldCharType="end"/>
            </w:r>
          </w:hyperlink>
        </w:p>
        <w:p w14:paraId="14DAE5EA" w14:textId="26D9C286" w:rsidR="00CB2C62" w:rsidRDefault="00CB2C62">
          <w:r>
            <w:rPr>
              <w:b/>
              <w:bCs/>
              <w:noProof/>
            </w:rPr>
            <w:fldChar w:fldCharType="end"/>
          </w:r>
        </w:p>
      </w:sdtContent>
    </w:sdt>
    <w:p w14:paraId="34ED7839" w14:textId="77777777" w:rsidR="00CB2C62" w:rsidRPr="00CB2C62" w:rsidRDefault="00CB2C62" w:rsidP="00CB2C62"/>
    <w:p w14:paraId="229BF950" w14:textId="38B7D25F" w:rsidR="00B43557" w:rsidRDefault="00B43557" w:rsidP="00191BE7">
      <w:pPr>
        <w:pStyle w:val="Heading1"/>
      </w:pPr>
      <w:bookmarkStart w:id="1" w:name="_Toc5055401"/>
      <w:r>
        <w:lastRenderedPageBreak/>
        <w:t>Section I:</w:t>
      </w:r>
      <w:bookmarkEnd w:id="1"/>
    </w:p>
    <w:p w14:paraId="5E774634" w14:textId="581BA5C7" w:rsidR="00191BE7" w:rsidRDefault="00F016C7" w:rsidP="00F016C7">
      <w:pPr>
        <w:pStyle w:val="Heading2"/>
      </w:pPr>
      <w:bookmarkStart w:id="2" w:name="_Toc5055402"/>
      <w:r>
        <w:t>Part 1.1</w:t>
      </w:r>
      <w:r w:rsidR="0074635C">
        <w:t xml:space="preserve">: Naïve Bayes </w:t>
      </w:r>
      <w:r w:rsidR="002E4AAF">
        <w:t>M</w:t>
      </w:r>
      <w:r w:rsidR="0074635C">
        <w:t>odel</w:t>
      </w:r>
      <w:bookmarkEnd w:id="2"/>
    </w:p>
    <w:p w14:paraId="4DC29C48" w14:textId="694140FC" w:rsidR="00F016C7" w:rsidRDefault="00F016C7" w:rsidP="002E4AAF">
      <w:pPr>
        <w:pStyle w:val="Heading3"/>
      </w:pPr>
      <w:bookmarkStart w:id="3" w:name="_Toc5055403"/>
      <w:r>
        <w:t>Results</w:t>
      </w:r>
      <w:bookmarkEnd w:id="3"/>
    </w:p>
    <w:p w14:paraId="0766E4FA" w14:textId="01D30950" w:rsidR="0009144C" w:rsidRPr="0009144C" w:rsidRDefault="0009144C" w:rsidP="0009144C">
      <w:pPr>
        <w:pStyle w:val="Heading4"/>
      </w:pPr>
      <w:r>
        <w:t>Overview Screenshot:</w:t>
      </w:r>
    </w:p>
    <w:p w14:paraId="4A234E7D" w14:textId="0BBEF024" w:rsidR="001873CF" w:rsidRPr="001873CF" w:rsidRDefault="000601F6" w:rsidP="001873CF">
      <w:r>
        <w:rPr>
          <w:noProof/>
        </w:rPr>
        <w:drawing>
          <wp:inline distT="0" distB="0" distL="0" distR="0" wp14:anchorId="370F4735" wp14:editId="6B7087FC">
            <wp:extent cx="5943600" cy="3051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1175"/>
                    </a:xfrm>
                    <a:prstGeom prst="rect">
                      <a:avLst/>
                    </a:prstGeom>
                  </pic:spPr>
                </pic:pic>
              </a:graphicData>
            </a:graphic>
          </wp:inline>
        </w:drawing>
      </w:r>
    </w:p>
    <w:p w14:paraId="799307BD" w14:textId="3A0241C8" w:rsidR="00F016C7" w:rsidRDefault="00F016C7" w:rsidP="002E4AAF">
      <w:pPr>
        <w:pStyle w:val="Heading4"/>
      </w:pPr>
      <w:r>
        <w:t>Average Classification Rate:</w:t>
      </w:r>
    </w:p>
    <w:p w14:paraId="03A2787E" w14:textId="2A329D73" w:rsidR="00E06DEC" w:rsidRPr="00E06DEC" w:rsidRDefault="00DD1C0E" w:rsidP="00E06DEC">
      <w:r>
        <w:t>Average Classification Rate</w:t>
      </w:r>
      <w:r w:rsidR="00E06DEC" w:rsidRPr="00E06DEC">
        <w:t>: 0.747</w:t>
      </w:r>
    </w:p>
    <w:p w14:paraId="402ACDFA" w14:textId="0C8492AD" w:rsidR="005B73AE" w:rsidRPr="005B73AE" w:rsidRDefault="00F016C7" w:rsidP="005B73AE">
      <w:pPr>
        <w:pStyle w:val="Heading4"/>
      </w:pPr>
      <w:r>
        <w:t xml:space="preserve">Classification Rate for </w:t>
      </w:r>
      <w:r w:rsidR="00E06DEC">
        <w:t>E</w:t>
      </w:r>
      <w:r>
        <w:t xml:space="preserve">ach </w:t>
      </w:r>
      <w:r w:rsidR="00E06DEC">
        <w:t>C</w:t>
      </w:r>
      <w:r>
        <w:t>lass:</w:t>
      </w:r>
    </w:p>
    <w:p w14:paraId="4B61253A" w14:textId="591F3F76" w:rsidR="005B73AE" w:rsidRDefault="005B73AE" w:rsidP="005B73AE">
      <w:pPr>
        <w:spacing w:after="0"/>
      </w:pPr>
      <w:r w:rsidRPr="005B73AE">
        <w:t>classification rates: [0.762 0.894 0.455 0.842 0.634 0.765 0.445 0.905 0.885 0.883]</w:t>
      </w:r>
    </w:p>
    <w:p w14:paraId="0CD369E4" w14:textId="77777777" w:rsidR="00CA564B" w:rsidRPr="0085378B" w:rsidRDefault="00CA564B" w:rsidP="00CA564B">
      <w:r>
        <w:t>Indices in the array shown above correspond to classes</w:t>
      </w:r>
    </w:p>
    <w:p w14:paraId="1ED2820A" w14:textId="77777777" w:rsidR="00CA564B" w:rsidRPr="005B73AE" w:rsidRDefault="00CA564B" w:rsidP="005B73AE">
      <w:pPr>
        <w:spacing w:after="0"/>
      </w:pPr>
    </w:p>
    <w:p w14:paraId="49ED241F" w14:textId="1B9C4543" w:rsidR="00F016C7" w:rsidRDefault="00F016C7" w:rsidP="002E4AAF">
      <w:pPr>
        <w:pStyle w:val="Heading4"/>
      </w:pPr>
      <w:r>
        <w:lastRenderedPageBreak/>
        <w:t>Confusion Matrix:</w:t>
      </w:r>
    </w:p>
    <w:p w14:paraId="5519EDFC" w14:textId="066499C4" w:rsidR="001873CF" w:rsidRPr="001873CF" w:rsidRDefault="005B73AE" w:rsidP="001873CF">
      <w:r>
        <w:rPr>
          <w:noProof/>
        </w:rPr>
        <w:drawing>
          <wp:inline distT="0" distB="0" distL="0" distR="0" wp14:anchorId="5C6BAE7F" wp14:editId="5C9BC454">
            <wp:extent cx="5852172" cy="461772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_matrix_1.1.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617729"/>
                    </a:xfrm>
                    <a:prstGeom prst="rect">
                      <a:avLst/>
                    </a:prstGeom>
                  </pic:spPr>
                </pic:pic>
              </a:graphicData>
            </a:graphic>
          </wp:inline>
        </w:drawing>
      </w:r>
    </w:p>
    <w:p w14:paraId="42E9144C" w14:textId="571DC284" w:rsidR="00F016C7" w:rsidRDefault="00F016C7" w:rsidP="002E4AAF">
      <w:pPr>
        <w:pStyle w:val="Heading4"/>
      </w:pPr>
      <w:r>
        <w:t>Highest Posterior Probabilities:</w:t>
      </w:r>
    </w:p>
    <w:p w14:paraId="2BBC2AA1" w14:textId="3E177C2A" w:rsidR="000601F6" w:rsidRDefault="000601F6" w:rsidP="000601F6">
      <w:r>
        <w:rPr>
          <w:noProof/>
        </w:rPr>
        <w:drawing>
          <wp:inline distT="0" distB="0" distL="0" distR="0" wp14:anchorId="1FE766CA" wp14:editId="31969DDB">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_pro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26032F3A" w14:textId="55E554B6" w:rsidR="00556F0E" w:rsidRPr="000601F6" w:rsidRDefault="00556F0E" w:rsidP="00556F0E">
      <w:r>
        <w:t>highest log probabilities: [-2129.09086194 -1139.03812197 -2267.58209501 -1250.77229853</w:t>
      </w:r>
      <w:r w:rsidR="00671150">
        <w:t xml:space="preserve">                    </w:t>
      </w:r>
      <w:r>
        <w:t>-2020.27436206  -819.3329071  -2207.7717257  -1141.78450757 -2003.99323831 -1612.71877855]</w:t>
      </w:r>
    </w:p>
    <w:p w14:paraId="3B50474A" w14:textId="7A32B033" w:rsidR="00F016C7" w:rsidRDefault="00F016C7" w:rsidP="002E4AAF">
      <w:pPr>
        <w:pStyle w:val="Heading4"/>
      </w:pPr>
      <w:r>
        <w:lastRenderedPageBreak/>
        <w:t>Lowest Posterior Probabilities:</w:t>
      </w:r>
    </w:p>
    <w:p w14:paraId="059E85F9" w14:textId="43630DE4" w:rsidR="000601F6" w:rsidRDefault="00556F0E" w:rsidP="000601F6">
      <w:r>
        <w:rPr>
          <w:noProof/>
        </w:rPr>
        <w:drawing>
          <wp:inline distT="0" distB="0" distL="0" distR="0" wp14:anchorId="43746426" wp14:editId="55050ED9">
            <wp:extent cx="59436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w_prob.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4A18C143" w14:textId="6AA9F2DE" w:rsidR="00556F0E" w:rsidRPr="000601F6" w:rsidRDefault="00556F0E" w:rsidP="00556F0E">
      <w:r>
        <w:t>lowest log probabilities: [-4062.29499162 -2335.64414529 -4081.80869228 -2948.25022535</w:t>
      </w:r>
      <w:r w:rsidR="00671150">
        <w:t xml:space="preserve">                      -</w:t>
      </w:r>
      <w:r>
        <w:t>3592.91335072 -3669.03271733 -5010.60099152 -2401.16866074 -4543.87070131 -3954.27894561]</w:t>
      </w:r>
    </w:p>
    <w:p w14:paraId="34E9579E" w14:textId="3879CB79" w:rsidR="0074635C" w:rsidRDefault="00F016C7" w:rsidP="002E4AAF">
      <w:pPr>
        <w:pStyle w:val="Heading4"/>
      </w:pPr>
      <w:r>
        <w:t xml:space="preserve">Visualization Plots for Feature </w:t>
      </w:r>
      <w:r w:rsidR="00C13ACD">
        <w:t>Likelihood:</w:t>
      </w:r>
    </w:p>
    <w:p w14:paraId="337FA30B" w14:textId="2E5C1535" w:rsidR="002E4AAF" w:rsidRPr="002E4AAF" w:rsidRDefault="001873CF" w:rsidP="002E4AAF">
      <w:r>
        <w:rPr>
          <w:noProof/>
        </w:rPr>
        <w:drawing>
          <wp:inline distT="0" distB="0" distL="0" distR="0" wp14:anchorId="1DA65385" wp14:editId="6CE1558F">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klilhood_visua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135ECD50" w14:textId="6515371D" w:rsidR="00F016C7" w:rsidRDefault="00F016C7" w:rsidP="00F016C7">
      <w:pPr>
        <w:pStyle w:val="Heading3"/>
      </w:pPr>
      <w:bookmarkStart w:id="4" w:name="_Toc5055404"/>
      <w:r>
        <w:t>Optimizations</w:t>
      </w:r>
      <w:bookmarkEnd w:id="4"/>
    </w:p>
    <w:p w14:paraId="79F0311E" w14:textId="69871E6C" w:rsidR="00F016C7" w:rsidRDefault="00F016C7" w:rsidP="00F016C7">
      <w:r>
        <w:t>A program was written testing K values</w:t>
      </w:r>
      <w:r w:rsidR="00F257ED">
        <w:t xml:space="preserve"> (k used in Laplace smoothing)</w:t>
      </w:r>
      <w:r>
        <w:t xml:space="preserve"> from .1 through 10 to determine which one produced the highest accuracy and it was determine</w:t>
      </w:r>
      <w:r w:rsidR="002E4AAF">
        <w:t>d that a</w:t>
      </w:r>
      <w:r>
        <w:t xml:space="preserve"> K value of .1 gives the highest accuracy.</w:t>
      </w:r>
    </w:p>
    <w:p w14:paraId="3D11AC0D" w14:textId="397FAB88" w:rsidR="00FA6BB7" w:rsidRDefault="00FA6BB7" w:rsidP="00FA6BB7">
      <w:pPr>
        <w:pStyle w:val="Heading2"/>
      </w:pPr>
      <w:bookmarkStart w:id="5" w:name="_Toc5055405"/>
      <w:r>
        <w:lastRenderedPageBreak/>
        <w:t>Part 1.2: Perceptron Model</w:t>
      </w:r>
      <w:bookmarkEnd w:id="5"/>
      <w:r w:rsidR="00A51B55">
        <w:tab/>
      </w:r>
    </w:p>
    <w:p w14:paraId="33CCDFB3" w14:textId="77777777" w:rsidR="0009144C" w:rsidRDefault="00FA6BB7" w:rsidP="004907AD">
      <w:pPr>
        <w:pStyle w:val="Heading3"/>
      </w:pPr>
      <w:bookmarkStart w:id="6" w:name="_Toc5055406"/>
      <w:r>
        <w:t>Results</w:t>
      </w:r>
      <w:bookmarkEnd w:id="6"/>
      <w:r w:rsidR="004907AD">
        <w:t xml:space="preserve"> </w:t>
      </w:r>
    </w:p>
    <w:p w14:paraId="51FCA78F" w14:textId="6CD0A2AB" w:rsidR="00055092" w:rsidRPr="00055092" w:rsidRDefault="00055092" w:rsidP="0009144C">
      <w:pPr>
        <w:pStyle w:val="Heading4"/>
      </w:pPr>
      <w:r>
        <w:t>Overview</w:t>
      </w:r>
      <w:r w:rsidR="0009144C">
        <w:t xml:space="preserve"> Screenshot</w:t>
      </w:r>
      <w:r>
        <w:t>:</w:t>
      </w:r>
    </w:p>
    <w:p w14:paraId="73114037" w14:textId="1BFE4152" w:rsidR="00FA6BB7" w:rsidRPr="001873CF" w:rsidRDefault="00055092" w:rsidP="00FA6BB7">
      <w:r>
        <w:rPr>
          <w:noProof/>
        </w:rPr>
        <w:drawing>
          <wp:inline distT="0" distB="0" distL="0" distR="0" wp14:anchorId="041CA163" wp14:editId="3DEF8845">
            <wp:extent cx="5943600" cy="29000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0045"/>
                    </a:xfrm>
                    <a:prstGeom prst="rect">
                      <a:avLst/>
                    </a:prstGeom>
                  </pic:spPr>
                </pic:pic>
              </a:graphicData>
            </a:graphic>
          </wp:inline>
        </w:drawing>
      </w:r>
    </w:p>
    <w:p w14:paraId="77D9835A" w14:textId="77777777" w:rsidR="00FA6BB7" w:rsidRDefault="00FA6BB7" w:rsidP="00FA6BB7">
      <w:pPr>
        <w:pStyle w:val="Heading4"/>
      </w:pPr>
      <w:r>
        <w:t>Average Classification Rate:</w:t>
      </w:r>
    </w:p>
    <w:p w14:paraId="6E90F9D2" w14:textId="1401CCF2" w:rsidR="00FA6BB7" w:rsidRPr="00E06DEC" w:rsidRDefault="00FA6BB7" w:rsidP="00FA6BB7">
      <w:r>
        <w:t>Average Classification Rate</w:t>
      </w:r>
      <w:r w:rsidRPr="00E06DEC">
        <w:t xml:space="preserve">: </w:t>
      </w:r>
      <w:r w:rsidR="000704D8" w:rsidRPr="000704D8">
        <w:t>0.7221</w:t>
      </w:r>
    </w:p>
    <w:p w14:paraId="4ACCDD4E" w14:textId="7E11E9C1" w:rsidR="00FA6BB7" w:rsidRDefault="00FA6BB7" w:rsidP="00FA6BB7">
      <w:pPr>
        <w:pStyle w:val="Heading4"/>
      </w:pPr>
      <w:r>
        <w:t>Classification Rate for Each Class:</w:t>
      </w:r>
    </w:p>
    <w:p w14:paraId="10419D02" w14:textId="323538D1" w:rsidR="0085378B" w:rsidRDefault="0085378B" w:rsidP="0085378B">
      <w:r w:rsidRPr="0085378B">
        <w:t>classification rates: [0.322 0.933 0.018 0.782 0.8   0.894 0.83  0.942 0.882 0.818]</w:t>
      </w:r>
    </w:p>
    <w:p w14:paraId="3ED16618" w14:textId="017B2D82" w:rsidR="00D759FD" w:rsidRPr="0085378B" w:rsidRDefault="00CA564B" w:rsidP="0085378B">
      <w:r>
        <w:t>I</w:t>
      </w:r>
      <w:r w:rsidR="00D759FD">
        <w:t>ndices in the array shown above correspond to classes</w:t>
      </w:r>
    </w:p>
    <w:p w14:paraId="77AC924A" w14:textId="77777777" w:rsidR="00FA6BB7" w:rsidRDefault="00FA6BB7" w:rsidP="00FA6BB7">
      <w:pPr>
        <w:pStyle w:val="Heading4"/>
      </w:pPr>
      <w:r>
        <w:lastRenderedPageBreak/>
        <w:t>Confusion Matrix:</w:t>
      </w:r>
    </w:p>
    <w:p w14:paraId="32750D28" w14:textId="34F01F31" w:rsidR="00FA6BB7" w:rsidRPr="001873CF" w:rsidRDefault="00974B69" w:rsidP="00FA6BB7">
      <w:r>
        <w:rPr>
          <w:noProof/>
        </w:rPr>
        <w:drawing>
          <wp:inline distT="0" distB="0" distL="0" distR="0" wp14:anchorId="7AE975E9" wp14:editId="0C4F3BC1">
            <wp:extent cx="5852172" cy="4389129"/>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f_matrix.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F867D24" w14:textId="3260CBE9" w:rsidR="00FA6BB7" w:rsidRDefault="00FA6BB7" w:rsidP="00FA6BB7">
      <w:pPr>
        <w:pStyle w:val="Heading4"/>
      </w:pPr>
      <w:r>
        <w:t xml:space="preserve">Highest </w:t>
      </w:r>
      <w:r w:rsidR="0085378B">
        <w:t>Perceptron Scores</w:t>
      </w:r>
      <w:r>
        <w:t>:</w:t>
      </w:r>
    </w:p>
    <w:p w14:paraId="757B9E19" w14:textId="7C3DE50C" w:rsidR="00FA6BB7" w:rsidRDefault="00D759FD" w:rsidP="00FA6BB7">
      <w:r>
        <w:rPr>
          <w:noProof/>
        </w:rPr>
        <w:drawing>
          <wp:inline distT="0" distB="0" distL="0" distR="0" wp14:anchorId="56BC18DE" wp14:editId="6BC39C41">
            <wp:extent cx="5943600"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gh_pro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6D88F6AA" w14:textId="4DA64E3E" w:rsidR="00055092" w:rsidRDefault="00055092" w:rsidP="00055092">
      <w:r>
        <w:t>highest perceptron scores: [34838585.65912683 30045408.56150796 21326682.09801592</w:t>
      </w:r>
      <w:r w:rsidR="00671150">
        <w:t xml:space="preserve"> </w:t>
      </w:r>
      <w:r>
        <w:t>30363093.39365072 36533512.42142881 41763258.75873019 39561245.86150788 29116503.5349206</w:t>
      </w:r>
      <w:r w:rsidR="00671150">
        <w:t xml:space="preserve"> </w:t>
      </w:r>
      <w:r>
        <w:t xml:space="preserve"> 42694675.96031752 48832292.84047616]</w:t>
      </w:r>
    </w:p>
    <w:p w14:paraId="4FB0271B" w14:textId="474C3384" w:rsidR="00FA6BB7" w:rsidRDefault="00FA6BB7" w:rsidP="00FA6BB7">
      <w:pPr>
        <w:pStyle w:val="Heading4"/>
      </w:pPr>
      <w:r>
        <w:lastRenderedPageBreak/>
        <w:t xml:space="preserve">Lowest </w:t>
      </w:r>
      <w:r w:rsidR="00D759FD">
        <w:t>Perceptron Scores</w:t>
      </w:r>
      <w:r>
        <w:t>:</w:t>
      </w:r>
    </w:p>
    <w:p w14:paraId="33D91119" w14:textId="4EC5176E" w:rsidR="00FA6BB7" w:rsidRDefault="00D759FD" w:rsidP="00FA6BB7">
      <w:r>
        <w:rPr>
          <w:noProof/>
        </w:rPr>
        <w:drawing>
          <wp:inline distT="0" distB="0" distL="0" distR="0" wp14:anchorId="11FC52B3" wp14:editId="7ADAFC06">
            <wp:extent cx="5943600" cy="247650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w_prob.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7A20C567" w14:textId="51E225FD" w:rsidR="00055092" w:rsidRDefault="00055092" w:rsidP="00055092">
      <w:r>
        <w:t>lowest perceptron scores: [3025541.93293648 3809036.85912699 3851418.87658732 4729209.13650789</w:t>
      </w:r>
      <w:r w:rsidR="00671150">
        <w:t xml:space="preserve"> </w:t>
      </w:r>
      <w:r>
        <w:t>4624707.40793655 2902097.65793652 3150409.59166664 3713386.76071428</w:t>
      </w:r>
      <w:r w:rsidR="00671150">
        <w:t xml:space="preserve"> </w:t>
      </w:r>
      <w:r>
        <w:t>3317798.31071429 3549814.20079362]</w:t>
      </w:r>
    </w:p>
    <w:p w14:paraId="69C2BC6F" w14:textId="25920268" w:rsidR="00FA6BB7" w:rsidRDefault="00FA6BB7" w:rsidP="00FA6BB7">
      <w:pPr>
        <w:pStyle w:val="Heading4"/>
      </w:pPr>
      <w:bookmarkStart w:id="7" w:name="_Visualization_Plots_for"/>
      <w:bookmarkEnd w:id="7"/>
      <w:r>
        <w:t xml:space="preserve">Visualization Plots for </w:t>
      </w:r>
      <w:r w:rsidR="0085378B">
        <w:t>Perceptron Weights</w:t>
      </w:r>
      <w:r>
        <w:t>:</w:t>
      </w:r>
    </w:p>
    <w:p w14:paraId="6D731A8F" w14:textId="593EA226" w:rsidR="00CA564B" w:rsidRDefault="00CA564B" w:rsidP="00CA564B">
      <w:r>
        <w:t xml:space="preserve">After running through data once: </w:t>
      </w:r>
    </w:p>
    <w:p w14:paraId="52DF6139" w14:textId="190ABC98" w:rsidR="00CA564B" w:rsidRDefault="00CA564B" w:rsidP="00CA564B">
      <w:pPr>
        <w:ind w:firstLine="720"/>
      </w:pPr>
      <w:r>
        <w:t>Average classification rate is .6881</w:t>
      </w:r>
    </w:p>
    <w:p w14:paraId="4BF1DB99" w14:textId="7E45C137" w:rsidR="00CA564B" w:rsidRPr="00CA564B" w:rsidRDefault="00CA564B" w:rsidP="00CA564B">
      <w:pPr>
        <w:ind w:firstLine="720"/>
      </w:pPr>
      <w:r>
        <w:t>Perceptron weights:</w:t>
      </w:r>
    </w:p>
    <w:p w14:paraId="394A0DF7" w14:textId="3A166FE1" w:rsidR="00CA564B" w:rsidRDefault="00110450" w:rsidP="00FA6BB7">
      <w:r>
        <w:rPr>
          <w:noProof/>
        </w:rPr>
        <w:drawing>
          <wp:inline distT="0" distB="0" distL="0" distR="0" wp14:anchorId="4294B917" wp14:editId="713A7762">
            <wp:extent cx="5943600" cy="2476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ceptron_visualization_1_ru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09CEDFDC" w14:textId="2323B4CF" w:rsidR="00CA564B" w:rsidRDefault="00CA564B" w:rsidP="00FA6BB7">
      <w:r>
        <w:t>After running through training data 10 times:</w:t>
      </w:r>
    </w:p>
    <w:p w14:paraId="10A28356" w14:textId="70D512FA" w:rsidR="00CA564B" w:rsidRDefault="00CA564B" w:rsidP="00FA6BB7">
      <w:r>
        <w:tab/>
        <w:t>Average classification rate is .7221</w:t>
      </w:r>
    </w:p>
    <w:p w14:paraId="3945FDF4" w14:textId="3AA31836" w:rsidR="00CA564B" w:rsidRDefault="00CA564B" w:rsidP="00FA6BB7">
      <w:r>
        <w:lastRenderedPageBreak/>
        <w:tab/>
        <w:t>Perceptron weights:</w:t>
      </w:r>
      <w:r>
        <w:br/>
      </w:r>
      <w:r>
        <w:tab/>
      </w:r>
      <w:r>
        <w:rPr>
          <w:noProof/>
        </w:rPr>
        <w:drawing>
          <wp:inline distT="0" distB="0" distL="0" distR="0" wp14:anchorId="1DE4B12D" wp14:editId="0B2B37C6">
            <wp:extent cx="5943600" cy="2476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erceptron_visualization_10_ru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26F717F4" w14:textId="77777777" w:rsidR="00D759FD" w:rsidRPr="002E4AAF" w:rsidRDefault="00D759FD" w:rsidP="00FA6BB7"/>
    <w:p w14:paraId="6A472062" w14:textId="77777777" w:rsidR="00FA6BB7" w:rsidRDefault="00FA6BB7" w:rsidP="00FA6BB7">
      <w:pPr>
        <w:pStyle w:val="Heading3"/>
      </w:pPr>
      <w:bookmarkStart w:id="8" w:name="_Toc5055407"/>
      <w:r>
        <w:t>Optimizations</w:t>
      </w:r>
      <w:bookmarkEnd w:id="8"/>
    </w:p>
    <w:p w14:paraId="45B24B02" w14:textId="5243BCBC" w:rsidR="00FA6BB7" w:rsidRDefault="00CA564B" w:rsidP="00FA6BB7">
      <w:r>
        <w:t>Initially the perceptron weights were trained by running through the training dataset once and updating the weights accordingly. The perceptron visualizations looked accurate, however the average classification rate was below 70%. The perceptron weights were then trained by running through the data set 10 times each time with a decreasing learning 1/n applied to the weight updates, where n is the trail run the set is on. This increased the accuracy to about 72% however made the perceptron weights a little less visually clear</w:t>
      </w:r>
      <w:r w:rsidR="00D318D1">
        <w:t xml:space="preserve"> (see </w:t>
      </w:r>
      <w:hyperlink w:anchor="_Visualization_Plots_for" w:history="1">
        <w:r w:rsidR="00D318D1" w:rsidRPr="00D318D1">
          <w:rPr>
            <w:rStyle w:val="Hyperlink"/>
          </w:rPr>
          <w:t>Visualization Plots</w:t>
        </w:r>
      </w:hyperlink>
      <w:r w:rsidR="00D318D1">
        <w:t xml:space="preserve"> above)</w:t>
      </w:r>
      <w:r>
        <w:t>.</w:t>
      </w:r>
      <w:r w:rsidR="00D318D1">
        <w:t xml:space="preserve"> </w:t>
      </w:r>
      <w:r>
        <w:t xml:space="preserve"> This could be because </w:t>
      </w:r>
      <w:r w:rsidR="00D318D1">
        <w:t>the perceptron weights captured higher dimensional specific features that aren’t as visual for us to see.</w:t>
      </w:r>
    </w:p>
    <w:p w14:paraId="64D4E112" w14:textId="77777777" w:rsidR="00F016C7" w:rsidRPr="00F016C7" w:rsidRDefault="00F016C7" w:rsidP="00F016C7"/>
    <w:p w14:paraId="0AF9F603" w14:textId="0D2FDDF0" w:rsidR="00B43557" w:rsidRDefault="00B43557" w:rsidP="00191BE7">
      <w:pPr>
        <w:pStyle w:val="Heading1"/>
      </w:pPr>
      <w:bookmarkStart w:id="9" w:name="_Toc5055408"/>
      <w:r>
        <w:t>Section II:</w:t>
      </w:r>
      <w:bookmarkEnd w:id="9"/>
    </w:p>
    <w:p w14:paraId="0061ECC6" w14:textId="5CF79E1E" w:rsidR="007F2BE5" w:rsidRPr="007F2BE5" w:rsidRDefault="007F2BE5" w:rsidP="007F2BE5">
      <w:pPr>
        <w:pStyle w:val="Heading2"/>
      </w:pPr>
      <w:bookmarkStart w:id="10" w:name="_Toc5055409"/>
      <w:r>
        <w:t>Unigram Model:</w:t>
      </w:r>
      <w:bookmarkEnd w:id="10"/>
    </w:p>
    <w:p w14:paraId="0CDC588E" w14:textId="6C6EEA95" w:rsidR="00055092" w:rsidRDefault="004907AD" w:rsidP="007F2BE5">
      <w:pPr>
        <w:pStyle w:val="Heading3"/>
      </w:pPr>
      <w:bookmarkStart w:id="11" w:name="_Toc5055410"/>
      <w:r>
        <w:t>Results</w:t>
      </w:r>
      <w:r w:rsidR="007F2BE5">
        <w:t>:</w:t>
      </w:r>
      <w:bookmarkStart w:id="12" w:name="_GoBack"/>
      <w:bookmarkEnd w:id="11"/>
      <w:bookmarkEnd w:id="12"/>
    </w:p>
    <w:p w14:paraId="377F0244" w14:textId="5D28B496" w:rsidR="007F2BE5" w:rsidRDefault="007F2BE5" w:rsidP="007F2BE5">
      <w:pPr>
        <w:pStyle w:val="Heading4"/>
      </w:pPr>
      <w:r>
        <w:t>Confusion matrix:</w:t>
      </w:r>
    </w:p>
    <w:p w14:paraId="5E3863B8" w14:textId="44C21EA8" w:rsidR="007F2BE5" w:rsidRDefault="00D929F6" w:rsidP="003C3244">
      <w:r>
        <w:t>True Label x Predicted Label</w:t>
      </w:r>
    </w:p>
    <w:tbl>
      <w:tblPr>
        <w:tblStyle w:val="TableGrid"/>
        <w:tblW w:w="0" w:type="auto"/>
        <w:tblLook w:val="04A0" w:firstRow="1" w:lastRow="0" w:firstColumn="1" w:lastColumn="0" w:noHBand="0" w:noVBand="1"/>
      </w:tblPr>
      <w:tblGrid>
        <w:gridCol w:w="522"/>
        <w:gridCol w:w="450"/>
        <w:gridCol w:w="671"/>
        <w:gridCol w:w="612"/>
        <w:gridCol w:w="612"/>
        <w:gridCol w:w="612"/>
        <w:gridCol w:w="612"/>
        <w:gridCol w:w="612"/>
        <w:gridCol w:w="612"/>
        <w:gridCol w:w="612"/>
        <w:gridCol w:w="671"/>
        <w:gridCol w:w="671"/>
        <w:gridCol w:w="612"/>
        <w:gridCol w:w="612"/>
        <w:gridCol w:w="612"/>
      </w:tblGrid>
      <w:tr w:rsidR="003C3244" w:rsidRPr="003C3244" w14:paraId="462B5094" w14:textId="77777777" w:rsidTr="000A1FB8">
        <w:trPr>
          <w:trHeight w:val="288"/>
        </w:trPr>
        <w:tc>
          <w:tcPr>
            <w:tcW w:w="445" w:type="dxa"/>
            <w:noWrap/>
            <w:hideMark/>
          </w:tcPr>
          <w:p w14:paraId="36A6EFE3" w14:textId="28816CF8" w:rsidR="003C3244" w:rsidRPr="000A1FB8" w:rsidRDefault="000A1FB8">
            <w:pPr>
              <w:rPr>
                <w:sz w:val="12"/>
              </w:rPr>
            </w:pPr>
            <w:r w:rsidRPr="000A1FB8">
              <w:rPr>
                <w:sz w:val="12"/>
              </w:rPr>
              <w:t>Class Labels</w:t>
            </w:r>
          </w:p>
        </w:tc>
        <w:tc>
          <w:tcPr>
            <w:tcW w:w="450" w:type="dxa"/>
            <w:noWrap/>
            <w:hideMark/>
          </w:tcPr>
          <w:p w14:paraId="3D4DA3D1" w14:textId="77777777" w:rsidR="003C3244" w:rsidRPr="000A1FB8" w:rsidRDefault="003C3244" w:rsidP="003C3244">
            <w:pPr>
              <w:rPr>
                <w:sz w:val="12"/>
              </w:rPr>
            </w:pPr>
            <w:r w:rsidRPr="000A1FB8">
              <w:rPr>
                <w:sz w:val="12"/>
              </w:rPr>
              <w:t>1</w:t>
            </w:r>
          </w:p>
        </w:tc>
        <w:tc>
          <w:tcPr>
            <w:tcW w:w="671" w:type="dxa"/>
            <w:noWrap/>
            <w:hideMark/>
          </w:tcPr>
          <w:p w14:paraId="66926649" w14:textId="77777777" w:rsidR="003C3244" w:rsidRPr="000A1FB8" w:rsidRDefault="003C3244" w:rsidP="003C3244">
            <w:pPr>
              <w:rPr>
                <w:sz w:val="12"/>
              </w:rPr>
            </w:pPr>
            <w:r w:rsidRPr="000A1FB8">
              <w:rPr>
                <w:sz w:val="12"/>
              </w:rPr>
              <w:t>2</w:t>
            </w:r>
          </w:p>
        </w:tc>
        <w:tc>
          <w:tcPr>
            <w:tcW w:w="612" w:type="dxa"/>
            <w:noWrap/>
            <w:hideMark/>
          </w:tcPr>
          <w:p w14:paraId="196AE4CD" w14:textId="77777777" w:rsidR="003C3244" w:rsidRPr="000A1FB8" w:rsidRDefault="003C3244" w:rsidP="003C3244">
            <w:pPr>
              <w:rPr>
                <w:sz w:val="12"/>
              </w:rPr>
            </w:pPr>
            <w:r w:rsidRPr="000A1FB8">
              <w:rPr>
                <w:sz w:val="12"/>
              </w:rPr>
              <w:t>3</w:t>
            </w:r>
          </w:p>
        </w:tc>
        <w:tc>
          <w:tcPr>
            <w:tcW w:w="612" w:type="dxa"/>
            <w:noWrap/>
            <w:hideMark/>
          </w:tcPr>
          <w:p w14:paraId="34D83DA0" w14:textId="77777777" w:rsidR="003C3244" w:rsidRPr="000A1FB8" w:rsidRDefault="003C3244" w:rsidP="003C3244">
            <w:pPr>
              <w:rPr>
                <w:sz w:val="12"/>
              </w:rPr>
            </w:pPr>
            <w:r w:rsidRPr="000A1FB8">
              <w:rPr>
                <w:sz w:val="12"/>
              </w:rPr>
              <w:t>4</w:t>
            </w:r>
          </w:p>
        </w:tc>
        <w:tc>
          <w:tcPr>
            <w:tcW w:w="612" w:type="dxa"/>
            <w:noWrap/>
            <w:hideMark/>
          </w:tcPr>
          <w:p w14:paraId="66C102F5" w14:textId="77777777" w:rsidR="003C3244" w:rsidRPr="000A1FB8" w:rsidRDefault="003C3244" w:rsidP="003C3244">
            <w:pPr>
              <w:rPr>
                <w:sz w:val="12"/>
              </w:rPr>
            </w:pPr>
            <w:r w:rsidRPr="000A1FB8">
              <w:rPr>
                <w:sz w:val="12"/>
              </w:rPr>
              <w:t>5</w:t>
            </w:r>
          </w:p>
        </w:tc>
        <w:tc>
          <w:tcPr>
            <w:tcW w:w="612" w:type="dxa"/>
            <w:noWrap/>
            <w:hideMark/>
          </w:tcPr>
          <w:p w14:paraId="159B570F" w14:textId="77777777" w:rsidR="003C3244" w:rsidRPr="000A1FB8" w:rsidRDefault="003C3244" w:rsidP="003C3244">
            <w:pPr>
              <w:rPr>
                <w:sz w:val="12"/>
              </w:rPr>
            </w:pPr>
            <w:r w:rsidRPr="000A1FB8">
              <w:rPr>
                <w:sz w:val="12"/>
              </w:rPr>
              <w:t>6</w:t>
            </w:r>
          </w:p>
        </w:tc>
        <w:tc>
          <w:tcPr>
            <w:tcW w:w="612" w:type="dxa"/>
            <w:noWrap/>
            <w:hideMark/>
          </w:tcPr>
          <w:p w14:paraId="03679D11" w14:textId="77777777" w:rsidR="003C3244" w:rsidRPr="000A1FB8" w:rsidRDefault="003C3244" w:rsidP="003C3244">
            <w:pPr>
              <w:rPr>
                <w:sz w:val="12"/>
              </w:rPr>
            </w:pPr>
            <w:r w:rsidRPr="000A1FB8">
              <w:rPr>
                <w:sz w:val="12"/>
              </w:rPr>
              <w:t>7</w:t>
            </w:r>
          </w:p>
        </w:tc>
        <w:tc>
          <w:tcPr>
            <w:tcW w:w="612" w:type="dxa"/>
            <w:noWrap/>
            <w:hideMark/>
          </w:tcPr>
          <w:p w14:paraId="390134A5" w14:textId="77777777" w:rsidR="003C3244" w:rsidRPr="000A1FB8" w:rsidRDefault="003C3244" w:rsidP="003C3244">
            <w:pPr>
              <w:rPr>
                <w:sz w:val="12"/>
              </w:rPr>
            </w:pPr>
            <w:r w:rsidRPr="000A1FB8">
              <w:rPr>
                <w:sz w:val="12"/>
              </w:rPr>
              <w:t>8</w:t>
            </w:r>
          </w:p>
        </w:tc>
        <w:tc>
          <w:tcPr>
            <w:tcW w:w="612" w:type="dxa"/>
            <w:noWrap/>
            <w:hideMark/>
          </w:tcPr>
          <w:p w14:paraId="7E4D82DE" w14:textId="77777777" w:rsidR="003C3244" w:rsidRPr="000A1FB8" w:rsidRDefault="003C3244" w:rsidP="003C3244">
            <w:pPr>
              <w:rPr>
                <w:sz w:val="12"/>
              </w:rPr>
            </w:pPr>
            <w:r w:rsidRPr="000A1FB8">
              <w:rPr>
                <w:sz w:val="12"/>
              </w:rPr>
              <w:t>9</w:t>
            </w:r>
          </w:p>
        </w:tc>
        <w:tc>
          <w:tcPr>
            <w:tcW w:w="671" w:type="dxa"/>
            <w:noWrap/>
            <w:hideMark/>
          </w:tcPr>
          <w:p w14:paraId="7EA2722F" w14:textId="77777777" w:rsidR="003C3244" w:rsidRPr="000A1FB8" w:rsidRDefault="003C3244" w:rsidP="003C3244">
            <w:pPr>
              <w:rPr>
                <w:sz w:val="12"/>
              </w:rPr>
            </w:pPr>
            <w:r w:rsidRPr="000A1FB8">
              <w:rPr>
                <w:sz w:val="12"/>
              </w:rPr>
              <w:t>10</w:t>
            </w:r>
          </w:p>
        </w:tc>
        <w:tc>
          <w:tcPr>
            <w:tcW w:w="671" w:type="dxa"/>
            <w:noWrap/>
            <w:hideMark/>
          </w:tcPr>
          <w:p w14:paraId="390378E0" w14:textId="77777777" w:rsidR="003C3244" w:rsidRPr="000A1FB8" w:rsidRDefault="003C3244" w:rsidP="003C3244">
            <w:pPr>
              <w:rPr>
                <w:sz w:val="12"/>
              </w:rPr>
            </w:pPr>
            <w:r w:rsidRPr="000A1FB8">
              <w:rPr>
                <w:sz w:val="12"/>
              </w:rPr>
              <w:t>11</w:t>
            </w:r>
          </w:p>
        </w:tc>
        <w:tc>
          <w:tcPr>
            <w:tcW w:w="612" w:type="dxa"/>
            <w:noWrap/>
            <w:hideMark/>
          </w:tcPr>
          <w:p w14:paraId="5540F055" w14:textId="77777777" w:rsidR="003C3244" w:rsidRPr="000A1FB8" w:rsidRDefault="003C3244" w:rsidP="003C3244">
            <w:pPr>
              <w:rPr>
                <w:sz w:val="12"/>
              </w:rPr>
            </w:pPr>
            <w:r w:rsidRPr="000A1FB8">
              <w:rPr>
                <w:sz w:val="12"/>
              </w:rPr>
              <w:t>12</w:t>
            </w:r>
          </w:p>
        </w:tc>
        <w:tc>
          <w:tcPr>
            <w:tcW w:w="612" w:type="dxa"/>
            <w:noWrap/>
            <w:hideMark/>
          </w:tcPr>
          <w:p w14:paraId="3750C73E" w14:textId="77777777" w:rsidR="003C3244" w:rsidRPr="000A1FB8" w:rsidRDefault="003C3244" w:rsidP="003C3244">
            <w:pPr>
              <w:rPr>
                <w:sz w:val="12"/>
              </w:rPr>
            </w:pPr>
            <w:r w:rsidRPr="000A1FB8">
              <w:rPr>
                <w:sz w:val="12"/>
              </w:rPr>
              <w:t>13</w:t>
            </w:r>
          </w:p>
        </w:tc>
        <w:tc>
          <w:tcPr>
            <w:tcW w:w="612" w:type="dxa"/>
            <w:noWrap/>
            <w:hideMark/>
          </w:tcPr>
          <w:p w14:paraId="30F8719D" w14:textId="77777777" w:rsidR="003C3244" w:rsidRPr="000A1FB8" w:rsidRDefault="003C3244" w:rsidP="003C3244">
            <w:pPr>
              <w:rPr>
                <w:sz w:val="12"/>
              </w:rPr>
            </w:pPr>
            <w:r w:rsidRPr="000A1FB8">
              <w:rPr>
                <w:sz w:val="12"/>
              </w:rPr>
              <w:t>14</w:t>
            </w:r>
          </w:p>
        </w:tc>
      </w:tr>
      <w:tr w:rsidR="003C3244" w:rsidRPr="003C3244" w14:paraId="72161DC6" w14:textId="77777777" w:rsidTr="000A1FB8">
        <w:trPr>
          <w:trHeight w:val="288"/>
        </w:trPr>
        <w:tc>
          <w:tcPr>
            <w:tcW w:w="445" w:type="dxa"/>
            <w:noWrap/>
            <w:hideMark/>
          </w:tcPr>
          <w:p w14:paraId="06BF0E9E" w14:textId="77777777" w:rsidR="003C3244" w:rsidRPr="000A1FB8" w:rsidRDefault="003C3244" w:rsidP="003C3244">
            <w:pPr>
              <w:rPr>
                <w:b/>
                <w:sz w:val="12"/>
              </w:rPr>
            </w:pPr>
            <w:r w:rsidRPr="000A1FB8">
              <w:rPr>
                <w:b/>
                <w:sz w:val="12"/>
              </w:rPr>
              <w:t>1</w:t>
            </w:r>
          </w:p>
        </w:tc>
        <w:tc>
          <w:tcPr>
            <w:tcW w:w="450" w:type="dxa"/>
            <w:noWrap/>
            <w:hideMark/>
          </w:tcPr>
          <w:p w14:paraId="6AA0767F" w14:textId="77777777" w:rsidR="003C3244" w:rsidRPr="003C3244" w:rsidRDefault="003C3244" w:rsidP="003C3244">
            <w:pPr>
              <w:rPr>
                <w:sz w:val="12"/>
              </w:rPr>
            </w:pPr>
            <w:r w:rsidRPr="003C3244">
              <w:rPr>
                <w:sz w:val="12"/>
              </w:rPr>
              <w:t>0</w:t>
            </w:r>
          </w:p>
        </w:tc>
        <w:tc>
          <w:tcPr>
            <w:tcW w:w="671" w:type="dxa"/>
            <w:noWrap/>
            <w:hideMark/>
          </w:tcPr>
          <w:p w14:paraId="28EEE1B2" w14:textId="77777777" w:rsidR="003C3244" w:rsidRPr="003C3244" w:rsidRDefault="003C3244" w:rsidP="003C3244">
            <w:pPr>
              <w:rPr>
                <w:sz w:val="12"/>
              </w:rPr>
            </w:pPr>
            <w:r w:rsidRPr="003C3244">
              <w:rPr>
                <w:sz w:val="12"/>
              </w:rPr>
              <w:t>0.02439</w:t>
            </w:r>
          </w:p>
        </w:tc>
        <w:tc>
          <w:tcPr>
            <w:tcW w:w="612" w:type="dxa"/>
            <w:noWrap/>
            <w:hideMark/>
          </w:tcPr>
          <w:p w14:paraId="6F55314B" w14:textId="77777777" w:rsidR="003C3244" w:rsidRPr="003C3244" w:rsidRDefault="003C3244" w:rsidP="003C3244">
            <w:pPr>
              <w:rPr>
                <w:sz w:val="12"/>
              </w:rPr>
            </w:pPr>
            <w:r w:rsidRPr="003C3244">
              <w:rPr>
                <w:sz w:val="12"/>
              </w:rPr>
              <w:t>0</w:t>
            </w:r>
          </w:p>
        </w:tc>
        <w:tc>
          <w:tcPr>
            <w:tcW w:w="612" w:type="dxa"/>
            <w:noWrap/>
            <w:hideMark/>
          </w:tcPr>
          <w:p w14:paraId="3250FCF6" w14:textId="77777777" w:rsidR="003C3244" w:rsidRPr="003C3244" w:rsidRDefault="003C3244" w:rsidP="003C3244">
            <w:pPr>
              <w:rPr>
                <w:sz w:val="12"/>
              </w:rPr>
            </w:pPr>
            <w:r w:rsidRPr="003C3244">
              <w:rPr>
                <w:sz w:val="12"/>
              </w:rPr>
              <w:t>0</w:t>
            </w:r>
          </w:p>
        </w:tc>
        <w:tc>
          <w:tcPr>
            <w:tcW w:w="612" w:type="dxa"/>
            <w:noWrap/>
            <w:hideMark/>
          </w:tcPr>
          <w:p w14:paraId="680546CD" w14:textId="77777777" w:rsidR="003C3244" w:rsidRPr="003C3244" w:rsidRDefault="003C3244" w:rsidP="003C3244">
            <w:pPr>
              <w:rPr>
                <w:sz w:val="12"/>
              </w:rPr>
            </w:pPr>
            <w:r w:rsidRPr="003C3244">
              <w:rPr>
                <w:sz w:val="12"/>
              </w:rPr>
              <w:t>0.04878</w:t>
            </w:r>
          </w:p>
        </w:tc>
        <w:tc>
          <w:tcPr>
            <w:tcW w:w="612" w:type="dxa"/>
            <w:noWrap/>
            <w:hideMark/>
          </w:tcPr>
          <w:p w14:paraId="2D7A13B8" w14:textId="77777777" w:rsidR="003C3244" w:rsidRPr="003C3244" w:rsidRDefault="003C3244" w:rsidP="003C3244">
            <w:pPr>
              <w:rPr>
                <w:sz w:val="12"/>
              </w:rPr>
            </w:pPr>
            <w:r w:rsidRPr="003C3244">
              <w:rPr>
                <w:sz w:val="12"/>
              </w:rPr>
              <w:t>0.17073</w:t>
            </w:r>
          </w:p>
        </w:tc>
        <w:tc>
          <w:tcPr>
            <w:tcW w:w="612" w:type="dxa"/>
            <w:noWrap/>
            <w:hideMark/>
          </w:tcPr>
          <w:p w14:paraId="3F534D3D" w14:textId="77777777" w:rsidR="003C3244" w:rsidRPr="003C3244" w:rsidRDefault="003C3244" w:rsidP="003C3244">
            <w:pPr>
              <w:rPr>
                <w:sz w:val="12"/>
              </w:rPr>
            </w:pPr>
            <w:r w:rsidRPr="003C3244">
              <w:rPr>
                <w:sz w:val="12"/>
              </w:rPr>
              <w:t>0.04878</w:t>
            </w:r>
          </w:p>
        </w:tc>
        <w:tc>
          <w:tcPr>
            <w:tcW w:w="612" w:type="dxa"/>
            <w:noWrap/>
            <w:hideMark/>
          </w:tcPr>
          <w:p w14:paraId="79C6FD5D" w14:textId="77777777" w:rsidR="003C3244" w:rsidRPr="003C3244" w:rsidRDefault="003C3244" w:rsidP="003C3244">
            <w:pPr>
              <w:rPr>
                <w:sz w:val="12"/>
              </w:rPr>
            </w:pPr>
            <w:r w:rsidRPr="003C3244">
              <w:rPr>
                <w:sz w:val="12"/>
              </w:rPr>
              <w:t>0.04878</w:t>
            </w:r>
          </w:p>
        </w:tc>
        <w:tc>
          <w:tcPr>
            <w:tcW w:w="612" w:type="dxa"/>
            <w:noWrap/>
            <w:hideMark/>
          </w:tcPr>
          <w:p w14:paraId="61F2E1AD" w14:textId="77777777" w:rsidR="003C3244" w:rsidRPr="003C3244" w:rsidRDefault="003C3244" w:rsidP="003C3244">
            <w:pPr>
              <w:rPr>
                <w:sz w:val="12"/>
              </w:rPr>
            </w:pPr>
            <w:r w:rsidRPr="003C3244">
              <w:rPr>
                <w:sz w:val="12"/>
              </w:rPr>
              <w:t>0.02439</w:t>
            </w:r>
          </w:p>
        </w:tc>
        <w:tc>
          <w:tcPr>
            <w:tcW w:w="671" w:type="dxa"/>
            <w:noWrap/>
            <w:hideMark/>
          </w:tcPr>
          <w:p w14:paraId="3DC8A4A8" w14:textId="77777777" w:rsidR="003C3244" w:rsidRPr="003C3244" w:rsidRDefault="003C3244" w:rsidP="003C3244">
            <w:pPr>
              <w:rPr>
                <w:sz w:val="12"/>
              </w:rPr>
            </w:pPr>
            <w:r w:rsidRPr="003C3244">
              <w:rPr>
                <w:sz w:val="12"/>
              </w:rPr>
              <w:t>0.02439</w:t>
            </w:r>
          </w:p>
        </w:tc>
        <w:tc>
          <w:tcPr>
            <w:tcW w:w="671" w:type="dxa"/>
            <w:noWrap/>
            <w:hideMark/>
          </w:tcPr>
          <w:p w14:paraId="55618FB4" w14:textId="77777777" w:rsidR="003C3244" w:rsidRPr="003C3244" w:rsidRDefault="003C3244" w:rsidP="003C3244">
            <w:pPr>
              <w:rPr>
                <w:sz w:val="12"/>
              </w:rPr>
            </w:pPr>
            <w:r w:rsidRPr="003C3244">
              <w:rPr>
                <w:sz w:val="12"/>
              </w:rPr>
              <w:t>0.04878</w:t>
            </w:r>
          </w:p>
        </w:tc>
        <w:tc>
          <w:tcPr>
            <w:tcW w:w="612" w:type="dxa"/>
            <w:noWrap/>
            <w:hideMark/>
          </w:tcPr>
          <w:p w14:paraId="1AD2E1F5" w14:textId="77777777" w:rsidR="003C3244" w:rsidRPr="003C3244" w:rsidRDefault="003C3244" w:rsidP="003C3244">
            <w:pPr>
              <w:rPr>
                <w:sz w:val="12"/>
              </w:rPr>
            </w:pPr>
            <w:r w:rsidRPr="003C3244">
              <w:rPr>
                <w:sz w:val="12"/>
              </w:rPr>
              <w:t>0.17073</w:t>
            </w:r>
          </w:p>
        </w:tc>
        <w:tc>
          <w:tcPr>
            <w:tcW w:w="612" w:type="dxa"/>
            <w:noWrap/>
            <w:hideMark/>
          </w:tcPr>
          <w:p w14:paraId="27332742" w14:textId="77777777" w:rsidR="003C3244" w:rsidRPr="003C3244" w:rsidRDefault="003C3244" w:rsidP="003C3244">
            <w:pPr>
              <w:rPr>
                <w:sz w:val="12"/>
              </w:rPr>
            </w:pPr>
            <w:r w:rsidRPr="003C3244">
              <w:rPr>
                <w:sz w:val="12"/>
              </w:rPr>
              <w:t>0.07317</w:t>
            </w:r>
          </w:p>
        </w:tc>
        <w:tc>
          <w:tcPr>
            <w:tcW w:w="612" w:type="dxa"/>
            <w:noWrap/>
            <w:hideMark/>
          </w:tcPr>
          <w:p w14:paraId="7075CBBE" w14:textId="77777777" w:rsidR="003C3244" w:rsidRPr="003C3244" w:rsidRDefault="003C3244" w:rsidP="003C3244">
            <w:pPr>
              <w:rPr>
                <w:sz w:val="12"/>
              </w:rPr>
            </w:pPr>
            <w:r w:rsidRPr="003C3244">
              <w:rPr>
                <w:sz w:val="12"/>
              </w:rPr>
              <w:t>0.31707</w:t>
            </w:r>
          </w:p>
        </w:tc>
      </w:tr>
      <w:tr w:rsidR="003C3244" w:rsidRPr="003C3244" w14:paraId="79BB01AC" w14:textId="77777777" w:rsidTr="000A1FB8">
        <w:trPr>
          <w:trHeight w:val="288"/>
        </w:trPr>
        <w:tc>
          <w:tcPr>
            <w:tcW w:w="445" w:type="dxa"/>
            <w:noWrap/>
            <w:hideMark/>
          </w:tcPr>
          <w:p w14:paraId="5581288B" w14:textId="77777777" w:rsidR="003C3244" w:rsidRPr="000A1FB8" w:rsidRDefault="003C3244" w:rsidP="003C3244">
            <w:pPr>
              <w:rPr>
                <w:b/>
                <w:sz w:val="12"/>
              </w:rPr>
            </w:pPr>
            <w:r w:rsidRPr="000A1FB8">
              <w:rPr>
                <w:b/>
                <w:sz w:val="12"/>
              </w:rPr>
              <w:t>2</w:t>
            </w:r>
          </w:p>
        </w:tc>
        <w:tc>
          <w:tcPr>
            <w:tcW w:w="450" w:type="dxa"/>
            <w:noWrap/>
            <w:hideMark/>
          </w:tcPr>
          <w:p w14:paraId="56FD40D3" w14:textId="77777777" w:rsidR="003C3244" w:rsidRPr="003C3244" w:rsidRDefault="003C3244" w:rsidP="003C3244">
            <w:pPr>
              <w:rPr>
                <w:sz w:val="12"/>
              </w:rPr>
            </w:pPr>
            <w:r w:rsidRPr="003C3244">
              <w:rPr>
                <w:sz w:val="12"/>
              </w:rPr>
              <w:t>0</w:t>
            </w:r>
          </w:p>
        </w:tc>
        <w:tc>
          <w:tcPr>
            <w:tcW w:w="671" w:type="dxa"/>
            <w:noWrap/>
            <w:hideMark/>
          </w:tcPr>
          <w:p w14:paraId="4CACC0CF" w14:textId="77777777" w:rsidR="003C3244" w:rsidRPr="003C3244" w:rsidRDefault="003C3244" w:rsidP="003C3244">
            <w:pPr>
              <w:rPr>
                <w:sz w:val="12"/>
              </w:rPr>
            </w:pPr>
            <w:r w:rsidRPr="003C3244">
              <w:rPr>
                <w:sz w:val="12"/>
              </w:rPr>
              <w:t>0.8913</w:t>
            </w:r>
          </w:p>
        </w:tc>
        <w:tc>
          <w:tcPr>
            <w:tcW w:w="612" w:type="dxa"/>
            <w:noWrap/>
            <w:hideMark/>
          </w:tcPr>
          <w:p w14:paraId="1A6D9D18" w14:textId="77777777" w:rsidR="003C3244" w:rsidRPr="003C3244" w:rsidRDefault="003C3244" w:rsidP="003C3244">
            <w:pPr>
              <w:rPr>
                <w:sz w:val="12"/>
              </w:rPr>
            </w:pPr>
            <w:r w:rsidRPr="003C3244">
              <w:rPr>
                <w:sz w:val="12"/>
              </w:rPr>
              <w:t>0</w:t>
            </w:r>
          </w:p>
        </w:tc>
        <w:tc>
          <w:tcPr>
            <w:tcW w:w="612" w:type="dxa"/>
            <w:noWrap/>
            <w:hideMark/>
          </w:tcPr>
          <w:p w14:paraId="7A3057AA" w14:textId="77777777" w:rsidR="003C3244" w:rsidRPr="003C3244" w:rsidRDefault="003C3244" w:rsidP="003C3244">
            <w:pPr>
              <w:rPr>
                <w:sz w:val="12"/>
              </w:rPr>
            </w:pPr>
            <w:r w:rsidRPr="003C3244">
              <w:rPr>
                <w:sz w:val="12"/>
              </w:rPr>
              <w:t>0</w:t>
            </w:r>
          </w:p>
        </w:tc>
        <w:tc>
          <w:tcPr>
            <w:tcW w:w="612" w:type="dxa"/>
            <w:noWrap/>
            <w:hideMark/>
          </w:tcPr>
          <w:p w14:paraId="2BA00C92" w14:textId="77777777" w:rsidR="003C3244" w:rsidRPr="003C3244" w:rsidRDefault="003C3244" w:rsidP="003C3244">
            <w:pPr>
              <w:rPr>
                <w:sz w:val="12"/>
              </w:rPr>
            </w:pPr>
            <w:r w:rsidRPr="003C3244">
              <w:rPr>
                <w:sz w:val="12"/>
              </w:rPr>
              <w:t>0.02174</w:t>
            </w:r>
          </w:p>
        </w:tc>
        <w:tc>
          <w:tcPr>
            <w:tcW w:w="612" w:type="dxa"/>
            <w:noWrap/>
            <w:hideMark/>
          </w:tcPr>
          <w:p w14:paraId="360F0199" w14:textId="77777777" w:rsidR="003C3244" w:rsidRPr="003C3244" w:rsidRDefault="003C3244" w:rsidP="003C3244">
            <w:pPr>
              <w:rPr>
                <w:sz w:val="12"/>
              </w:rPr>
            </w:pPr>
            <w:r w:rsidRPr="003C3244">
              <w:rPr>
                <w:sz w:val="12"/>
              </w:rPr>
              <w:t>0</w:t>
            </w:r>
          </w:p>
        </w:tc>
        <w:tc>
          <w:tcPr>
            <w:tcW w:w="612" w:type="dxa"/>
            <w:noWrap/>
            <w:hideMark/>
          </w:tcPr>
          <w:p w14:paraId="78BD2C23" w14:textId="77777777" w:rsidR="003C3244" w:rsidRPr="003C3244" w:rsidRDefault="003C3244" w:rsidP="003C3244">
            <w:pPr>
              <w:rPr>
                <w:sz w:val="12"/>
              </w:rPr>
            </w:pPr>
            <w:r w:rsidRPr="003C3244">
              <w:rPr>
                <w:sz w:val="12"/>
              </w:rPr>
              <w:t>0.04348</w:t>
            </w:r>
          </w:p>
        </w:tc>
        <w:tc>
          <w:tcPr>
            <w:tcW w:w="612" w:type="dxa"/>
            <w:noWrap/>
            <w:hideMark/>
          </w:tcPr>
          <w:p w14:paraId="0C532797" w14:textId="77777777" w:rsidR="003C3244" w:rsidRPr="003C3244" w:rsidRDefault="003C3244" w:rsidP="003C3244">
            <w:pPr>
              <w:rPr>
                <w:sz w:val="12"/>
              </w:rPr>
            </w:pPr>
            <w:r w:rsidRPr="003C3244">
              <w:rPr>
                <w:sz w:val="12"/>
              </w:rPr>
              <w:t>0</w:t>
            </w:r>
          </w:p>
        </w:tc>
        <w:tc>
          <w:tcPr>
            <w:tcW w:w="612" w:type="dxa"/>
            <w:noWrap/>
            <w:hideMark/>
          </w:tcPr>
          <w:p w14:paraId="6D227C7B" w14:textId="77777777" w:rsidR="003C3244" w:rsidRPr="003C3244" w:rsidRDefault="003C3244" w:rsidP="003C3244">
            <w:pPr>
              <w:rPr>
                <w:sz w:val="12"/>
              </w:rPr>
            </w:pPr>
            <w:r w:rsidRPr="003C3244">
              <w:rPr>
                <w:sz w:val="12"/>
              </w:rPr>
              <w:t>0</w:t>
            </w:r>
          </w:p>
        </w:tc>
        <w:tc>
          <w:tcPr>
            <w:tcW w:w="671" w:type="dxa"/>
            <w:noWrap/>
            <w:hideMark/>
          </w:tcPr>
          <w:p w14:paraId="5F0E7677" w14:textId="77777777" w:rsidR="003C3244" w:rsidRPr="003C3244" w:rsidRDefault="003C3244" w:rsidP="003C3244">
            <w:pPr>
              <w:rPr>
                <w:sz w:val="12"/>
              </w:rPr>
            </w:pPr>
            <w:r w:rsidRPr="003C3244">
              <w:rPr>
                <w:sz w:val="12"/>
              </w:rPr>
              <w:t>0</w:t>
            </w:r>
          </w:p>
        </w:tc>
        <w:tc>
          <w:tcPr>
            <w:tcW w:w="671" w:type="dxa"/>
            <w:noWrap/>
            <w:hideMark/>
          </w:tcPr>
          <w:p w14:paraId="48E38FC4" w14:textId="77777777" w:rsidR="003C3244" w:rsidRPr="003C3244" w:rsidRDefault="003C3244" w:rsidP="003C3244">
            <w:pPr>
              <w:rPr>
                <w:sz w:val="12"/>
              </w:rPr>
            </w:pPr>
            <w:r w:rsidRPr="003C3244">
              <w:rPr>
                <w:sz w:val="12"/>
              </w:rPr>
              <w:t>0.02174</w:t>
            </w:r>
          </w:p>
        </w:tc>
        <w:tc>
          <w:tcPr>
            <w:tcW w:w="612" w:type="dxa"/>
            <w:noWrap/>
            <w:hideMark/>
          </w:tcPr>
          <w:p w14:paraId="5D0F388E" w14:textId="77777777" w:rsidR="003C3244" w:rsidRPr="003C3244" w:rsidRDefault="003C3244" w:rsidP="003C3244">
            <w:pPr>
              <w:rPr>
                <w:sz w:val="12"/>
              </w:rPr>
            </w:pPr>
            <w:r w:rsidRPr="003C3244">
              <w:rPr>
                <w:sz w:val="12"/>
              </w:rPr>
              <w:t>0</w:t>
            </w:r>
          </w:p>
        </w:tc>
        <w:tc>
          <w:tcPr>
            <w:tcW w:w="612" w:type="dxa"/>
            <w:noWrap/>
            <w:hideMark/>
          </w:tcPr>
          <w:p w14:paraId="2BF97E12" w14:textId="77777777" w:rsidR="003C3244" w:rsidRPr="003C3244" w:rsidRDefault="003C3244" w:rsidP="003C3244">
            <w:pPr>
              <w:rPr>
                <w:sz w:val="12"/>
              </w:rPr>
            </w:pPr>
            <w:r w:rsidRPr="003C3244">
              <w:rPr>
                <w:sz w:val="12"/>
              </w:rPr>
              <w:t>0</w:t>
            </w:r>
          </w:p>
        </w:tc>
        <w:tc>
          <w:tcPr>
            <w:tcW w:w="612" w:type="dxa"/>
            <w:noWrap/>
            <w:hideMark/>
          </w:tcPr>
          <w:p w14:paraId="1D665441" w14:textId="77777777" w:rsidR="003C3244" w:rsidRPr="003C3244" w:rsidRDefault="003C3244" w:rsidP="003C3244">
            <w:pPr>
              <w:rPr>
                <w:sz w:val="12"/>
              </w:rPr>
            </w:pPr>
            <w:r w:rsidRPr="003C3244">
              <w:rPr>
                <w:sz w:val="12"/>
              </w:rPr>
              <w:t>0.02174</w:t>
            </w:r>
          </w:p>
        </w:tc>
      </w:tr>
      <w:tr w:rsidR="003C3244" w:rsidRPr="003C3244" w14:paraId="3DE8DC75" w14:textId="77777777" w:rsidTr="000A1FB8">
        <w:trPr>
          <w:trHeight w:val="288"/>
        </w:trPr>
        <w:tc>
          <w:tcPr>
            <w:tcW w:w="445" w:type="dxa"/>
            <w:noWrap/>
            <w:hideMark/>
          </w:tcPr>
          <w:p w14:paraId="163C2F4E" w14:textId="77777777" w:rsidR="003C3244" w:rsidRPr="000A1FB8" w:rsidRDefault="003C3244" w:rsidP="003C3244">
            <w:pPr>
              <w:rPr>
                <w:b/>
                <w:sz w:val="12"/>
              </w:rPr>
            </w:pPr>
            <w:r w:rsidRPr="000A1FB8">
              <w:rPr>
                <w:b/>
                <w:sz w:val="12"/>
              </w:rPr>
              <w:t>3</w:t>
            </w:r>
          </w:p>
        </w:tc>
        <w:tc>
          <w:tcPr>
            <w:tcW w:w="450" w:type="dxa"/>
            <w:noWrap/>
            <w:hideMark/>
          </w:tcPr>
          <w:p w14:paraId="1DEF74B7" w14:textId="77777777" w:rsidR="003C3244" w:rsidRPr="003C3244" w:rsidRDefault="003C3244" w:rsidP="003C3244">
            <w:pPr>
              <w:rPr>
                <w:sz w:val="12"/>
              </w:rPr>
            </w:pPr>
            <w:r w:rsidRPr="003C3244">
              <w:rPr>
                <w:sz w:val="12"/>
              </w:rPr>
              <w:t>0</w:t>
            </w:r>
          </w:p>
        </w:tc>
        <w:tc>
          <w:tcPr>
            <w:tcW w:w="671" w:type="dxa"/>
            <w:noWrap/>
            <w:hideMark/>
          </w:tcPr>
          <w:p w14:paraId="065D5EDC" w14:textId="77777777" w:rsidR="003C3244" w:rsidRPr="003C3244" w:rsidRDefault="003C3244" w:rsidP="003C3244">
            <w:pPr>
              <w:rPr>
                <w:sz w:val="12"/>
              </w:rPr>
            </w:pPr>
            <w:r w:rsidRPr="003C3244">
              <w:rPr>
                <w:sz w:val="12"/>
              </w:rPr>
              <w:t>0</w:t>
            </w:r>
          </w:p>
        </w:tc>
        <w:tc>
          <w:tcPr>
            <w:tcW w:w="612" w:type="dxa"/>
            <w:noWrap/>
            <w:hideMark/>
          </w:tcPr>
          <w:p w14:paraId="470CD13F" w14:textId="77777777" w:rsidR="003C3244" w:rsidRPr="003C3244" w:rsidRDefault="003C3244" w:rsidP="003C3244">
            <w:pPr>
              <w:rPr>
                <w:sz w:val="12"/>
              </w:rPr>
            </w:pPr>
            <w:r w:rsidRPr="003C3244">
              <w:rPr>
                <w:sz w:val="12"/>
              </w:rPr>
              <w:t>0.42857</w:t>
            </w:r>
          </w:p>
        </w:tc>
        <w:tc>
          <w:tcPr>
            <w:tcW w:w="612" w:type="dxa"/>
            <w:noWrap/>
            <w:hideMark/>
          </w:tcPr>
          <w:p w14:paraId="51C447FC" w14:textId="77777777" w:rsidR="003C3244" w:rsidRPr="003C3244" w:rsidRDefault="003C3244" w:rsidP="003C3244">
            <w:pPr>
              <w:rPr>
                <w:sz w:val="12"/>
              </w:rPr>
            </w:pPr>
            <w:r w:rsidRPr="003C3244">
              <w:rPr>
                <w:sz w:val="12"/>
              </w:rPr>
              <w:t>0.09524</w:t>
            </w:r>
          </w:p>
        </w:tc>
        <w:tc>
          <w:tcPr>
            <w:tcW w:w="612" w:type="dxa"/>
            <w:noWrap/>
            <w:hideMark/>
          </w:tcPr>
          <w:p w14:paraId="720A702D" w14:textId="77777777" w:rsidR="003C3244" w:rsidRPr="003C3244" w:rsidRDefault="003C3244" w:rsidP="003C3244">
            <w:pPr>
              <w:rPr>
                <w:sz w:val="12"/>
              </w:rPr>
            </w:pPr>
            <w:r w:rsidRPr="003C3244">
              <w:rPr>
                <w:sz w:val="12"/>
              </w:rPr>
              <w:t>0.04762</w:t>
            </w:r>
          </w:p>
        </w:tc>
        <w:tc>
          <w:tcPr>
            <w:tcW w:w="612" w:type="dxa"/>
            <w:noWrap/>
            <w:hideMark/>
          </w:tcPr>
          <w:p w14:paraId="157E6231" w14:textId="77777777" w:rsidR="003C3244" w:rsidRPr="003C3244" w:rsidRDefault="003C3244" w:rsidP="003C3244">
            <w:pPr>
              <w:rPr>
                <w:sz w:val="12"/>
              </w:rPr>
            </w:pPr>
            <w:r w:rsidRPr="003C3244">
              <w:rPr>
                <w:sz w:val="12"/>
              </w:rPr>
              <w:t>0</w:t>
            </w:r>
          </w:p>
        </w:tc>
        <w:tc>
          <w:tcPr>
            <w:tcW w:w="612" w:type="dxa"/>
            <w:noWrap/>
            <w:hideMark/>
          </w:tcPr>
          <w:p w14:paraId="2C899E62" w14:textId="77777777" w:rsidR="003C3244" w:rsidRPr="003C3244" w:rsidRDefault="003C3244" w:rsidP="003C3244">
            <w:pPr>
              <w:rPr>
                <w:sz w:val="12"/>
              </w:rPr>
            </w:pPr>
            <w:r w:rsidRPr="003C3244">
              <w:rPr>
                <w:sz w:val="12"/>
              </w:rPr>
              <w:t>0.04762</w:t>
            </w:r>
          </w:p>
        </w:tc>
        <w:tc>
          <w:tcPr>
            <w:tcW w:w="612" w:type="dxa"/>
            <w:noWrap/>
            <w:hideMark/>
          </w:tcPr>
          <w:p w14:paraId="368DF25D" w14:textId="77777777" w:rsidR="003C3244" w:rsidRPr="003C3244" w:rsidRDefault="003C3244" w:rsidP="003C3244">
            <w:pPr>
              <w:rPr>
                <w:sz w:val="12"/>
              </w:rPr>
            </w:pPr>
            <w:r w:rsidRPr="003C3244">
              <w:rPr>
                <w:sz w:val="12"/>
              </w:rPr>
              <w:t>0</w:t>
            </w:r>
          </w:p>
        </w:tc>
        <w:tc>
          <w:tcPr>
            <w:tcW w:w="612" w:type="dxa"/>
            <w:noWrap/>
            <w:hideMark/>
          </w:tcPr>
          <w:p w14:paraId="7E97AEAD" w14:textId="77777777" w:rsidR="003C3244" w:rsidRPr="003C3244" w:rsidRDefault="003C3244" w:rsidP="003C3244">
            <w:pPr>
              <w:rPr>
                <w:sz w:val="12"/>
              </w:rPr>
            </w:pPr>
            <w:r w:rsidRPr="003C3244">
              <w:rPr>
                <w:sz w:val="12"/>
              </w:rPr>
              <w:t>0</w:t>
            </w:r>
          </w:p>
        </w:tc>
        <w:tc>
          <w:tcPr>
            <w:tcW w:w="671" w:type="dxa"/>
            <w:noWrap/>
            <w:hideMark/>
          </w:tcPr>
          <w:p w14:paraId="1C151B56" w14:textId="77777777" w:rsidR="003C3244" w:rsidRPr="003C3244" w:rsidRDefault="003C3244" w:rsidP="003C3244">
            <w:pPr>
              <w:rPr>
                <w:sz w:val="12"/>
              </w:rPr>
            </w:pPr>
            <w:r w:rsidRPr="003C3244">
              <w:rPr>
                <w:sz w:val="12"/>
              </w:rPr>
              <w:t>0</w:t>
            </w:r>
          </w:p>
        </w:tc>
        <w:tc>
          <w:tcPr>
            <w:tcW w:w="671" w:type="dxa"/>
            <w:noWrap/>
            <w:hideMark/>
          </w:tcPr>
          <w:p w14:paraId="70C668B6" w14:textId="77777777" w:rsidR="003C3244" w:rsidRPr="003C3244" w:rsidRDefault="003C3244" w:rsidP="003C3244">
            <w:pPr>
              <w:rPr>
                <w:sz w:val="12"/>
              </w:rPr>
            </w:pPr>
            <w:r w:rsidRPr="003C3244">
              <w:rPr>
                <w:sz w:val="12"/>
              </w:rPr>
              <w:t>0</w:t>
            </w:r>
          </w:p>
        </w:tc>
        <w:tc>
          <w:tcPr>
            <w:tcW w:w="612" w:type="dxa"/>
            <w:noWrap/>
            <w:hideMark/>
          </w:tcPr>
          <w:p w14:paraId="06AC1059" w14:textId="77777777" w:rsidR="003C3244" w:rsidRPr="003C3244" w:rsidRDefault="003C3244" w:rsidP="003C3244">
            <w:pPr>
              <w:rPr>
                <w:sz w:val="12"/>
              </w:rPr>
            </w:pPr>
            <w:r w:rsidRPr="003C3244">
              <w:rPr>
                <w:sz w:val="12"/>
              </w:rPr>
              <w:t>0.2381</w:t>
            </w:r>
          </w:p>
        </w:tc>
        <w:tc>
          <w:tcPr>
            <w:tcW w:w="612" w:type="dxa"/>
            <w:noWrap/>
            <w:hideMark/>
          </w:tcPr>
          <w:p w14:paraId="11FBCE1F" w14:textId="77777777" w:rsidR="003C3244" w:rsidRPr="003C3244" w:rsidRDefault="003C3244" w:rsidP="003C3244">
            <w:pPr>
              <w:rPr>
                <w:sz w:val="12"/>
              </w:rPr>
            </w:pPr>
            <w:r w:rsidRPr="003C3244">
              <w:rPr>
                <w:sz w:val="12"/>
              </w:rPr>
              <w:t>0.04762</w:t>
            </w:r>
          </w:p>
        </w:tc>
        <w:tc>
          <w:tcPr>
            <w:tcW w:w="612" w:type="dxa"/>
            <w:noWrap/>
            <w:hideMark/>
          </w:tcPr>
          <w:p w14:paraId="041F400D" w14:textId="77777777" w:rsidR="003C3244" w:rsidRPr="003C3244" w:rsidRDefault="003C3244" w:rsidP="003C3244">
            <w:pPr>
              <w:rPr>
                <w:sz w:val="12"/>
              </w:rPr>
            </w:pPr>
            <w:r w:rsidRPr="003C3244">
              <w:rPr>
                <w:sz w:val="12"/>
              </w:rPr>
              <w:t>0.09524</w:t>
            </w:r>
          </w:p>
        </w:tc>
      </w:tr>
      <w:tr w:rsidR="003C3244" w:rsidRPr="003C3244" w14:paraId="084385FD" w14:textId="77777777" w:rsidTr="000A1FB8">
        <w:trPr>
          <w:trHeight w:val="288"/>
        </w:trPr>
        <w:tc>
          <w:tcPr>
            <w:tcW w:w="445" w:type="dxa"/>
            <w:noWrap/>
            <w:hideMark/>
          </w:tcPr>
          <w:p w14:paraId="295E5503" w14:textId="77777777" w:rsidR="003C3244" w:rsidRPr="000A1FB8" w:rsidRDefault="003C3244" w:rsidP="003C3244">
            <w:pPr>
              <w:rPr>
                <w:b/>
                <w:sz w:val="12"/>
              </w:rPr>
            </w:pPr>
            <w:r w:rsidRPr="000A1FB8">
              <w:rPr>
                <w:b/>
                <w:sz w:val="12"/>
              </w:rPr>
              <w:t>4</w:t>
            </w:r>
          </w:p>
        </w:tc>
        <w:tc>
          <w:tcPr>
            <w:tcW w:w="450" w:type="dxa"/>
            <w:noWrap/>
            <w:hideMark/>
          </w:tcPr>
          <w:p w14:paraId="22F02C22" w14:textId="77777777" w:rsidR="003C3244" w:rsidRPr="003C3244" w:rsidRDefault="003C3244" w:rsidP="003C3244">
            <w:pPr>
              <w:rPr>
                <w:sz w:val="12"/>
              </w:rPr>
            </w:pPr>
            <w:r w:rsidRPr="003C3244">
              <w:rPr>
                <w:sz w:val="12"/>
              </w:rPr>
              <w:t>0</w:t>
            </w:r>
          </w:p>
        </w:tc>
        <w:tc>
          <w:tcPr>
            <w:tcW w:w="671" w:type="dxa"/>
            <w:noWrap/>
            <w:hideMark/>
          </w:tcPr>
          <w:p w14:paraId="72D9D83C" w14:textId="77777777" w:rsidR="003C3244" w:rsidRPr="003C3244" w:rsidRDefault="003C3244" w:rsidP="003C3244">
            <w:pPr>
              <w:rPr>
                <w:sz w:val="12"/>
              </w:rPr>
            </w:pPr>
            <w:r w:rsidRPr="003C3244">
              <w:rPr>
                <w:sz w:val="12"/>
              </w:rPr>
              <w:t>0</w:t>
            </w:r>
          </w:p>
        </w:tc>
        <w:tc>
          <w:tcPr>
            <w:tcW w:w="612" w:type="dxa"/>
            <w:noWrap/>
            <w:hideMark/>
          </w:tcPr>
          <w:p w14:paraId="2A49655E" w14:textId="77777777" w:rsidR="003C3244" w:rsidRPr="003C3244" w:rsidRDefault="003C3244" w:rsidP="003C3244">
            <w:pPr>
              <w:rPr>
                <w:sz w:val="12"/>
              </w:rPr>
            </w:pPr>
            <w:r w:rsidRPr="003C3244">
              <w:rPr>
                <w:sz w:val="12"/>
              </w:rPr>
              <w:t>0</w:t>
            </w:r>
          </w:p>
        </w:tc>
        <w:tc>
          <w:tcPr>
            <w:tcW w:w="612" w:type="dxa"/>
            <w:noWrap/>
            <w:hideMark/>
          </w:tcPr>
          <w:p w14:paraId="5CC28C75" w14:textId="77777777" w:rsidR="003C3244" w:rsidRPr="003C3244" w:rsidRDefault="003C3244" w:rsidP="003C3244">
            <w:pPr>
              <w:rPr>
                <w:sz w:val="12"/>
              </w:rPr>
            </w:pPr>
            <w:r w:rsidRPr="003C3244">
              <w:rPr>
                <w:sz w:val="12"/>
              </w:rPr>
              <w:t>1</w:t>
            </w:r>
          </w:p>
        </w:tc>
        <w:tc>
          <w:tcPr>
            <w:tcW w:w="612" w:type="dxa"/>
            <w:noWrap/>
            <w:hideMark/>
          </w:tcPr>
          <w:p w14:paraId="2E933F05" w14:textId="77777777" w:rsidR="003C3244" w:rsidRPr="003C3244" w:rsidRDefault="003C3244" w:rsidP="003C3244">
            <w:pPr>
              <w:rPr>
                <w:sz w:val="12"/>
              </w:rPr>
            </w:pPr>
            <w:r w:rsidRPr="003C3244">
              <w:rPr>
                <w:sz w:val="12"/>
              </w:rPr>
              <w:t>0</w:t>
            </w:r>
          </w:p>
        </w:tc>
        <w:tc>
          <w:tcPr>
            <w:tcW w:w="612" w:type="dxa"/>
            <w:noWrap/>
            <w:hideMark/>
          </w:tcPr>
          <w:p w14:paraId="61E5667A" w14:textId="77777777" w:rsidR="003C3244" w:rsidRPr="003C3244" w:rsidRDefault="003C3244" w:rsidP="003C3244">
            <w:pPr>
              <w:rPr>
                <w:sz w:val="12"/>
              </w:rPr>
            </w:pPr>
            <w:r w:rsidRPr="003C3244">
              <w:rPr>
                <w:sz w:val="12"/>
              </w:rPr>
              <w:t>0</w:t>
            </w:r>
          </w:p>
        </w:tc>
        <w:tc>
          <w:tcPr>
            <w:tcW w:w="612" w:type="dxa"/>
            <w:noWrap/>
            <w:hideMark/>
          </w:tcPr>
          <w:p w14:paraId="389930FC" w14:textId="77777777" w:rsidR="003C3244" w:rsidRPr="003C3244" w:rsidRDefault="003C3244" w:rsidP="003C3244">
            <w:pPr>
              <w:rPr>
                <w:sz w:val="12"/>
              </w:rPr>
            </w:pPr>
            <w:r w:rsidRPr="003C3244">
              <w:rPr>
                <w:sz w:val="12"/>
              </w:rPr>
              <w:t>0</w:t>
            </w:r>
          </w:p>
        </w:tc>
        <w:tc>
          <w:tcPr>
            <w:tcW w:w="612" w:type="dxa"/>
            <w:noWrap/>
            <w:hideMark/>
          </w:tcPr>
          <w:p w14:paraId="67F90524" w14:textId="77777777" w:rsidR="003C3244" w:rsidRPr="003C3244" w:rsidRDefault="003C3244" w:rsidP="003C3244">
            <w:pPr>
              <w:rPr>
                <w:sz w:val="12"/>
              </w:rPr>
            </w:pPr>
            <w:r w:rsidRPr="003C3244">
              <w:rPr>
                <w:sz w:val="12"/>
              </w:rPr>
              <w:t>0</w:t>
            </w:r>
          </w:p>
        </w:tc>
        <w:tc>
          <w:tcPr>
            <w:tcW w:w="612" w:type="dxa"/>
            <w:noWrap/>
            <w:hideMark/>
          </w:tcPr>
          <w:p w14:paraId="57472EDD" w14:textId="77777777" w:rsidR="003C3244" w:rsidRPr="003C3244" w:rsidRDefault="003C3244" w:rsidP="003C3244">
            <w:pPr>
              <w:rPr>
                <w:sz w:val="12"/>
              </w:rPr>
            </w:pPr>
            <w:r w:rsidRPr="003C3244">
              <w:rPr>
                <w:sz w:val="12"/>
              </w:rPr>
              <w:t>0</w:t>
            </w:r>
          </w:p>
        </w:tc>
        <w:tc>
          <w:tcPr>
            <w:tcW w:w="671" w:type="dxa"/>
            <w:noWrap/>
            <w:hideMark/>
          </w:tcPr>
          <w:p w14:paraId="60DDA6A1" w14:textId="77777777" w:rsidR="003C3244" w:rsidRPr="003C3244" w:rsidRDefault="003C3244" w:rsidP="003C3244">
            <w:pPr>
              <w:rPr>
                <w:sz w:val="12"/>
              </w:rPr>
            </w:pPr>
            <w:r w:rsidRPr="003C3244">
              <w:rPr>
                <w:sz w:val="12"/>
              </w:rPr>
              <w:t>0</w:t>
            </w:r>
          </w:p>
        </w:tc>
        <w:tc>
          <w:tcPr>
            <w:tcW w:w="671" w:type="dxa"/>
            <w:noWrap/>
            <w:hideMark/>
          </w:tcPr>
          <w:p w14:paraId="324E603B" w14:textId="77777777" w:rsidR="003C3244" w:rsidRPr="003C3244" w:rsidRDefault="003C3244" w:rsidP="003C3244">
            <w:pPr>
              <w:rPr>
                <w:sz w:val="12"/>
              </w:rPr>
            </w:pPr>
            <w:r w:rsidRPr="003C3244">
              <w:rPr>
                <w:sz w:val="12"/>
              </w:rPr>
              <w:t>0</w:t>
            </w:r>
          </w:p>
        </w:tc>
        <w:tc>
          <w:tcPr>
            <w:tcW w:w="612" w:type="dxa"/>
            <w:noWrap/>
            <w:hideMark/>
          </w:tcPr>
          <w:p w14:paraId="03CE86F0" w14:textId="77777777" w:rsidR="003C3244" w:rsidRPr="003C3244" w:rsidRDefault="003C3244" w:rsidP="003C3244">
            <w:pPr>
              <w:rPr>
                <w:sz w:val="12"/>
              </w:rPr>
            </w:pPr>
            <w:r w:rsidRPr="003C3244">
              <w:rPr>
                <w:sz w:val="12"/>
              </w:rPr>
              <w:t>0</w:t>
            </w:r>
          </w:p>
        </w:tc>
        <w:tc>
          <w:tcPr>
            <w:tcW w:w="612" w:type="dxa"/>
            <w:noWrap/>
            <w:hideMark/>
          </w:tcPr>
          <w:p w14:paraId="251B4DF3" w14:textId="77777777" w:rsidR="003C3244" w:rsidRPr="003C3244" w:rsidRDefault="003C3244" w:rsidP="003C3244">
            <w:pPr>
              <w:rPr>
                <w:sz w:val="12"/>
              </w:rPr>
            </w:pPr>
            <w:r w:rsidRPr="003C3244">
              <w:rPr>
                <w:sz w:val="12"/>
              </w:rPr>
              <w:t>0</w:t>
            </w:r>
          </w:p>
        </w:tc>
        <w:tc>
          <w:tcPr>
            <w:tcW w:w="612" w:type="dxa"/>
            <w:noWrap/>
            <w:hideMark/>
          </w:tcPr>
          <w:p w14:paraId="238A35ED" w14:textId="77777777" w:rsidR="003C3244" w:rsidRPr="003C3244" w:rsidRDefault="003C3244" w:rsidP="003C3244">
            <w:pPr>
              <w:rPr>
                <w:sz w:val="12"/>
              </w:rPr>
            </w:pPr>
            <w:r w:rsidRPr="003C3244">
              <w:rPr>
                <w:sz w:val="12"/>
              </w:rPr>
              <w:t>0</w:t>
            </w:r>
          </w:p>
        </w:tc>
      </w:tr>
      <w:tr w:rsidR="003C3244" w:rsidRPr="003C3244" w14:paraId="4473F6A5" w14:textId="77777777" w:rsidTr="000A1FB8">
        <w:trPr>
          <w:trHeight w:val="288"/>
        </w:trPr>
        <w:tc>
          <w:tcPr>
            <w:tcW w:w="445" w:type="dxa"/>
            <w:noWrap/>
            <w:hideMark/>
          </w:tcPr>
          <w:p w14:paraId="2177F9ED" w14:textId="77777777" w:rsidR="003C3244" w:rsidRPr="000A1FB8" w:rsidRDefault="003C3244" w:rsidP="003C3244">
            <w:pPr>
              <w:rPr>
                <w:b/>
                <w:sz w:val="12"/>
              </w:rPr>
            </w:pPr>
            <w:r w:rsidRPr="000A1FB8">
              <w:rPr>
                <w:b/>
                <w:sz w:val="12"/>
              </w:rPr>
              <w:t>5</w:t>
            </w:r>
          </w:p>
        </w:tc>
        <w:tc>
          <w:tcPr>
            <w:tcW w:w="450" w:type="dxa"/>
            <w:noWrap/>
            <w:hideMark/>
          </w:tcPr>
          <w:p w14:paraId="12BBC9B9" w14:textId="77777777" w:rsidR="003C3244" w:rsidRPr="003C3244" w:rsidRDefault="003C3244" w:rsidP="003C3244">
            <w:pPr>
              <w:rPr>
                <w:sz w:val="12"/>
              </w:rPr>
            </w:pPr>
            <w:r w:rsidRPr="003C3244">
              <w:rPr>
                <w:sz w:val="12"/>
              </w:rPr>
              <w:t>0</w:t>
            </w:r>
          </w:p>
        </w:tc>
        <w:tc>
          <w:tcPr>
            <w:tcW w:w="671" w:type="dxa"/>
            <w:noWrap/>
            <w:hideMark/>
          </w:tcPr>
          <w:p w14:paraId="493682C4" w14:textId="77777777" w:rsidR="003C3244" w:rsidRPr="003C3244" w:rsidRDefault="003C3244" w:rsidP="003C3244">
            <w:pPr>
              <w:rPr>
                <w:sz w:val="12"/>
              </w:rPr>
            </w:pPr>
            <w:r w:rsidRPr="003C3244">
              <w:rPr>
                <w:sz w:val="12"/>
              </w:rPr>
              <w:t>0</w:t>
            </w:r>
          </w:p>
        </w:tc>
        <w:tc>
          <w:tcPr>
            <w:tcW w:w="612" w:type="dxa"/>
            <w:noWrap/>
            <w:hideMark/>
          </w:tcPr>
          <w:p w14:paraId="4B437AC2" w14:textId="77777777" w:rsidR="003C3244" w:rsidRPr="003C3244" w:rsidRDefault="003C3244" w:rsidP="003C3244">
            <w:pPr>
              <w:rPr>
                <w:sz w:val="12"/>
              </w:rPr>
            </w:pPr>
            <w:r w:rsidRPr="003C3244">
              <w:rPr>
                <w:sz w:val="12"/>
              </w:rPr>
              <w:t>0</w:t>
            </w:r>
          </w:p>
        </w:tc>
        <w:tc>
          <w:tcPr>
            <w:tcW w:w="612" w:type="dxa"/>
            <w:noWrap/>
            <w:hideMark/>
          </w:tcPr>
          <w:p w14:paraId="76C95158" w14:textId="77777777" w:rsidR="003C3244" w:rsidRPr="003C3244" w:rsidRDefault="003C3244" w:rsidP="003C3244">
            <w:pPr>
              <w:rPr>
                <w:sz w:val="12"/>
              </w:rPr>
            </w:pPr>
            <w:r w:rsidRPr="003C3244">
              <w:rPr>
                <w:sz w:val="12"/>
              </w:rPr>
              <w:t>0</w:t>
            </w:r>
          </w:p>
        </w:tc>
        <w:tc>
          <w:tcPr>
            <w:tcW w:w="612" w:type="dxa"/>
            <w:noWrap/>
            <w:hideMark/>
          </w:tcPr>
          <w:p w14:paraId="24429A40" w14:textId="77777777" w:rsidR="003C3244" w:rsidRPr="003C3244" w:rsidRDefault="003C3244" w:rsidP="003C3244">
            <w:pPr>
              <w:rPr>
                <w:sz w:val="12"/>
              </w:rPr>
            </w:pPr>
            <w:r w:rsidRPr="003C3244">
              <w:rPr>
                <w:sz w:val="12"/>
              </w:rPr>
              <w:t>0.95455</w:t>
            </w:r>
          </w:p>
        </w:tc>
        <w:tc>
          <w:tcPr>
            <w:tcW w:w="612" w:type="dxa"/>
            <w:noWrap/>
            <w:hideMark/>
          </w:tcPr>
          <w:p w14:paraId="2A2457B4" w14:textId="77777777" w:rsidR="003C3244" w:rsidRPr="003C3244" w:rsidRDefault="003C3244" w:rsidP="003C3244">
            <w:pPr>
              <w:rPr>
                <w:sz w:val="12"/>
              </w:rPr>
            </w:pPr>
            <w:r w:rsidRPr="003C3244">
              <w:rPr>
                <w:sz w:val="12"/>
              </w:rPr>
              <w:t>0</w:t>
            </w:r>
          </w:p>
        </w:tc>
        <w:tc>
          <w:tcPr>
            <w:tcW w:w="612" w:type="dxa"/>
            <w:noWrap/>
            <w:hideMark/>
          </w:tcPr>
          <w:p w14:paraId="4F454EAF" w14:textId="77777777" w:rsidR="003C3244" w:rsidRPr="003C3244" w:rsidRDefault="003C3244" w:rsidP="003C3244">
            <w:pPr>
              <w:rPr>
                <w:sz w:val="12"/>
              </w:rPr>
            </w:pPr>
            <w:r w:rsidRPr="003C3244">
              <w:rPr>
                <w:sz w:val="12"/>
              </w:rPr>
              <w:t>0</w:t>
            </w:r>
          </w:p>
        </w:tc>
        <w:tc>
          <w:tcPr>
            <w:tcW w:w="612" w:type="dxa"/>
            <w:noWrap/>
            <w:hideMark/>
          </w:tcPr>
          <w:p w14:paraId="30E8758E" w14:textId="77777777" w:rsidR="003C3244" w:rsidRPr="003C3244" w:rsidRDefault="003C3244" w:rsidP="003C3244">
            <w:pPr>
              <w:rPr>
                <w:sz w:val="12"/>
              </w:rPr>
            </w:pPr>
            <w:r w:rsidRPr="003C3244">
              <w:rPr>
                <w:sz w:val="12"/>
              </w:rPr>
              <w:t>0</w:t>
            </w:r>
          </w:p>
        </w:tc>
        <w:tc>
          <w:tcPr>
            <w:tcW w:w="612" w:type="dxa"/>
            <w:noWrap/>
            <w:hideMark/>
          </w:tcPr>
          <w:p w14:paraId="60F2843A" w14:textId="77777777" w:rsidR="003C3244" w:rsidRPr="003C3244" w:rsidRDefault="003C3244" w:rsidP="003C3244">
            <w:pPr>
              <w:rPr>
                <w:sz w:val="12"/>
              </w:rPr>
            </w:pPr>
            <w:r w:rsidRPr="003C3244">
              <w:rPr>
                <w:sz w:val="12"/>
              </w:rPr>
              <w:t>0</w:t>
            </w:r>
          </w:p>
        </w:tc>
        <w:tc>
          <w:tcPr>
            <w:tcW w:w="671" w:type="dxa"/>
            <w:noWrap/>
            <w:hideMark/>
          </w:tcPr>
          <w:p w14:paraId="52C79563" w14:textId="77777777" w:rsidR="003C3244" w:rsidRPr="003C3244" w:rsidRDefault="003C3244" w:rsidP="003C3244">
            <w:pPr>
              <w:rPr>
                <w:sz w:val="12"/>
              </w:rPr>
            </w:pPr>
            <w:r w:rsidRPr="003C3244">
              <w:rPr>
                <w:sz w:val="12"/>
              </w:rPr>
              <w:t>0</w:t>
            </w:r>
          </w:p>
        </w:tc>
        <w:tc>
          <w:tcPr>
            <w:tcW w:w="671" w:type="dxa"/>
            <w:noWrap/>
            <w:hideMark/>
          </w:tcPr>
          <w:p w14:paraId="4DBADB85" w14:textId="77777777" w:rsidR="003C3244" w:rsidRPr="003C3244" w:rsidRDefault="003C3244" w:rsidP="003C3244">
            <w:pPr>
              <w:rPr>
                <w:sz w:val="12"/>
              </w:rPr>
            </w:pPr>
            <w:r w:rsidRPr="003C3244">
              <w:rPr>
                <w:sz w:val="12"/>
              </w:rPr>
              <w:t>0</w:t>
            </w:r>
          </w:p>
        </w:tc>
        <w:tc>
          <w:tcPr>
            <w:tcW w:w="612" w:type="dxa"/>
            <w:noWrap/>
            <w:hideMark/>
          </w:tcPr>
          <w:p w14:paraId="14844E04" w14:textId="77777777" w:rsidR="003C3244" w:rsidRPr="003C3244" w:rsidRDefault="003C3244" w:rsidP="003C3244">
            <w:pPr>
              <w:rPr>
                <w:sz w:val="12"/>
              </w:rPr>
            </w:pPr>
            <w:r w:rsidRPr="003C3244">
              <w:rPr>
                <w:sz w:val="12"/>
              </w:rPr>
              <w:t>0.04545</w:t>
            </w:r>
          </w:p>
        </w:tc>
        <w:tc>
          <w:tcPr>
            <w:tcW w:w="612" w:type="dxa"/>
            <w:noWrap/>
            <w:hideMark/>
          </w:tcPr>
          <w:p w14:paraId="32B1BAFB" w14:textId="77777777" w:rsidR="003C3244" w:rsidRPr="003C3244" w:rsidRDefault="003C3244" w:rsidP="003C3244">
            <w:pPr>
              <w:rPr>
                <w:sz w:val="12"/>
              </w:rPr>
            </w:pPr>
            <w:r w:rsidRPr="003C3244">
              <w:rPr>
                <w:sz w:val="12"/>
              </w:rPr>
              <w:t>0</w:t>
            </w:r>
          </w:p>
        </w:tc>
        <w:tc>
          <w:tcPr>
            <w:tcW w:w="612" w:type="dxa"/>
            <w:noWrap/>
            <w:hideMark/>
          </w:tcPr>
          <w:p w14:paraId="675F0C9E" w14:textId="77777777" w:rsidR="003C3244" w:rsidRPr="003C3244" w:rsidRDefault="003C3244" w:rsidP="003C3244">
            <w:pPr>
              <w:rPr>
                <w:sz w:val="12"/>
              </w:rPr>
            </w:pPr>
            <w:r w:rsidRPr="003C3244">
              <w:rPr>
                <w:sz w:val="12"/>
              </w:rPr>
              <w:t>0</w:t>
            </w:r>
          </w:p>
        </w:tc>
      </w:tr>
      <w:tr w:rsidR="003C3244" w:rsidRPr="003C3244" w14:paraId="5B362144" w14:textId="77777777" w:rsidTr="000A1FB8">
        <w:trPr>
          <w:trHeight w:val="288"/>
        </w:trPr>
        <w:tc>
          <w:tcPr>
            <w:tcW w:w="445" w:type="dxa"/>
            <w:noWrap/>
            <w:hideMark/>
          </w:tcPr>
          <w:p w14:paraId="2FC9EB57" w14:textId="77777777" w:rsidR="003C3244" w:rsidRPr="000A1FB8" w:rsidRDefault="003C3244" w:rsidP="003C3244">
            <w:pPr>
              <w:rPr>
                <w:b/>
                <w:sz w:val="12"/>
              </w:rPr>
            </w:pPr>
            <w:r w:rsidRPr="000A1FB8">
              <w:rPr>
                <w:b/>
                <w:sz w:val="12"/>
              </w:rPr>
              <w:t>6</w:t>
            </w:r>
          </w:p>
        </w:tc>
        <w:tc>
          <w:tcPr>
            <w:tcW w:w="450" w:type="dxa"/>
            <w:noWrap/>
            <w:hideMark/>
          </w:tcPr>
          <w:p w14:paraId="70562273" w14:textId="77777777" w:rsidR="003C3244" w:rsidRPr="003C3244" w:rsidRDefault="003C3244" w:rsidP="003C3244">
            <w:pPr>
              <w:rPr>
                <w:sz w:val="12"/>
              </w:rPr>
            </w:pPr>
            <w:r w:rsidRPr="003C3244">
              <w:rPr>
                <w:sz w:val="12"/>
              </w:rPr>
              <w:t>0</w:t>
            </w:r>
          </w:p>
        </w:tc>
        <w:tc>
          <w:tcPr>
            <w:tcW w:w="671" w:type="dxa"/>
            <w:noWrap/>
            <w:hideMark/>
          </w:tcPr>
          <w:p w14:paraId="3374784F" w14:textId="77777777" w:rsidR="003C3244" w:rsidRPr="003C3244" w:rsidRDefault="003C3244" w:rsidP="003C3244">
            <w:pPr>
              <w:rPr>
                <w:sz w:val="12"/>
              </w:rPr>
            </w:pPr>
            <w:r w:rsidRPr="003C3244">
              <w:rPr>
                <w:sz w:val="12"/>
              </w:rPr>
              <w:t>0</w:t>
            </w:r>
          </w:p>
        </w:tc>
        <w:tc>
          <w:tcPr>
            <w:tcW w:w="612" w:type="dxa"/>
            <w:noWrap/>
            <w:hideMark/>
          </w:tcPr>
          <w:p w14:paraId="16384325" w14:textId="77777777" w:rsidR="003C3244" w:rsidRPr="003C3244" w:rsidRDefault="003C3244" w:rsidP="003C3244">
            <w:pPr>
              <w:rPr>
                <w:sz w:val="12"/>
              </w:rPr>
            </w:pPr>
            <w:r w:rsidRPr="003C3244">
              <w:rPr>
                <w:sz w:val="12"/>
              </w:rPr>
              <w:t>0</w:t>
            </w:r>
          </w:p>
        </w:tc>
        <w:tc>
          <w:tcPr>
            <w:tcW w:w="612" w:type="dxa"/>
            <w:noWrap/>
            <w:hideMark/>
          </w:tcPr>
          <w:p w14:paraId="0774B11F" w14:textId="77777777" w:rsidR="003C3244" w:rsidRPr="003C3244" w:rsidRDefault="003C3244" w:rsidP="003C3244">
            <w:pPr>
              <w:rPr>
                <w:sz w:val="12"/>
              </w:rPr>
            </w:pPr>
            <w:r w:rsidRPr="003C3244">
              <w:rPr>
                <w:sz w:val="12"/>
              </w:rPr>
              <w:t>0</w:t>
            </w:r>
          </w:p>
        </w:tc>
        <w:tc>
          <w:tcPr>
            <w:tcW w:w="612" w:type="dxa"/>
            <w:noWrap/>
            <w:hideMark/>
          </w:tcPr>
          <w:p w14:paraId="22BB9B1A" w14:textId="77777777" w:rsidR="003C3244" w:rsidRPr="003C3244" w:rsidRDefault="003C3244" w:rsidP="003C3244">
            <w:pPr>
              <w:rPr>
                <w:sz w:val="12"/>
              </w:rPr>
            </w:pPr>
            <w:r w:rsidRPr="003C3244">
              <w:rPr>
                <w:sz w:val="12"/>
              </w:rPr>
              <w:t>0.02083</w:t>
            </w:r>
          </w:p>
        </w:tc>
        <w:tc>
          <w:tcPr>
            <w:tcW w:w="612" w:type="dxa"/>
            <w:noWrap/>
            <w:hideMark/>
          </w:tcPr>
          <w:p w14:paraId="1239E7B3" w14:textId="77777777" w:rsidR="003C3244" w:rsidRPr="003C3244" w:rsidRDefault="003C3244" w:rsidP="003C3244">
            <w:pPr>
              <w:rPr>
                <w:sz w:val="12"/>
              </w:rPr>
            </w:pPr>
            <w:r w:rsidRPr="003C3244">
              <w:rPr>
                <w:sz w:val="12"/>
              </w:rPr>
              <w:t>0.77083</w:t>
            </w:r>
          </w:p>
        </w:tc>
        <w:tc>
          <w:tcPr>
            <w:tcW w:w="612" w:type="dxa"/>
            <w:noWrap/>
            <w:hideMark/>
          </w:tcPr>
          <w:p w14:paraId="527A7ACB" w14:textId="77777777" w:rsidR="003C3244" w:rsidRPr="003C3244" w:rsidRDefault="003C3244" w:rsidP="003C3244">
            <w:pPr>
              <w:rPr>
                <w:sz w:val="12"/>
              </w:rPr>
            </w:pPr>
            <w:r w:rsidRPr="003C3244">
              <w:rPr>
                <w:sz w:val="12"/>
              </w:rPr>
              <w:t>0.02083</w:t>
            </w:r>
          </w:p>
        </w:tc>
        <w:tc>
          <w:tcPr>
            <w:tcW w:w="612" w:type="dxa"/>
            <w:noWrap/>
            <w:hideMark/>
          </w:tcPr>
          <w:p w14:paraId="3FC5A380" w14:textId="77777777" w:rsidR="003C3244" w:rsidRPr="003C3244" w:rsidRDefault="003C3244" w:rsidP="003C3244">
            <w:pPr>
              <w:rPr>
                <w:sz w:val="12"/>
              </w:rPr>
            </w:pPr>
            <w:r w:rsidRPr="003C3244">
              <w:rPr>
                <w:sz w:val="12"/>
              </w:rPr>
              <w:t>0.0625</w:t>
            </w:r>
          </w:p>
        </w:tc>
        <w:tc>
          <w:tcPr>
            <w:tcW w:w="612" w:type="dxa"/>
            <w:noWrap/>
            <w:hideMark/>
          </w:tcPr>
          <w:p w14:paraId="1C1E329B" w14:textId="77777777" w:rsidR="003C3244" w:rsidRPr="003C3244" w:rsidRDefault="003C3244" w:rsidP="003C3244">
            <w:pPr>
              <w:rPr>
                <w:sz w:val="12"/>
              </w:rPr>
            </w:pPr>
            <w:r w:rsidRPr="003C3244">
              <w:rPr>
                <w:sz w:val="12"/>
              </w:rPr>
              <w:t>0</w:t>
            </w:r>
          </w:p>
        </w:tc>
        <w:tc>
          <w:tcPr>
            <w:tcW w:w="671" w:type="dxa"/>
            <w:noWrap/>
            <w:hideMark/>
          </w:tcPr>
          <w:p w14:paraId="4D881443" w14:textId="77777777" w:rsidR="003C3244" w:rsidRPr="003C3244" w:rsidRDefault="003C3244" w:rsidP="003C3244">
            <w:pPr>
              <w:rPr>
                <w:sz w:val="12"/>
              </w:rPr>
            </w:pPr>
            <w:r w:rsidRPr="003C3244">
              <w:rPr>
                <w:sz w:val="12"/>
              </w:rPr>
              <w:t>0</w:t>
            </w:r>
          </w:p>
        </w:tc>
        <w:tc>
          <w:tcPr>
            <w:tcW w:w="671" w:type="dxa"/>
            <w:noWrap/>
            <w:hideMark/>
          </w:tcPr>
          <w:p w14:paraId="787E31C4" w14:textId="77777777" w:rsidR="003C3244" w:rsidRPr="003C3244" w:rsidRDefault="003C3244" w:rsidP="003C3244">
            <w:pPr>
              <w:rPr>
                <w:sz w:val="12"/>
              </w:rPr>
            </w:pPr>
            <w:r w:rsidRPr="003C3244">
              <w:rPr>
                <w:sz w:val="12"/>
              </w:rPr>
              <w:t>0</w:t>
            </w:r>
          </w:p>
        </w:tc>
        <w:tc>
          <w:tcPr>
            <w:tcW w:w="612" w:type="dxa"/>
            <w:noWrap/>
            <w:hideMark/>
          </w:tcPr>
          <w:p w14:paraId="1C482DD5" w14:textId="77777777" w:rsidR="003C3244" w:rsidRPr="003C3244" w:rsidRDefault="003C3244" w:rsidP="003C3244">
            <w:pPr>
              <w:rPr>
                <w:sz w:val="12"/>
              </w:rPr>
            </w:pPr>
            <w:r w:rsidRPr="003C3244">
              <w:rPr>
                <w:sz w:val="12"/>
              </w:rPr>
              <w:t>0.08333</w:t>
            </w:r>
          </w:p>
        </w:tc>
        <w:tc>
          <w:tcPr>
            <w:tcW w:w="612" w:type="dxa"/>
            <w:noWrap/>
            <w:hideMark/>
          </w:tcPr>
          <w:p w14:paraId="18130126" w14:textId="77777777" w:rsidR="003C3244" w:rsidRPr="003C3244" w:rsidRDefault="003C3244" w:rsidP="003C3244">
            <w:pPr>
              <w:rPr>
                <w:sz w:val="12"/>
              </w:rPr>
            </w:pPr>
            <w:r w:rsidRPr="003C3244">
              <w:rPr>
                <w:sz w:val="12"/>
              </w:rPr>
              <w:t>0.02083</w:t>
            </w:r>
          </w:p>
        </w:tc>
        <w:tc>
          <w:tcPr>
            <w:tcW w:w="612" w:type="dxa"/>
            <w:noWrap/>
            <w:hideMark/>
          </w:tcPr>
          <w:p w14:paraId="2C1FCE32" w14:textId="77777777" w:rsidR="003C3244" w:rsidRPr="003C3244" w:rsidRDefault="003C3244" w:rsidP="003C3244">
            <w:pPr>
              <w:rPr>
                <w:sz w:val="12"/>
              </w:rPr>
            </w:pPr>
            <w:r w:rsidRPr="003C3244">
              <w:rPr>
                <w:sz w:val="12"/>
              </w:rPr>
              <w:t>0.02083</w:t>
            </w:r>
          </w:p>
        </w:tc>
      </w:tr>
      <w:tr w:rsidR="003C3244" w:rsidRPr="003C3244" w14:paraId="6861DA94" w14:textId="77777777" w:rsidTr="000A1FB8">
        <w:trPr>
          <w:trHeight w:val="288"/>
        </w:trPr>
        <w:tc>
          <w:tcPr>
            <w:tcW w:w="445" w:type="dxa"/>
            <w:noWrap/>
            <w:hideMark/>
          </w:tcPr>
          <w:p w14:paraId="46A70405" w14:textId="77777777" w:rsidR="003C3244" w:rsidRPr="000A1FB8" w:rsidRDefault="003C3244" w:rsidP="003C3244">
            <w:pPr>
              <w:rPr>
                <w:b/>
                <w:sz w:val="12"/>
              </w:rPr>
            </w:pPr>
            <w:r w:rsidRPr="000A1FB8">
              <w:rPr>
                <w:b/>
                <w:sz w:val="12"/>
              </w:rPr>
              <w:t>7</w:t>
            </w:r>
          </w:p>
        </w:tc>
        <w:tc>
          <w:tcPr>
            <w:tcW w:w="450" w:type="dxa"/>
            <w:noWrap/>
            <w:hideMark/>
          </w:tcPr>
          <w:p w14:paraId="10521740" w14:textId="77777777" w:rsidR="003C3244" w:rsidRPr="003C3244" w:rsidRDefault="003C3244" w:rsidP="003C3244">
            <w:pPr>
              <w:rPr>
                <w:sz w:val="12"/>
              </w:rPr>
            </w:pPr>
            <w:r w:rsidRPr="003C3244">
              <w:rPr>
                <w:sz w:val="12"/>
              </w:rPr>
              <w:t>0</w:t>
            </w:r>
          </w:p>
        </w:tc>
        <w:tc>
          <w:tcPr>
            <w:tcW w:w="671" w:type="dxa"/>
            <w:noWrap/>
            <w:hideMark/>
          </w:tcPr>
          <w:p w14:paraId="3852A726" w14:textId="77777777" w:rsidR="003C3244" w:rsidRPr="003C3244" w:rsidRDefault="003C3244" w:rsidP="003C3244">
            <w:pPr>
              <w:rPr>
                <w:sz w:val="12"/>
              </w:rPr>
            </w:pPr>
            <w:r w:rsidRPr="003C3244">
              <w:rPr>
                <w:sz w:val="12"/>
              </w:rPr>
              <w:t>0.03333</w:t>
            </w:r>
          </w:p>
        </w:tc>
        <w:tc>
          <w:tcPr>
            <w:tcW w:w="612" w:type="dxa"/>
            <w:noWrap/>
            <w:hideMark/>
          </w:tcPr>
          <w:p w14:paraId="55E33FC9" w14:textId="77777777" w:rsidR="003C3244" w:rsidRPr="003C3244" w:rsidRDefault="003C3244" w:rsidP="003C3244">
            <w:pPr>
              <w:rPr>
                <w:sz w:val="12"/>
              </w:rPr>
            </w:pPr>
            <w:r w:rsidRPr="003C3244">
              <w:rPr>
                <w:sz w:val="12"/>
              </w:rPr>
              <w:t>0</w:t>
            </w:r>
          </w:p>
        </w:tc>
        <w:tc>
          <w:tcPr>
            <w:tcW w:w="612" w:type="dxa"/>
            <w:noWrap/>
            <w:hideMark/>
          </w:tcPr>
          <w:p w14:paraId="0A12D9D7" w14:textId="77777777" w:rsidR="003C3244" w:rsidRPr="003C3244" w:rsidRDefault="003C3244" w:rsidP="003C3244">
            <w:pPr>
              <w:rPr>
                <w:sz w:val="12"/>
              </w:rPr>
            </w:pPr>
            <w:r w:rsidRPr="003C3244">
              <w:rPr>
                <w:sz w:val="12"/>
              </w:rPr>
              <w:t>0.03333</w:t>
            </w:r>
          </w:p>
        </w:tc>
        <w:tc>
          <w:tcPr>
            <w:tcW w:w="612" w:type="dxa"/>
            <w:noWrap/>
            <w:hideMark/>
          </w:tcPr>
          <w:p w14:paraId="103BBC17" w14:textId="77777777" w:rsidR="003C3244" w:rsidRPr="003C3244" w:rsidRDefault="003C3244" w:rsidP="003C3244">
            <w:pPr>
              <w:rPr>
                <w:sz w:val="12"/>
              </w:rPr>
            </w:pPr>
            <w:r w:rsidRPr="003C3244">
              <w:rPr>
                <w:sz w:val="12"/>
              </w:rPr>
              <w:t>0</w:t>
            </w:r>
          </w:p>
        </w:tc>
        <w:tc>
          <w:tcPr>
            <w:tcW w:w="612" w:type="dxa"/>
            <w:noWrap/>
            <w:hideMark/>
          </w:tcPr>
          <w:p w14:paraId="5EAB6D8F" w14:textId="77777777" w:rsidR="003C3244" w:rsidRPr="003C3244" w:rsidRDefault="003C3244" w:rsidP="003C3244">
            <w:pPr>
              <w:rPr>
                <w:sz w:val="12"/>
              </w:rPr>
            </w:pPr>
            <w:r w:rsidRPr="003C3244">
              <w:rPr>
                <w:sz w:val="12"/>
              </w:rPr>
              <w:t>0</w:t>
            </w:r>
          </w:p>
        </w:tc>
        <w:tc>
          <w:tcPr>
            <w:tcW w:w="612" w:type="dxa"/>
            <w:noWrap/>
            <w:hideMark/>
          </w:tcPr>
          <w:p w14:paraId="7196F16B" w14:textId="77777777" w:rsidR="003C3244" w:rsidRPr="003C3244" w:rsidRDefault="003C3244" w:rsidP="003C3244">
            <w:pPr>
              <w:rPr>
                <w:sz w:val="12"/>
              </w:rPr>
            </w:pPr>
            <w:r w:rsidRPr="003C3244">
              <w:rPr>
                <w:sz w:val="12"/>
              </w:rPr>
              <w:t>0.76667</w:t>
            </w:r>
          </w:p>
        </w:tc>
        <w:tc>
          <w:tcPr>
            <w:tcW w:w="612" w:type="dxa"/>
            <w:noWrap/>
            <w:hideMark/>
          </w:tcPr>
          <w:p w14:paraId="46B89A58" w14:textId="77777777" w:rsidR="003C3244" w:rsidRPr="003C3244" w:rsidRDefault="003C3244" w:rsidP="003C3244">
            <w:pPr>
              <w:rPr>
                <w:sz w:val="12"/>
              </w:rPr>
            </w:pPr>
            <w:r w:rsidRPr="003C3244">
              <w:rPr>
                <w:sz w:val="12"/>
              </w:rPr>
              <w:t>0.06667</w:t>
            </w:r>
          </w:p>
        </w:tc>
        <w:tc>
          <w:tcPr>
            <w:tcW w:w="612" w:type="dxa"/>
            <w:noWrap/>
            <w:hideMark/>
          </w:tcPr>
          <w:p w14:paraId="33060134" w14:textId="77777777" w:rsidR="003C3244" w:rsidRPr="003C3244" w:rsidRDefault="003C3244" w:rsidP="003C3244">
            <w:pPr>
              <w:rPr>
                <w:sz w:val="12"/>
              </w:rPr>
            </w:pPr>
            <w:r w:rsidRPr="003C3244">
              <w:rPr>
                <w:sz w:val="12"/>
              </w:rPr>
              <w:t>0</w:t>
            </w:r>
          </w:p>
        </w:tc>
        <w:tc>
          <w:tcPr>
            <w:tcW w:w="671" w:type="dxa"/>
            <w:noWrap/>
            <w:hideMark/>
          </w:tcPr>
          <w:p w14:paraId="0868FC90" w14:textId="77777777" w:rsidR="003C3244" w:rsidRPr="003C3244" w:rsidRDefault="003C3244" w:rsidP="003C3244">
            <w:pPr>
              <w:rPr>
                <w:sz w:val="12"/>
              </w:rPr>
            </w:pPr>
            <w:r w:rsidRPr="003C3244">
              <w:rPr>
                <w:sz w:val="12"/>
              </w:rPr>
              <w:t>0</w:t>
            </w:r>
          </w:p>
        </w:tc>
        <w:tc>
          <w:tcPr>
            <w:tcW w:w="671" w:type="dxa"/>
            <w:noWrap/>
            <w:hideMark/>
          </w:tcPr>
          <w:p w14:paraId="3EADDD88" w14:textId="77777777" w:rsidR="003C3244" w:rsidRPr="003C3244" w:rsidRDefault="003C3244" w:rsidP="003C3244">
            <w:pPr>
              <w:rPr>
                <w:sz w:val="12"/>
              </w:rPr>
            </w:pPr>
            <w:r w:rsidRPr="003C3244">
              <w:rPr>
                <w:sz w:val="12"/>
              </w:rPr>
              <w:t>0</w:t>
            </w:r>
          </w:p>
        </w:tc>
        <w:tc>
          <w:tcPr>
            <w:tcW w:w="612" w:type="dxa"/>
            <w:noWrap/>
            <w:hideMark/>
          </w:tcPr>
          <w:p w14:paraId="2F186D3E" w14:textId="77777777" w:rsidR="003C3244" w:rsidRPr="003C3244" w:rsidRDefault="003C3244" w:rsidP="003C3244">
            <w:pPr>
              <w:rPr>
                <w:sz w:val="12"/>
              </w:rPr>
            </w:pPr>
            <w:r w:rsidRPr="003C3244">
              <w:rPr>
                <w:sz w:val="12"/>
              </w:rPr>
              <w:t>0.06667</w:t>
            </w:r>
          </w:p>
        </w:tc>
        <w:tc>
          <w:tcPr>
            <w:tcW w:w="612" w:type="dxa"/>
            <w:noWrap/>
            <w:hideMark/>
          </w:tcPr>
          <w:p w14:paraId="5723BE43" w14:textId="77777777" w:rsidR="003C3244" w:rsidRPr="003C3244" w:rsidRDefault="003C3244" w:rsidP="003C3244">
            <w:pPr>
              <w:rPr>
                <w:sz w:val="12"/>
              </w:rPr>
            </w:pPr>
            <w:r w:rsidRPr="003C3244">
              <w:rPr>
                <w:sz w:val="12"/>
              </w:rPr>
              <w:t>0</w:t>
            </w:r>
          </w:p>
        </w:tc>
        <w:tc>
          <w:tcPr>
            <w:tcW w:w="612" w:type="dxa"/>
            <w:noWrap/>
            <w:hideMark/>
          </w:tcPr>
          <w:p w14:paraId="1146E8E9" w14:textId="77777777" w:rsidR="003C3244" w:rsidRPr="003C3244" w:rsidRDefault="003C3244" w:rsidP="003C3244">
            <w:pPr>
              <w:rPr>
                <w:sz w:val="12"/>
              </w:rPr>
            </w:pPr>
            <w:r w:rsidRPr="003C3244">
              <w:rPr>
                <w:sz w:val="12"/>
              </w:rPr>
              <w:t>0.03333</w:t>
            </w:r>
          </w:p>
        </w:tc>
      </w:tr>
      <w:tr w:rsidR="003C3244" w:rsidRPr="003C3244" w14:paraId="41B3F267" w14:textId="77777777" w:rsidTr="000A1FB8">
        <w:trPr>
          <w:trHeight w:val="288"/>
        </w:trPr>
        <w:tc>
          <w:tcPr>
            <w:tcW w:w="445" w:type="dxa"/>
            <w:noWrap/>
            <w:hideMark/>
          </w:tcPr>
          <w:p w14:paraId="0D0B58DA" w14:textId="77777777" w:rsidR="003C3244" w:rsidRPr="000A1FB8" w:rsidRDefault="003C3244" w:rsidP="003C3244">
            <w:pPr>
              <w:rPr>
                <w:b/>
                <w:sz w:val="12"/>
              </w:rPr>
            </w:pPr>
            <w:r w:rsidRPr="000A1FB8">
              <w:rPr>
                <w:b/>
                <w:sz w:val="12"/>
              </w:rPr>
              <w:t>8</w:t>
            </w:r>
          </w:p>
        </w:tc>
        <w:tc>
          <w:tcPr>
            <w:tcW w:w="450" w:type="dxa"/>
            <w:noWrap/>
            <w:hideMark/>
          </w:tcPr>
          <w:p w14:paraId="075C6B0E" w14:textId="77777777" w:rsidR="003C3244" w:rsidRPr="003C3244" w:rsidRDefault="003C3244" w:rsidP="003C3244">
            <w:pPr>
              <w:rPr>
                <w:sz w:val="12"/>
              </w:rPr>
            </w:pPr>
            <w:r w:rsidRPr="003C3244">
              <w:rPr>
                <w:sz w:val="12"/>
              </w:rPr>
              <w:t>0</w:t>
            </w:r>
          </w:p>
        </w:tc>
        <w:tc>
          <w:tcPr>
            <w:tcW w:w="671" w:type="dxa"/>
            <w:noWrap/>
            <w:hideMark/>
          </w:tcPr>
          <w:p w14:paraId="7F83B2FA" w14:textId="77777777" w:rsidR="003C3244" w:rsidRPr="003C3244" w:rsidRDefault="003C3244" w:rsidP="003C3244">
            <w:pPr>
              <w:rPr>
                <w:sz w:val="12"/>
              </w:rPr>
            </w:pPr>
            <w:r w:rsidRPr="003C3244">
              <w:rPr>
                <w:sz w:val="12"/>
              </w:rPr>
              <w:t>0</w:t>
            </w:r>
          </w:p>
        </w:tc>
        <w:tc>
          <w:tcPr>
            <w:tcW w:w="612" w:type="dxa"/>
            <w:noWrap/>
            <w:hideMark/>
          </w:tcPr>
          <w:p w14:paraId="7A76182E" w14:textId="77777777" w:rsidR="003C3244" w:rsidRPr="003C3244" w:rsidRDefault="003C3244" w:rsidP="003C3244">
            <w:pPr>
              <w:rPr>
                <w:sz w:val="12"/>
              </w:rPr>
            </w:pPr>
            <w:r w:rsidRPr="003C3244">
              <w:rPr>
                <w:sz w:val="12"/>
              </w:rPr>
              <w:t>0</w:t>
            </w:r>
          </w:p>
        </w:tc>
        <w:tc>
          <w:tcPr>
            <w:tcW w:w="612" w:type="dxa"/>
            <w:noWrap/>
            <w:hideMark/>
          </w:tcPr>
          <w:p w14:paraId="1F8A8430" w14:textId="77777777" w:rsidR="003C3244" w:rsidRPr="003C3244" w:rsidRDefault="003C3244" w:rsidP="003C3244">
            <w:pPr>
              <w:rPr>
                <w:sz w:val="12"/>
              </w:rPr>
            </w:pPr>
            <w:r w:rsidRPr="003C3244">
              <w:rPr>
                <w:sz w:val="12"/>
              </w:rPr>
              <w:t>0</w:t>
            </w:r>
          </w:p>
        </w:tc>
        <w:tc>
          <w:tcPr>
            <w:tcW w:w="612" w:type="dxa"/>
            <w:noWrap/>
            <w:hideMark/>
          </w:tcPr>
          <w:p w14:paraId="1FFDF96F" w14:textId="77777777" w:rsidR="003C3244" w:rsidRPr="003C3244" w:rsidRDefault="003C3244" w:rsidP="003C3244">
            <w:pPr>
              <w:rPr>
                <w:sz w:val="12"/>
              </w:rPr>
            </w:pPr>
            <w:r w:rsidRPr="003C3244">
              <w:rPr>
                <w:sz w:val="12"/>
              </w:rPr>
              <w:t>0</w:t>
            </w:r>
          </w:p>
        </w:tc>
        <w:tc>
          <w:tcPr>
            <w:tcW w:w="612" w:type="dxa"/>
            <w:noWrap/>
            <w:hideMark/>
          </w:tcPr>
          <w:p w14:paraId="6D56E28D" w14:textId="77777777" w:rsidR="003C3244" w:rsidRPr="003C3244" w:rsidRDefault="003C3244" w:rsidP="003C3244">
            <w:pPr>
              <w:rPr>
                <w:sz w:val="12"/>
              </w:rPr>
            </w:pPr>
            <w:r w:rsidRPr="003C3244">
              <w:rPr>
                <w:sz w:val="12"/>
              </w:rPr>
              <w:t>0.05882</w:t>
            </w:r>
          </w:p>
        </w:tc>
        <w:tc>
          <w:tcPr>
            <w:tcW w:w="612" w:type="dxa"/>
            <w:noWrap/>
            <w:hideMark/>
          </w:tcPr>
          <w:p w14:paraId="393E2326" w14:textId="77777777" w:rsidR="003C3244" w:rsidRPr="003C3244" w:rsidRDefault="003C3244" w:rsidP="003C3244">
            <w:pPr>
              <w:rPr>
                <w:sz w:val="12"/>
              </w:rPr>
            </w:pPr>
            <w:r w:rsidRPr="003C3244">
              <w:rPr>
                <w:sz w:val="12"/>
              </w:rPr>
              <w:t>0.02941</w:t>
            </w:r>
          </w:p>
        </w:tc>
        <w:tc>
          <w:tcPr>
            <w:tcW w:w="612" w:type="dxa"/>
            <w:noWrap/>
            <w:hideMark/>
          </w:tcPr>
          <w:p w14:paraId="1FD74040" w14:textId="77777777" w:rsidR="003C3244" w:rsidRPr="003C3244" w:rsidRDefault="003C3244" w:rsidP="003C3244">
            <w:pPr>
              <w:rPr>
                <w:sz w:val="12"/>
              </w:rPr>
            </w:pPr>
            <w:r w:rsidRPr="003C3244">
              <w:rPr>
                <w:sz w:val="12"/>
              </w:rPr>
              <w:t>0.82353</w:t>
            </w:r>
          </w:p>
        </w:tc>
        <w:tc>
          <w:tcPr>
            <w:tcW w:w="612" w:type="dxa"/>
            <w:noWrap/>
            <w:hideMark/>
          </w:tcPr>
          <w:p w14:paraId="1FC889C1" w14:textId="77777777" w:rsidR="003C3244" w:rsidRPr="003C3244" w:rsidRDefault="003C3244" w:rsidP="003C3244">
            <w:pPr>
              <w:rPr>
                <w:sz w:val="12"/>
              </w:rPr>
            </w:pPr>
            <w:r w:rsidRPr="003C3244">
              <w:rPr>
                <w:sz w:val="12"/>
              </w:rPr>
              <w:t>0</w:t>
            </w:r>
          </w:p>
        </w:tc>
        <w:tc>
          <w:tcPr>
            <w:tcW w:w="671" w:type="dxa"/>
            <w:noWrap/>
            <w:hideMark/>
          </w:tcPr>
          <w:p w14:paraId="6B5974EC" w14:textId="77777777" w:rsidR="003C3244" w:rsidRPr="003C3244" w:rsidRDefault="003C3244" w:rsidP="003C3244">
            <w:pPr>
              <w:rPr>
                <w:sz w:val="12"/>
              </w:rPr>
            </w:pPr>
            <w:r w:rsidRPr="003C3244">
              <w:rPr>
                <w:sz w:val="12"/>
              </w:rPr>
              <w:t>0.02941</w:t>
            </w:r>
          </w:p>
        </w:tc>
        <w:tc>
          <w:tcPr>
            <w:tcW w:w="671" w:type="dxa"/>
            <w:noWrap/>
            <w:hideMark/>
          </w:tcPr>
          <w:p w14:paraId="61E76A55" w14:textId="77777777" w:rsidR="003C3244" w:rsidRPr="003C3244" w:rsidRDefault="003C3244" w:rsidP="003C3244">
            <w:pPr>
              <w:rPr>
                <w:sz w:val="12"/>
              </w:rPr>
            </w:pPr>
            <w:r w:rsidRPr="003C3244">
              <w:rPr>
                <w:sz w:val="12"/>
              </w:rPr>
              <w:t>0</w:t>
            </w:r>
          </w:p>
        </w:tc>
        <w:tc>
          <w:tcPr>
            <w:tcW w:w="612" w:type="dxa"/>
            <w:noWrap/>
            <w:hideMark/>
          </w:tcPr>
          <w:p w14:paraId="05E72E9A" w14:textId="77777777" w:rsidR="003C3244" w:rsidRPr="003C3244" w:rsidRDefault="003C3244" w:rsidP="003C3244">
            <w:pPr>
              <w:rPr>
                <w:sz w:val="12"/>
              </w:rPr>
            </w:pPr>
            <w:r w:rsidRPr="003C3244">
              <w:rPr>
                <w:sz w:val="12"/>
              </w:rPr>
              <w:t>0.05882</w:t>
            </w:r>
          </w:p>
        </w:tc>
        <w:tc>
          <w:tcPr>
            <w:tcW w:w="612" w:type="dxa"/>
            <w:noWrap/>
            <w:hideMark/>
          </w:tcPr>
          <w:p w14:paraId="10F376C1" w14:textId="77777777" w:rsidR="003C3244" w:rsidRPr="003C3244" w:rsidRDefault="003C3244" w:rsidP="003C3244">
            <w:pPr>
              <w:rPr>
                <w:sz w:val="12"/>
              </w:rPr>
            </w:pPr>
            <w:r w:rsidRPr="003C3244">
              <w:rPr>
                <w:sz w:val="12"/>
              </w:rPr>
              <w:t>0</w:t>
            </w:r>
          </w:p>
        </w:tc>
        <w:tc>
          <w:tcPr>
            <w:tcW w:w="612" w:type="dxa"/>
            <w:noWrap/>
            <w:hideMark/>
          </w:tcPr>
          <w:p w14:paraId="671F956A" w14:textId="77777777" w:rsidR="003C3244" w:rsidRPr="003C3244" w:rsidRDefault="003C3244" w:rsidP="003C3244">
            <w:pPr>
              <w:rPr>
                <w:sz w:val="12"/>
              </w:rPr>
            </w:pPr>
            <w:r w:rsidRPr="003C3244">
              <w:rPr>
                <w:sz w:val="12"/>
              </w:rPr>
              <w:t>0</w:t>
            </w:r>
          </w:p>
        </w:tc>
      </w:tr>
      <w:tr w:rsidR="003C3244" w:rsidRPr="003C3244" w14:paraId="0EFA9536" w14:textId="77777777" w:rsidTr="000A1FB8">
        <w:trPr>
          <w:trHeight w:val="288"/>
        </w:trPr>
        <w:tc>
          <w:tcPr>
            <w:tcW w:w="445" w:type="dxa"/>
            <w:noWrap/>
            <w:hideMark/>
          </w:tcPr>
          <w:p w14:paraId="2F672CAA" w14:textId="77777777" w:rsidR="003C3244" w:rsidRPr="000A1FB8" w:rsidRDefault="003C3244" w:rsidP="003C3244">
            <w:pPr>
              <w:rPr>
                <w:b/>
                <w:sz w:val="12"/>
              </w:rPr>
            </w:pPr>
            <w:r w:rsidRPr="000A1FB8">
              <w:rPr>
                <w:b/>
                <w:sz w:val="12"/>
              </w:rPr>
              <w:lastRenderedPageBreak/>
              <w:t>9</w:t>
            </w:r>
          </w:p>
        </w:tc>
        <w:tc>
          <w:tcPr>
            <w:tcW w:w="450" w:type="dxa"/>
            <w:noWrap/>
            <w:hideMark/>
          </w:tcPr>
          <w:p w14:paraId="24294808" w14:textId="77777777" w:rsidR="003C3244" w:rsidRPr="003C3244" w:rsidRDefault="003C3244" w:rsidP="003C3244">
            <w:pPr>
              <w:rPr>
                <w:sz w:val="12"/>
              </w:rPr>
            </w:pPr>
            <w:r w:rsidRPr="003C3244">
              <w:rPr>
                <w:sz w:val="12"/>
              </w:rPr>
              <w:t>0</w:t>
            </w:r>
          </w:p>
        </w:tc>
        <w:tc>
          <w:tcPr>
            <w:tcW w:w="671" w:type="dxa"/>
            <w:noWrap/>
            <w:hideMark/>
          </w:tcPr>
          <w:p w14:paraId="5EBD1F50" w14:textId="77777777" w:rsidR="003C3244" w:rsidRPr="003C3244" w:rsidRDefault="003C3244" w:rsidP="003C3244">
            <w:pPr>
              <w:rPr>
                <w:sz w:val="12"/>
              </w:rPr>
            </w:pPr>
            <w:r w:rsidRPr="003C3244">
              <w:rPr>
                <w:sz w:val="12"/>
              </w:rPr>
              <w:t>0</w:t>
            </w:r>
          </w:p>
        </w:tc>
        <w:tc>
          <w:tcPr>
            <w:tcW w:w="612" w:type="dxa"/>
            <w:noWrap/>
            <w:hideMark/>
          </w:tcPr>
          <w:p w14:paraId="18673A0C" w14:textId="77777777" w:rsidR="003C3244" w:rsidRPr="003C3244" w:rsidRDefault="003C3244" w:rsidP="003C3244">
            <w:pPr>
              <w:rPr>
                <w:sz w:val="12"/>
              </w:rPr>
            </w:pPr>
            <w:r w:rsidRPr="003C3244">
              <w:rPr>
                <w:sz w:val="12"/>
              </w:rPr>
              <w:t>0</w:t>
            </w:r>
          </w:p>
        </w:tc>
        <w:tc>
          <w:tcPr>
            <w:tcW w:w="612" w:type="dxa"/>
            <w:noWrap/>
            <w:hideMark/>
          </w:tcPr>
          <w:p w14:paraId="4B2AAD1C" w14:textId="77777777" w:rsidR="003C3244" w:rsidRPr="003C3244" w:rsidRDefault="003C3244" w:rsidP="003C3244">
            <w:pPr>
              <w:rPr>
                <w:sz w:val="12"/>
              </w:rPr>
            </w:pPr>
            <w:r w:rsidRPr="003C3244">
              <w:rPr>
                <w:sz w:val="12"/>
              </w:rPr>
              <w:t>0</w:t>
            </w:r>
          </w:p>
        </w:tc>
        <w:tc>
          <w:tcPr>
            <w:tcW w:w="612" w:type="dxa"/>
            <w:noWrap/>
            <w:hideMark/>
          </w:tcPr>
          <w:p w14:paraId="3F3FE157" w14:textId="77777777" w:rsidR="003C3244" w:rsidRPr="003C3244" w:rsidRDefault="003C3244" w:rsidP="003C3244">
            <w:pPr>
              <w:rPr>
                <w:sz w:val="12"/>
              </w:rPr>
            </w:pPr>
            <w:r w:rsidRPr="003C3244">
              <w:rPr>
                <w:sz w:val="12"/>
              </w:rPr>
              <w:t>0</w:t>
            </w:r>
          </w:p>
        </w:tc>
        <w:tc>
          <w:tcPr>
            <w:tcW w:w="612" w:type="dxa"/>
            <w:noWrap/>
            <w:hideMark/>
          </w:tcPr>
          <w:p w14:paraId="10B49C1A" w14:textId="77777777" w:rsidR="003C3244" w:rsidRPr="003C3244" w:rsidRDefault="003C3244" w:rsidP="003C3244">
            <w:pPr>
              <w:rPr>
                <w:sz w:val="12"/>
              </w:rPr>
            </w:pPr>
            <w:r w:rsidRPr="003C3244">
              <w:rPr>
                <w:sz w:val="12"/>
              </w:rPr>
              <w:t>0</w:t>
            </w:r>
          </w:p>
        </w:tc>
        <w:tc>
          <w:tcPr>
            <w:tcW w:w="612" w:type="dxa"/>
            <w:noWrap/>
            <w:hideMark/>
          </w:tcPr>
          <w:p w14:paraId="7BD54E95" w14:textId="77777777" w:rsidR="003C3244" w:rsidRPr="003C3244" w:rsidRDefault="003C3244" w:rsidP="003C3244">
            <w:pPr>
              <w:rPr>
                <w:sz w:val="12"/>
              </w:rPr>
            </w:pPr>
            <w:r w:rsidRPr="003C3244">
              <w:rPr>
                <w:sz w:val="12"/>
              </w:rPr>
              <w:t>0</w:t>
            </w:r>
          </w:p>
        </w:tc>
        <w:tc>
          <w:tcPr>
            <w:tcW w:w="612" w:type="dxa"/>
            <w:noWrap/>
            <w:hideMark/>
          </w:tcPr>
          <w:p w14:paraId="4134B2B9" w14:textId="77777777" w:rsidR="003C3244" w:rsidRPr="003C3244" w:rsidRDefault="003C3244" w:rsidP="003C3244">
            <w:pPr>
              <w:rPr>
                <w:sz w:val="12"/>
              </w:rPr>
            </w:pPr>
            <w:r w:rsidRPr="003C3244">
              <w:rPr>
                <w:sz w:val="12"/>
              </w:rPr>
              <w:t>0.125</w:t>
            </w:r>
          </w:p>
        </w:tc>
        <w:tc>
          <w:tcPr>
            <w:tcW w:w="612" w:type="dxa"/>
            <w:noWrap/>
            <w:hideMark/>
          </w:tcPr>
          <w:p w14:paraId="1DB94225" w14:textId="77777777" w:rsidR="003C3244" w:rsidRPr="003C3244" w:rsidRDefault="003C3244" w:rsidP="003C3244">
            <w:pPr>
              <w:rPr>
                <w:sz w:val="12"/>
              </w:rPr>
            </w:pPr>
            <w:r w:rsidRPr="003C3244">
              <w:rPr>
                <w:sz w:val="12"/>
              </w:rPr>
              <w:t>0.75</w:t>
            </w:r>
          </w:p>
        </w:tc>
        <w:tc>
          <w:tcPr>
            <w:tcW w:w="671" w:type="dxa"/>
            <w:noWrap/>
            <w:hideMark/>
          </w:tcPr>
          <w:p w14:paraId="672B3E3C" w14:textId="77777777" w:rsidR="003C3244" w:rsidRPr="003C3244" w:rsidRDefault="003C3244" w:rsidP="003C3244">
            <w:pPr>
              <w:rPr>
                <w:sz w:val="12"/>
              </w:rPr>
            </w:pPr>
            <w:r w:rsidRPr="003C3244">
              <w:rPr>
                <w:sz w:val="12"/>
              </w:rPr>
              <w:t>0</w:t>
            </w:r>
          </w:p>
        </w:tc>
        <w:tc>
          <w:tcPr>
            <w:tcW w:w="671" w:type="dxa"/>
            <w:noWrap/>
            <w:hideMark/>
          </w:tcPr>
          <w:p w14:paraId="00FF77DD" w14:textId="77777777" w:rsidR="003C3244" w:rsidRPr="003C3244" w:rsidRDefault="003C3244" w:rsidP="003C3244">
            <w:pPr>
              <w:rPr>
                <w:sz w:val="12"/>
              </w:rPr>
            </w:pPr>
            <w:r w:rsidRPr="003C3244">
              <w:rPr>
                <w:sz w:val="12"/>
              </w:rPr>
              <w:t>0</w:t>
            </w:r>
          </w:p>
        </w:tc>
        <w:tc>
          <w:tcPr>
            <w:tcW w:w="612" w:type="dxa"/>
            <w:noWrap/>
            <w:hideMark/>
          </w:tcPr>
          <w:p w14:paraId="63A61A9F" w14:textId="77777777" w:rsidR="003C3244" w:rsidRPr="003C3244" w:rsidRDefault="003C3244" w:rsidP="003C3244">
            <w:pPr>
              <w:rPr>
                <w:sz w:val="12"/>
              </w:rPr>
            </w:pPr>
            <w:r w:rsidRPr="003C3244">
              <w:rPr>
                <w:sz w:val="12"/>
              </w:rPr>
              <w:t>0.125</w:t>
            </w:r>
          </w:p>
        </w:tc>
        <w:tc>
          <w:tcPr>
            <w:tcW w:w="612" w:type="dxa"/>
            <w:noWrap/>
            <w:hideMark/>
          </w:tcPr>
          <w:p w14:paraId="76582E96" w14:textId="77777777" w:rsidR="003C3244" w:rsidRPr="003C3244" w:rsidRDefault="003C3244" w:rsidP="003C3244">
            <w:pPr>
              <w:rPr>
                <w:sz w:val="12"/>
              </w:rPr>
            </w:pPr>
            <w:r w:rsidRPr="003C3244">
              <w:rPr>
                <w:sz w:val="12"/>
              </w:rPr>
              <w:t>0</w:t>
            </w:r>
          </w:p>
        </w:tc>
        <w:tc>
          <w:tcPr>
            <w:tcW w:w="612" w:type="dxa"/>
            <w:noWrap/>
            <w:hideMark/>
          </w:tcPr>
          <w:p w14:paraId="30001A38" w14:textId="77777777" w:rsidR="003C3244" w:rsidRPr="003C3244" w:rsidRDefault="003C3244" w:rsidP="003C3244">
            <w:pPr>
              <w:rPr>
                <w:sz w:val="12"/>
              </w:rPr>
            </w:pPr>
            <w:r w:rsidRPr="003C3244">
              <w:rPr>
                <w:sz w:val="12"/>
              </w:rPr>
              <w:t>0</w:t>
            </w:r>
          </w:p>
        </w:tc>
      </w:tr>
      <w:tr w:rsidR="003C3244" w:rsidRPr="003C3244" w14:paraId="1A56DDCC" w14:textId="77777777" w:rsidTr="000A1FB8">
        <w:trPr>
          <w:trHeight w:val="288"/>
        </w:trPr>
        <w:tc>
          <w:tcPr>
            <w:tcW w:w="445" w:type="dxa"/>
            <w:noWrap/>
            <w:hideMark/>
          </w:tcPr>
          <w:p w14:paraId="3E3AFB4E" w14:textId="77777777" w:rsidR="003C3244" w:rsidRPr="000A1FB8" w:rsidRDefault="003C3244" w:rsidP="003C3244">
            <w:pPr>
              <w:rPr>
                <w:b/>
                <w:sz w:val="12"/>
              </w:rPr>
            </w:pPr>
            <w:r w:rsidRPr="000A1FB8">
              <w:rPr>
                <w:b/>
                <w:sz w:val="12"/>
              </w:rPr>
              <w:t>10</w:t>
            </w:r>
          </w:p>
        </w:tc>
        <w:tc>
          <w:tcPr>
            <w:tcW w:w="450" w:type="dxa"/>
            <w:noWrap/>
            <w:hideMark/>
          </w:tcPr>
          <w:p w14:paraId="77C7AC22" w14:textId="77777777" w:rsidR="003C3244" w:rsidRPr="003C3244" w:rsidRDefault="003C3244" w:rsidP="003C3244">
            <w:pPr>
              <w:rPr>
                <w:sz w:val="12"/>
              </w:rPr>
            </w:pPr>
            <w:r w:rsidRPr="003C3244">
              <w:rPr>
                <w:sz w:val="12"/>
              </w:rPr>
              <w:t>0</w:t>
            </w:r>
          </w:p>
        </w:tc>
        <w:tc>
          <w:tcPr>
            <w:tcW w:w="671" w:type="dxa"/>
            <w:noWrap/>
            <w:hideMark/>
          </w:tcPr>
          <w:p w14:paraId="42239B86" w14:textId="77777777" w:rsidR="003C3244" w:rsidRPr="003C3244" w:rsidRDefault="003C3244" w:rsidP="003C3244">
            <w:pPr>
              <w:rPr>
                <w:sz w:val="12"/>
              </w:rPr>
            </w:pPr>
            <w:r w:rsidRPr="003C3244">
              <w:rPr>
                <w:sz w:val="12"/>
              </w:rPr>
              <w:t>0</w:t>
            </w:r>
          </w:p>
        </w:tc>
        <w:tc>
          <w:tcPr>
            <w:tcW w:w="612" w:type="dxa"/>
            <w:noWrap/>
            <w:hideMark/>
          </w:tcPr>
          <w:p w14:paraId="6B12313A" w14:textId="77777777" w:rsidR="003C3244" w:rsidRPr="003C3244" w:rsidRDefault="003C3244" w:rsidP="003C3244">
            <w:pPr>
              <w:rPr>
                <w:sz w:val="12"/>
              </w:rPr>
            </w:pPr>
            <w:r w:rsidRPr="003C3244">
              <w:rPr>
                <w:sz w:val="12"/>
              </w:rPr>
              <w:t>0</w:t>
            </w:r>
          </w:p>
        </w:tc>
        <w:tc>
          <w:tcPr>
            <w:tcW w:w="612" w:type="dxa"/>
            <w:noWrap/>
            <w:hideMark/>
          </w:tcPr>
          <w:p w14:paraId="33F77E33" w14:textId="77777777" w:rsidR="003C3244" w:rsidRPr="003C3244" w:rsidRDefault="003C3244" w:rsidP="003C3244">
            <w:pPr>
              <w:rPr>
                <w:sz w:val="12"/>
              </w:rPr>
            </w:pPr>
            <w:r w:rsidRPr="003C3244">
              <w:rPr>
                <w:sz w:val="12"/>
              </w:rPr>
              <w:t>0</w:t>
            </w:r>
          </w:p>
        </w:tc>
        <w:tc>
          <w:tcPr>
            <w:tcW w:w="612" w:type="dxa"/>
            <w:noWrap/>
            <w:hideMark/>
          </w:tcPr>
          <w:p w14:paraId="38B13562" w14:textId="77777777" w:rsidR="003C3244" w:rsidRPr="003C3244" w:rsidRDefault="003C3244" w:rsidP="003C3244">
            <w:pPr>
              <w:rPr>
                <w:sz w:val="12"/>
              </w:rPr>
            </w:pPr>
            <w:r w:rsidRPr="003C3244">
              <w:rPr>
                <w:sz w:val="12"/>
              </w:rPr>
              <w:t>0</w:t>
            </w:r>
          </w:p>
        </w:tc>
        <w:tc>
          <w:tcPr>
            <w:tcW w:w="612" w:type="dxa"/>
            <w:noWrap/>
            <w:hideMark/>
          </w:tcPr>
          <w:p w14:paraId="0159B5B1" w14:textId="77777777" w:rsidR="003C3244" w:rsidRPr="003C3244" w:rsidRDefault="003C3244" w:rsidP="003C3244">
            <w:pPr>
              <w:rPr>
                <w:sz w:val="12"/>
              </w:rPr>
            </w:pPr>
            <w:r w:rsidRPr="003C3244">
              <w:rPr>
                <w:sz w:val="12"/>
              </w:rPr>
              <w:t>0</w:t>
            </w:r>
          </w:p>
        </w:tc>
        <w:tc>
          <w:tcPr>
            <w:tcW w:w="612" w:type="dxa"/>
            <w:noWrap/>
            <w:hideMark/>
          </w:tcPr>
          <w:p w14:paraId="699BE68B" w14:textId="77777777" w:rsidR="003C3244" w:rsidRPr="003C3244" w:rsidRDefault="003C3244" w:rsidP="003C3244">
            <w:pPr>
              <w:rPr>
                <w:sz w:val="12"/>
              </w:rPr>
            </w:pPr>
            <w:r w:rsidRPr="003C3244">
              <w:rPr>
                <w:sz w:val="12"/>
              </w:rPr>
              <w:t>0</w:t>
            </w:r>
          </w:p>
        </w:tc>
        <w:tc>
          <w:tcPr>
            <w:tcW w:w="612" w:type="dxa"/>
            <w:noWrap/>
            <w:hideMark/>
          </w:tcPr>
          <w:p w14:paraId="1CE858E3" w14:textId="77777777" w:rsidR="003C3244" w:rsidRPr="003C3244" w:rsidRDefault="003C3244" w:rsidP="003C3244">
            <w:pPr>
              <w:rPr>
                <w:sz w:val="12"/>
              </w:rPr>
            </w:pPr>
            <w:r w:rsidRPr="003C3244">
              <w:rPr>
                <w:sz w:val="12"/>
              </w:rPr>
              <w:t>0.02</w:t>
            </w:r>
          </w:p>
        </w:tc>
        <w:tc>
          <w:tcPr>
            <w:tcW w:w="612" w:type="dxa"/>
            <w:noWrap/>
            <w:hideMark/>
          </w:tcPr>
          <w:p w14:paraId="18A6BB1C" w14:textId="77777777" w:rsidR="003C3244" w:rsidRPr="003C3244" w:rsidRDefault="003C3244" w:rsidP="003C3244">
            <w:pPr>
              <w:rPr>
                <w:sz w:val="12"/>
              </w:rPr>
            </w:pPr>
            <w:r w:rsidRPr="003C3244">
              <w:rPr>
                <w:sz w:val="12"/>
              </w:rPr>
              <w:t>0</w:t>
            </w:r>
          </w:p>
        </w:tc>
        <w:tc>
          <w:tcPr>
            <w:tcW w:w="671" w:type="dxa"/>
            <w:noWrap/>
            <w:hideMark/>
          </w:tcPr>
          <w:p w14:paraId="4F64CEF4" w14:textId="77777777" w:rsidR="003C3244" w:rsidRPr="003C3244" w:rsidRDefault="003C3244" w:rsidP="003C3244">
            <w:pPr>
              <w:rPr>
                <w:sz w:val="12"/>
              </w:rPr>
            </w:pPr>
            <w:r w:rsidRPr="003C3244">
              <w:rPr>
                <w:sz w:val="12"/>
              </w:rPr>
              <w:t>0.84</w:t>
            </w:r>
          </w:p>
        </w:tc>
        <w:tc>
          <w:tcPr>
            <w:tcW w:w="671" w:type="dxa"/>
            <w:noWrap/>
            <w:hideMark/>
          </w:tcPr>
          <w:p w14:paraId="69643FCE" w14:textId="77777777" w:rsidR="003C3244" w:rsidRPr="003C3244" w:rsidRDefault="003C3244" w:rsidP="003C3244">
            <w:pPr>
              <w:rPr>
                <w:sz w:val="12"/>
              </w:rPr>
            </w:pPr>
            <w:r w:rsidRPr="003C3244">
              <w:rPr>
                <w:sz w:val="12"/>
              </w:rPr>
              <w:t>0.14</w:t>
            </w:r>
          </w:p>
        </w:tc>
        <w:tc>
          <w:tcPr>
            <w:tcW w:w="612" w:type="dxa"/>
            <w:noWrap/>
            <w:hideMark/>
          </w:tcPr>
          <w:p w14:paraId="45F0A185" w14:textId="77777777" w:rsidR="003C3244" w:rsidRPr="003C3244" w:rsidRDefault="003C3244" w:rsidP="003C3244">
            <w:pPr>
              <w:rPr>
                <w:sz w:val="12"/>
              </w:rPr>
            </w:pPr>
            <w:r w:rsidRPr="003C3244">
              <w:rPr>
                <w:sz w:val="12"/>
              </w:rPr>
              <w:t>0</w:t>
            </w:r>
          </w:p>
        </w:tc>
        <w:tc>
          <w:tcPr>
            <w:tcW w:w="612" w:type="dxa"/>
            <w:noWrap/>
            <w:hideMark/>
          </w:tcPr>
          <w:p w14:paraId="3B71436F" w14:textId="77777777" w:rsidR="003C3244" w:rsidRPr="003C3244" w:rsidRDefault="003C3244" w:rsidP="003C3244">
            <w:pPr>
              <w:rPr>
                <w:sz w:val="12"/>
              </w:rPr>
            </w:pPr>
            <w:r w:rsidRPr="003C3244">
              <w:rPr>
                <w:sz w:val="12"/>
              </w:rPr>
              <w:t>0</w:t>
            </w:r>
          </w:p>
        </w:tc>
        <w:tc>
          <w:tcPr>
            <w:tcW w:w="612" w:type="dxa"/>
            <w:noWrap/>
            <w:hideMark/>
          </w:tcPr>
          <w:p w14:paraId="0334C42E" w14:textId="77777777" w:rsidR="003C3244" w:rsidRPr="003C3244" w:rsidRDefault="003C3244" w:rsidP="003C3244">
            <w:pPr>
              <w:rPr>
                <w:sz w:val="12"/>
              </w:rPr>
            </w:pPr>
            <w:r w:rsidRPr="003C3244">
              <w:rPr>
                <w:sz w:val="12"/>
              </w:rPr>
              <w:t>0</w:t>
            </w:r>
          </w:p>
        </w:tc>
      </w:tr>
      <w:tr w:rsidR="003C3244" w:rsidRPr="003C3244" w14:paraId="1114B28A" w14:textId="77777777" w:rsidTr="000A1FB8">
        <w:trPr>
          <w:trHeight w:val="288"/>
        </w:trPr>
        <w:tc>
          <w:tcPr>
            <w:tcW w:w="445" w:type="dxa"/>
            <w:noWrap/>
            <w:hideMark/>
          </w:tcPr>
          <w:p w14:paraId="1187A0B9" w14:textId="77777777" w:rsidR="003C3244" w:rsidRPr="000A1FB8" w:rsidRDefault="003C3244" w:rsidP="003C3244">
            <w:pPr>
              <w:rPr>
                <w:b/>
                <w:sz w:val="12"/>
              </w:rPr>
            </w:pPr>
            <w:r w:rsidRPr="000A1FB8">
              <w:rPr>
                <w:b/>
                <w:sz w:val="12"/>
              </w:rPr>
              <w:t>11</w:t>
            </w:r>
          </w:p>
        </w:tc>
        <w:tc>
          <w:tcPr>
            <w:tcW w:w="450" w:type="dxa"/>
            <w:noWrap/>
            <w:hideMark/>
          </w:tcPr>
          <w:p w14:paraId="1B2D99DF" w14:textId="77777777" w:rsidR="003C3244" w:rsidRPr="003C3244" w:rsidRDefault="003C3244" w:rsidP="003C3244">
            <w:pPr>
              <w:rPr>
                <w:sz w:val="12"/>
              </w:rPr>
            </w:pPr>
            <w:r w:rsidRPr="003C3244">
              <w:rPr>
                <w:sz w:val="12"/>
              </w:rPr>
              <w:t>0</w:t>
            </w:r>
          </w:p>
        </w:tc>
        <w:tc>
          <w:tcPr>
            <w:tcW w:w="671" w:type="dxa"/>
            <w:noWrap/>
            <w:hideMark/>
          </w:tcPr>
          <w:p w14:paraId="3F74D07C" w14:textId="77777777" w:rsidR="003C3244" w:rsidRPr="003C3244" w:rsidRDefault="003C3244" w:rsidP="003C3244">
            <w:pPr>
              <w:rPr>
                <w:sz w:val="12"/>
              </w:rPr>
            </w:pPr>
            <w:r w:rsidRPr="003C3244">
              <w:rPr>
                <w:sz w:val="12"/>
              </w:rPr>
              <w:t>0</w:t>
            </w:r>
          </w:p>
        </w:tc>
        <w:tc>
          <w:tcPr>
            <w:tcW w:w="612" w:type="dxa"/>
            <w:noWrap/>
            <w:hideMark/>
          </w:tcPr>
          <w:p w14:paraId="7F6F0208" w14:textId="77777777" w:rsidR="003C3244" w:rsidRPr="003C3244" w:rsidRDefault="003C3244" w:rsidP="003C3244">
            <w:pPr>
              <w:rPr>
                <w:sz w:val="12"/>
              </w:rPr>
            </w:pPr>
            <w:r w:rsidRPr="003C3244">
              <w:rPr>
                <w:sz w:val="12"/>
              </w:rPr>
              <w:t>0</w:t>
            </w:r>
          </w:p>
        </w:tc>
        <w:tc>
          <w:tcPr>
            <w:tcW w:w="612" w:type="dxa"/>
            <w:noWrap/>
            <w:hideMark/>
          </w:tcPr>
          <w:p w14:paraId="60ADD6B4" w14:textId="77777777" w:rsidR="003C3244" w:rsidRPr="003C3244" w:rsidRDefault="003C3244" w:rsidP="003C3244">
            <w:pPr>
              <w:rPr>
                <w:sz w:val="12"/>
              </w:rPr>
            </w:pPr>
            <w:r w:rsidRPr="003C3244">
              <w:rPr>
                <w:sz w:val="12"/>
              </w:rPr>
              <w:t>0</w:t>
            </w:r>
          </w:p>
        </w:tc>
        <w:tc>
          <w:tcPr>
            <w:tcW w:w="612" w:type="dxa"/>
            <w:noWrap/>
            <w:hideMark/>
          </w:tcPr>
          <w:p w14:paraId="0812A384" w14:textId="77777777" w:rsidR="003C3244" w:rsidRPr="003C3244" w:rsidRDefault="003C3244" w:rsidP="003C3244">
            <w:pPr>
              <w:rPr>
                <w:sz w:val="12"/>
              </w:rPr>
            </w:pPr>
            <w:r w:rsidRPr="003C3244">
              <w:rPr>
                <w:sz w:val="12"/>
              </w:rPr>
              <w:t>0</w:t>
            </w:r>
          </w:p>
        </w:tc>
        <w:tc>
          <w:tcPr>
            <w:tcW w:w="612" w:type="dxa"/>
            <w:noWrap/>
            <w:hideMark/>
          </w:tcPr>
          <w:p w14:paraId="4E17B68D" w14:textId="77777777" w:rsidR="003C3244" w:rsidRPr="003C3244" w:rsidRDefault="003C3244" w:rsidP="003C3244">
            <w:pPr>
              <w:rPr>
                <w:sz w:val="12"/>
              </w:rPr>
            </w:pPr>
            <w:r w:rsidRPr="003C3244">
              <w:rPr>
                <w:sz w:val="12"/>
              </w:rPr>
              <w:t>0</w:t>
            </w:r>
          </w:p>
        </w:tc>
        <w:tc>
          <w:tcPr>
            <w:tcW w:w="612" w:type="dxa"/>
            <w:noWrap/>
            <w:hideMark/>
          </w:tcPr>
          <w:p w14:paraId="7EC31084" w14:textId="77777777" w:rsidR="003C3244" w:rsidRPr="003C3244" w:rsidRDefault="003C3244" w:rsidP="003C3244">
            <w:pPr>
              <w:rPr>
                <w:sz w:val="12"/>
              </w:rPr>
            </w:pPr>
            <w:r w:rsidRPr="003C3244">
              <w:rPr>
                <w:sz w:val="12"/>
              </w:rPr>
              <w:t>0</w:t>
            </w:r>
          </w:p>
        </w:tc>
        <w:tc>
          <w:tcPr>
            <w:tcW w:w="612" w:type="dxa"/>
            <w:noWrap/>
            <w:hideMark/>
          </w:tcPr>
          <w:p w14:paraId="1C5D9B3B" w14:textId="77777777" w:rsidR="003C3244" w:rsidRPr="003C3244" w:rsidRDefault="003C3244" w:rsidP="003C3244">
            <w:pPr>
              <w:rPr>
                <w:sz w:val="12"/>
              </w:rPr>
            </w:pPr>
            <w:r w:rsidRPr="003C3244">
              <w:rPr>
                <w:sz w:val="12"/>
              </w:rPr>
              <w:t>0</w:t>
            </w:r>
          </w:p>
        </w:tc>
        <w:tc>
          <w:tcPr>
            <w:tcW w:w="612" w:type="dxa"/>
            <w:noWrap/>
            <w:hideMark/>
          </w:tcPr>
          <w:p w14:paraId="4E18E2E6" w14:textId="77777777" w:rsidR="003C3244" w:rsidRPr="003C3244" w:rsidRDefault="003C3244" w:rsidP="003C3244">
            <w:pPr>
              <w:rPr>
                <w:sz w:val="12"/>
              </w:rPr>
            </w:pPr>
            <w:r w:rsidRPr="003C3244">
              <w:rPr>
                <w:sz w:val="12"/>
              </w:rPr>
              <w:t>0</w:t>
            </w:r>
          </w:p>
        </w:tc>
        <w:tc>
          <w:tcPr>
            <w:tcW w:w="671" w:type="dxa"/>
            <w:noWrap/>
            <w:hideMark/>
          </w:tcPr>
          <w:p w14:paraId="2BC581CC" w14:textId="77777777" w:rsidR="003C3244" w:rsidRPr="003C3244" w:rsidRDefault="003C3244" w:rsidP="003C3244">
            <w:pPr>
              <w:rPr>
                <w:sz w:val="12"/>
              </w:rPr>
            </w:pPr>
            <w:r w:rsidRPr="003C3244">
              <w:rPr>
                <w:sz w:val="12"/>
              </w:rPr>
              <w:t>0.04444</w:t>
            </w:r>
          </w:p>
        </w:tc>
        <w:tc>
          <w:tcPr>
            <w:tcW w:w="671" w:type="dxa"/>
            <w:noWrap/>
            <w:hideMark/>
          </w:tcPr>
          <w:p w14:paraId="53114CB2" w14:textId="77777777" w:rsidR="003C3244" w:rsidRPr="003C3244" w:rsidRDefault="003C3244" w:rsidP="003C3244">
            <w:pPr>
              <w:rPr>
                <w:sz w:val="12"/>
              </w:rPr>
            </w:pPr>
            <w:r w:rsidRPr="003C3244">
              <w:rPr>
                <w:sz w:val="12"/>
              </w:rPr>
              <w:t>0.95556</w:t>
            </w:r>
          </w:p>
        </w:tc>
        <w:tc>
          <w:tcPr>
            <w:tcW w:w="612" w:type="dxa"/>
            <w:noWrap/>
            <w:hideMark/>
          </w:tcPr>
          <w:p w14:paraId="59B81D7B" w14:textId="77777777" w:rsidR="003C3244" w:rsidRPr="003C3244" w:rsidRDefault="003C3244" w:rsidP="003C3244">
            <w:pPr>
              <w:rPr>
                <w:sz w:val="12"/>
              </w:rPr>
            </w:pPr>
            <w:r w:rsidRPr="003C3244">
              <w:rPr>
                <w:sz w:val="12"/>
              </w:rPr>
              <w:t>0</w:t>
            </w:r>
          </w:p>
        </w:tc>
        <w:tc>
          <w:tcPr>
            <w:tcW w:w="612" w:type="dxa"/>
            <w:noWrap/>
            <w:hideMark/>
          </w:tcPr>
          <w:p w14:paraId="074FE934" w14:textId="77777777" w:rsidR="003C3244" w:rsidRPr="003C3244" w:rsidRDefault="003C3244" w:rsidP="003C3244">
            <w:pPr>
              <w:rPr>
                <w:sz w:val="12"/>
              </w:rPr>
            </w:pPr>
            <w:r w:rsidRPr="003C3244">
              <w:rPr>
                <w:sz w:val="12"/>
              </w:rPr>
              <w:t>0</w:t>
            </w:r>
          </w:p>
        </w:tc>
        <w:tc>
          <w:tcPr>
            <w:tcW w:w="612" w:type="dxa"/>
            <w:noWrap/>
            <w:hideMark/>
          </w:tcPr>
          <w:p w14:paraId="1FB22A7D" w14:textId="77777777" w:rsidR="003C3244" w:rsidRPr="003C3244" w:rsidRDefault="003C3244" w:rsidP="003C3244">
            <w:pPr>
              <w:rPr>
                <w:sz w:val="12"/>
              </w:rPr>
            </w:pPr>
            <w:r w:rsidRPr="003C3244">
              <w:rPr>
                <w:sz w:val="12"/>
              </w:rPr>
              <w:t>0</w:t>
            </w:r>
          </w:p>
        </w:tc>
      </w:tr>
      <w:tr w:rsidR="003C3244" w:rsidRPr="003C3244" w14:paraId="6DCCEFFE" w14:textId="77777777" w:rsidTr="000A1FB8">
        <w:trPr>
          <w:trHeight w:val="288"/>
        </w:trPr>
        <w:tc>
          <w:tcPr>
            <w:tcW w:w="445" w:type="dxa"/>
            <w:noWrap/>
            <w:hideMark/>
          </w:tcPr>
          <w:p w14:paraId="6212034A" w14:textId="77777777" w:rsidR="003C3244" w:rsidRPr="000A1FB8" w:rsidRDefault="003C3244" w:rsidP="003C3244">
            <w:pPr>
              <w:rPr>
                <w:b/>
                <w:sz w:val="12"/>
              </w:rPr>
            </w:pPr>
            <w:r w:rsidRPr="000A1FB8">
              <w:rPr>
                <w:b/>
                <w:sz w:val="12"/>
              </w:rPr>
              <w:t>12</w:t>
            </w:r>
          </w:p>
        </w:tc>
        <w:tc>
          <w:tcPr>
            <w:tcW w:w="450" w:type="dxa"/>
            <w:noWrap/>
            <w:hideMark/>
          </w:tcPr>
          <w:p w14:paraId="68151FB2" w14:textId="77777777" w:rsidR="003C3244" w:rsidRPr="003C3244" w:rsidRDefault="003C3244" w:rsidP="003C3244">
            <w:pPr>
              <w:rPr>
                <w:sz w:val="12"/>
              </w:rPr>
            </w:pPr>
            <w:r w:rsidRPr="003C3244">
              <w:rPr>
                <w:sz w:val="12"/>
              </w:rPr>
              <w:t>0</w:t>
            </w:r>
          </w:p>
        </w:tc>
        <w:tc>
          <w:tcPr>
            <w:tcW w:w="671" w:type="dxa"/>
            <w:noWrap/>
            <w:hideMark/>
          </w:tcPr>
          <w:p w14:paraId="0D6DEC7F" w14:textId="77777777" w:rsidR="003C3244" w:rsidRPr="003C3244" w:rsidRDefault="003C3244" w:rsidP="003C3244">
            <w:pPr>
              <w:rPr>
                <w:sz w:val="12"/>
              </w:rPr>
            </w:pPr>
            <w:r w:rsidRPr="003C3244">
              <w:rPr>
                <w:sz w:val="12"/>
              </w:rPr>
              <w:t>0</w:t>
            </w:r>
          </w:p>
        </w:tc>
        <w:tc>
          <w:tcPr>
            <w:tcW w:w="612" w:type="dxa"/>
            <w:noWrap/>
            <w:hideMark/>
          </w:tcPr>
          <w:p w14:paraId="4D168F24" w14:textId="77777777" w:rsidR="003C3244" w:rsidRPr="003C3244" w:rsidRDefault="003C3244" w:rsidP="003C3244">
            <w:pPr>
              <w:rPr>
                <w:sz w:val="12"/>
              </w:rPr>
            </w:pPr>
            <w:r w:rsidRPr="003C3244">
              <w:rPr>
                <w:sz w:val="12"/>
              </w:rPr>
              <w:t>0</w:t>
            </w:r>
          </w:p>
        </w:tc>
        <w:tc>
          <w:tcPr>
            <w:tcW w:w="612" w:type="dxa"/>
            <w:noWrap/>
            <w:hideMark/>
          </w:tcPr>
          <w:p w14:paraId="757E2B19" w14:textId="77777777" w:rsidR="003C3244" w:rsidRPr="003C3244" w:rsidRDefault="003C3244" w:rsidP="003C3244">
            <w:pPr>
              <w:rPr>
                <w:sz w:val="12"/>
              </w:rPr>
            </w:pPr>
            <w:r w:rsidRPr="003C3244">
              <w:rPr>
                <w:sz w:val="12"/>
              </w:rPr>
              <w:t>0</w:t>
            </w:r>
          </w:p>
        </w:tc>
        <w:tc>
          <w:tcPr>
            <w:tcW w:w="612" w:type="dxa"/>
            <w:noWrap/>
            <w:hideMark/>
          </w:tcPr>
          <w:p w14:paraId="044841D1" w14:textId="77777777" w:rsidR="003C3244" w:rsidRPr="003C3244" w:rsidRDefault="003C3244" w:rsidP="003C3244">
            <w:pPr>
              <w:rPr>
                <w:sz w:val="12"/>
              </w:rPr>
            </w:pPr>
            <w:r w:rsidRPr="003C3244">
              <w:rPr>
                <w:sz w:val="12"/>
              </w:rPr>
              <w:t>0</w:t>
            </w:r>
          </w:p>
        </w:tc>
        <w:tc>
          <w:tcPr>
            <w:tcW w:w="612" w:type="dxa"/>
            <w:noWrap/>
            <w:hideMark/>
          </w:tcPr>
          <w:p w14:paraId="63119969" w14:textId="77777777" w:rsidR="003C3244" w:rsidRPr="003C3244" w:rsidRDefault="003C3244" w:rsidP="003C3244">
            <w:pPr>
              <w:rPr>
                <w:sz w:val="12"/>
              </w:rPr>
            </w:pPr>
            <w:r w:rsidRPr="003C3244">
              <w:rPr>
                <w:sz w:val="12"/>
              </w:rPr>
              <w:t>0</w:t>
            </w:r>
          </w:p>
        </w:tc>
        <w:tc>
          <w:tcPr>
            <w:tcW w:w="612" w:type="dxa"/>
            <w:noWrap/>
            <w:hideMark/>
          </w:tcPr>
          <w:p w14:paraId="35372A9C" w14:textId="77777777" w:rsidR="003C3244" w:rsidRPr="003C3244" w:rsidRDefault="003C3244" w:rsidP="003C3244">
            <w:pPr>
              <w:rPr>
                <w:sz w:val="12"/>
              </w:rPr>
            </w:pPr>
            <w:r w:rsidRPr="003C3244">
              <w:rPr>
                <w:sz w:val="12"/>
              </w:rPr>
              <w:t>0</w:t>
            </w:r>
          </w:p>
        </w:tc>
        <w:tc>
          <w:tcPr>
            <w:tcW w:w="612" w:type="dxa"/>
            <w:noWrap/>
            <w:hideMark/>
          </w:tcPr>
          <w:p w14:paraId="206A77DE" w14:textId="77777777" w:rsidR="003C3244" w:rsidRPr="003C3244" w:rsidRDefault="003C3244" w:rsidP="003C3244">
            <w:pPr>
              <w:rPr>
                <w:sz w:val="12"/>
              </w:rPr>
            </w:pPr>
            <w:r w:rsidRPr="003C3244">
              <w:rPr>
                <w:sz w:val="12"/>
              </w:rPr>
              <w:t>0</w:t>
            </w:r>
          </w:p>
        </w:tc>
        <w:tc>
          <w:tcPr>
            <w:tcW w:w="612" w:type="dxa"/>
            <w:noWrap/>
            <w:hideMark/>
          </w:tcPr>
          <w:p w14:paraId="2F854748" w14:textId="77777777" w:rsidR="003C3244" w:rsidRPr="003C3244" w:rsidRDefault="003C3244" w:rsidP="003C3244">
            <w:pPr>
              <w:rPr>
                <w:sz w:val="12"/>
              </w:rPr>
            </w:pPr>
            <w:r w:rsidRPr="003C3244">
              <w:rPr>
                <w:sz w:val="12"/>
              </w:rPr>
              <w:t>0</w:t>
            </w:r>
          </w:p>
        </w:tc>
        <w:tc>
          <w:tcPr>
            <w:tcW w:w="671" w:type="dxa"/>
            <w:noWrap/>
            <w:hideMark/>
          </w:tcPr>
          <w:p w14:paraId="270C6183" w14:textId="77777777" w:rsidR="003C3244" w:rsidRPr="003C3244" w:rsidRDefault="003C3244" w:rsidP="003C3244">
            <w:pPr>
              <w:rPr>
                <w:sz w:val="12"/>
              </w:rPr>
            </w:pPr>
            <w:r w:rsidRPr="003C3244">
              <w:rPr>
                <w:sz w:val="12"/>
              </w:rPr>
              <w:t>0</w:t>
            </w:r>
          </w:p>
        </w:tc>
        <w:tc>
          <w:tcPr>
            <w:tcW w:w="671" w:type="dxa"/>
            <w:noWrap/>
            <w:hideMark/>
          </w:tcPr>
          <w:p w14:paraId="21059597" w14:textId="77777777" w:rsidR="003C3244" w:rsidRPr="003C3244" w:rsidRDefault="003C3244" w:rsidP="003C3244">
            <w:pPr>
              <w:rPr>
                <w:sz w:val="12"/>
              </w:rPr>
            </w:pPr>
            <w:r w:rsidRPr="003C3244">
              <w:rPr>
                <w:sz w:val="12"/>
              </w:rPr>
              <w:t>0</w:t>
            </w:r>
          </w:p>
        </w:tc>
        <w:tc>
          <w:tcPr>
            <w:tcW w:w="612" w:type="dxa"/>
            <w:noWrap/>
            <w:hideMark/>
          </w:tcPr>
          <w:p w14:paraId="6E4881C4" w14:textId="77777777" w:rsidR="003C3244" w:rsidRPr="003C3244" w:rsidRDefault="003C3244" w:rsidP="003C3244">
            <w:pPr>
              <w:rPr>
                <w:sz w:val="12"/>
              </w:rPr>
            </w:pPr>
            <w:r w:rsidRPr="003C3244">
              <w:rPr>
                <w:sz w:val="12"/>
              </w:rPr>
              <w:t>0.97619</w:t>
            </w:r>
          </w:p>
        </w:tc>
        <w:tc>
          <w:tcPr>
            <w:tcW w:w="612" w:type="dxa"/>
            <w:noWrap/>
            <w:hideMark/>
          </w:tcPr>
          <w:p w14:paraId="6EA73A15" w14:textId="77777777" w:rsidR="003C3244" w:rsidRPr="003C3244" w:rsidRDefault="003C3244" w:rsidP="003C3244">
            <w:pPr>
              <w:rPr>
                <w:sz w:val="12"/>
              </w:rPr>
            </w:pPr>
            <w:r w:rsidRPr="003C3244">
              <w:rPr>
                <w:sz w:val="12"/>
              </w:rPr>
              <w:t>0.02381</w:t>
            </w:r>
          </w:p>
        </w:tc>
        <w:tc>
          <w:tcPr>
            <w:tcW w:w="612" w:type="dxa"/>
            <w:noWrap/>
            <w:hideMark/>
          </w:tcPr>
          <w:p w14:paraId="206C1777" w14:textId="77777777" w:rsidR="003C3244" w:rsidRPr="003C3244" w:rsidRDefault="003C3244" w:rsidP="003C3244">
            <w:pPr>
              <w:rPr>
                <w:sz w:val="12"/>
              </w:rPr>
            </w:pPr>
            <w:r w:rsidRPr="003C3244">
              <w:rPr>
                <w:sz w:val="12"/>
              </w:rPr>
              <w:t>0</w:t>
            </w:r>
          </w:p>
        </w:tc>
      </w:tr>
      <w:tr w:rsidR="003C3244" w:rsidRPr="003C3244" w14:paraId="2390B2BD" w14:textId="77777777" w:rsidTr="000A1FB8">
        <w:trPr>
          <w:trHeight w:val="288"/>
        </w:trPr>
        <w:tc>
          <w:tcPr>
            <w:tcW w:w="445" w:type="dxa"/>
            <w:noWrap/>
            <w:hideMark/>
          </w:tcPr>
          <w:p w14:paraId="6A1FD337" w14:textId="77777777" w:rsidR="003C3244" w:rsidRPr="000A1FB8" w:rsidRDefault="003C3244" w:rsidP="003C3244">
            <w:pPr>
              <w:rPr>
                <w:b/>
                <w:sz w:val="12"/>
              </w:rPr>
            </w:pPr>
            <w:r w:rsidRPr="000A1FB8">
              <w:rPr>
                <w:b/>
                <w:sz w:val="12"/>
              </w:rPr>
              <w:t>13</w:t>
            </w:r>
          </w:p>
        </w:tc>
        <w:tc>
          <w:tcPr>
            <w:tcW w:w="450" w:type="dxa"/>
            <w:noWrap/>
            <w:hideMark/>
          </w:tcPr>
          <w:p w14:paraId="61F6CD34" w14:textId="77777777" w:rsidR="003C3244" w:rsidRPr="003C3244" w:rsidRDefault="003C3244" w:rsidP="003C3244">
            <w:pPr>
              <w:rPr>
                <w:sz w:val="12"/>
              </w:rPr>
            </w:pPr>
            <w:r w:rsidRPr="003C3244">
              <w:rPr>
                <w:sz w:val="12"/>
              </w:rPr>
              <w:t>0</w:t>
            </w:r>
          </w:p>
        </w:tc>
        <w:tc>
          <w:tcPr>
            <w:tcW w:w="671" w:type="dxa"/>
            <w:noWrap/>
            <w:hideMark/>
          </w:tcPr>
          <w:p w14:paraId="542B3721" w14:textId="77777777" w:rsidR="003C3244" w:rsidRPr="003C3244" w:rsidRDefault="003C3244" w:rsidP="003C3244">
            <w:pPr>
              <w:rPr>
                <w:sz w:val="12"/>
              </w:rPr>
            </w:pPr>
            <w:r w:rsidRPr="003C3244">
              <w:rPr>
                <w:sz w:val="12"/>
              </w:rPr>
              <w:t>0</w:t>
            </w:r>
          </w:p>
        </w:tc>
        <w:tc>
          <w:tcPr>
            <w:tcW w:w="612" w:type="dxa"/>
            <w:noWrap/>
            <w:hideMark/>
          </w:tcPr>
          <w:p w14:paraId="18EED4C4" w14:textId="77777777" w:rsidR="003C3244" w:rsidRPr="003C3244" w:rsidRDefault="003C3244" w:rsidP="003C3244">
            <w:pPr>
              <w:rPr>
                <w:sz w:val="12"/>
              </w:rPr>
            </w:pPr>
            <w:r w:rsidRPr="003C3244">
              <w:rPr>
                <w:sz w:val="12"/>
              </w:rPr>
              <w:t>0</w:t>
            </w:r>
          </w:p>
        </w:tc>
        <w:tc>
          <w:tcPr>
            <w:tcW w:w="612" w:type="dxa"/>
            <w:noWrap/>
            <w:hideMark/>
          </w:tcPr>
          <w:p w14:paraId="1D652CA3" w14:textId="77777777" w:rsidR="003C3244" w:rsidRPr="003C3244" w:rsidRDefault="003C3244" w:rsidP="003C3244">
            <w:pPr>
              <w:rPr>
                <w:sz w:val="12"/>
              </w:rPr>
            </w:pPr>
            <w:r w:rsidRPr="003C3244">
              <w:rPr>
                <w:sz w:val="12"/>
              </w:rPr>
              <w:t>0</w:t>
            </w:r>
          </w:p>
        </w:tc>
        <w:tc>
          <w:tcPr>
            <w:tcW w:w="612" w:type="dxa"/>
            <w:noWrap/>
            <w:hideMark/>
          </w:tcPr>
          <w:p w14:paraId="4D6E1CFD" w14:textId="77777777" w:rsidR="003C3244" w:rsidRPr="003C3244" w:rsidRDefault="003C3244" w:rsidP="003C3244">
            <w:pPr>
              <w:rPr>
                <w:sz w:val="12"/>
              </w:rPr>
            </w:pPr>
            <w:r w:rsidRPr="003C3244">
              <w:rPr>
                <w:sz w:val="12"/>
              </w:rPr>
              <w:t>0</w:t>
            </w:r>
          </w:p>
        </w:tc>
        <w:tc>
          <w:tcPr>
            <w:tcW w:w="612" w:type="dxa"/>
            <w:noWrap/>
            <w:hideMark/>
          </w:tcPr>
          <w:p w14:paraId="145B0375" w14:textId="77777777" w:rsidR="003C3244" w:rsidRPr="003C3244" w:rsidRDefault="003C3244" w:rsidP="003C3244">
            <w:pPr>
              <w:rPr>
                <w:sz w:val="12"/>
              </w:rPr>
            </w:pPr>
            <w:r w:rsidRPr="003C3244">
              <w:rPr>
                <w:sz w:val="12"/>
              </w:rPr>
              <w:t>0</w:t>
            </w:r>
          </w:p>
        </w:tc>
        <w:tc>
          <w:tcPr>
            <w:tcW w:w="612" w:type="dxa"/>
            <w:noWrap/>
            <w:hideMark/>
          </w:tcPr>
          <w:p w14:paraId="02A0686A" w14:textId="77777777" w:rsidR="003C3244" w:rsidRPr="003C3244" w:rsidRDefault="003C3244" w:rsidP="003C3244">
            <w:pPr>
              <w:rPr>
                <w:sz w:val="12"/>
              </w:rPr>
            </w:pPr>
            <w:r w:rsidRPr="003C3244">
              <w:rPr>
                <w:sz w:val="12"/>
              </w:rPr>
              <w:t>0</w:t>
            </w:r>
          </w:p>
        </w:tc>
        <w:tc>
          <w:tcPr>
            <w:tcW w:w="612" w:type="dxa"/>
            <w:noWrap/>
            <w:hideMark/>
          </w:tcPr>
          <w:p w14:paraId="5ED253DE" w14:textId="77777777" w:rsidR="003C3244" w:rsidRPr="003C3244" w:rsidRDefault="003C3244" w:rsidP="003C3244">
            <w:pPr>
              <w:rPr>
                <w:sz w:val="12"/>
              </w:rPr>
            </w:pPr>
            <w:r w:rsidRPr="003C3244">
              <w:rPr>
                <w:sz w:val="12"/>
              </w:rPr>
              <w:t>0</w:t>
            </w:r>
          </w:p>
        </w:tc>
        <w:tc>
          <w:tcPr>
            <w:tcW w:w="612" w:type="dxa"/>
            <w:noWrap/>
            <w:hideMark/>
          </w:tcPr>
          <w:p w14:paraId="45E84FAE" w14:textId="77777777" w:rsidR="003C3244" w:rsidRPr="003C3244" w:rsidRDefault="003C3244" w:rsidP="003C3244">
            <w:pPr>
              <w:rPr>
                <w:sz w:val="12"/>
              </w:rPr>
            </w:pPr>
            <w:r w:rsidRPr="003C3244">
              <w:rPr>
                <w:sz w:val="12"/>
              </w:rPr>
              <w:t>0</w:t>
            </w:r>
          </w:p>
        </w:tc>
        <w:tc>
          <w:tcPr>
            <w:tcW w:w="671" w:type="dxa"/>
            <w:noWrap/>
            <w:hideMark/>
          </w:tcPr>
          <w:p w14:paraId="7C45A37E" w14:textId="77777777" w:rsidR="003C3244" w:rsidRPr="003C3244" w:rsidRDefault="003C3244" w:rsidP="003C3244">
            <w:pPr>
              <w:rPr>
                <w:sz w:val="12"/>
              </w:rPr>
            </w:pPr>
            <w:r w:rsidRPr="003C3244">
              <w:rPr>
                <w:sz w:val="12"/>
              </w:rPr>
              <w:t>0</w:t>
            </w:r>
          </w:p>
        </w:tc>
        <w:tc>
          <w:tcPr>
            <w:tcW w:w="671" w:type="dxa"/>
            <w:noWrap/>
            <w:hideMark/>
          </w:tcPr>
          <w:p w14:paraId="169E1E73" w14:textId="77777777" w:rsidR="003C3244" w:rsidRPr="003C3244" w:rsidRDefault="003C3244" w:rsidP="003C3244">
            <w:pPr>
              <w:rPr>
                <w:sz w:val="12"/>
              </w:rPr>
            </w:pPr>
            <w:r w:rsidRPr="003C3244">
              <w:rPr>
                <w:sz w:val="12"/>
              </w:rPr>
              <w:t>0</w:t>
            </w:r>
          </w:p>
        </w:tc>
        <w:tc>
          <w:tcPr>
            <w:tcW w:w="612" w:type="dxa"/>
            <w:noWrap/>
            <w:hideMark/>
          </w:tcPr>
          <w:p w14:paraId="4B02D70D" w14:textId="77777777" w:rsidR="003C3244" w:rsidRPr="003C3244" w:rsidRDefault="003C3244" w:rsidP="003C3244">
            <w:pPr>
              <w:rPr>
                <w:sz w:val="12"/>
              </w:rPr>
            </w:pPr>
            <w:r w:rsidRPr="003C3244">
              <w:rPr>
                <w:sz w:val="12"/>
              </w:rPr>
              <w:t>0</w:t>
            </w:r>
          </w:p>
        </w:tc>
        <w:tc>
          <w:tcPr>
            <w:tcW w:w="612" w:type="dxa"/>
            <w:noWrap/>
            <w:hideMark/>
          </w:tcPr>
          <w:p w14:paraId="4700ED2E" w14:textId="77777777" w:rsidR="003C3244" w:rsidRPr="003C3244" w:rsidRDefault="003C3244" w:rsidP="003C3244">
            <w:pPr>
              <w:rPr>
                <w:sz w:val="12"/>
              </w:rPr>
            </w:pPr>
            <w:r w:rsidRPr="003C3244">
              <w:rPr>
                <w:sz w:val="12"/>
              </w:rPr>
              <w:t>0.97368</w:t>
            </w:r>
          </w:p>
        </w:tc>
        <w:tc>
          <w:tcPr>
            <w:tcW w:w="612" w:type="dxa"/>
            <w:noWrap/>
            <w:hideMark/>
          </w:tcPr>
          <w:p w14:paraId="0997E74A" w14:textId="77777777" w:rsidR="003C3244" w:rsidRPr="003C3244" w:rsidRDefault="003C3244" w:rsidP="003C3244">
            <w:pPr>
              <w:rPr>
                <w:sz w:val="12"/>
              </w:rPr>
            </w:pPr>
            <w:r w:rsidRPr="003C3244">
              <w:rPr>
                <w:sz w:val="12"/>
              </w:rPr>
              <w:t>0.02632</w:t>
            </w:r>
          </w:p>
        </w:tc>
      </w:tr>
      <w:tr w:rsidR="003C3244" w:rsidRPr="003C3244" w14:paraId="365846D3" w14:textId="77777777" w:rsidTr="000A1FB8">
        <w:trPr>
          <w:trHeight w:val="288"/>
        </w:trPr>
        <w:tc>
          <w:tcPr>
            <w:tcW w:w="445" w:type="dxa"/>
            <w:noWrap/>
            <w:hideMark/>
          </w:tcPr>
          <w:p w14:paraId="0125C0A0" w14:textId="77777777" w:rsidR="003C3244" w:rsidRPr="000A1FB8" w:rsidRDefault="003C3244" w:rsidP="003C3244">
            <w:pPr>
              <w:rPr>
                <w:b/>
                <w:sz w:val="12"/>
              </w:rPr>
            </w:pPr>
            <w:r w:rsidRPr="000A1FB8">
              <w:rPr>
                <w:b/>
                <w:sz w:val="12"/>
              </w:rPr>
              <w:t>14</w:t>
            </w:r>
          </w:p>
        </w:tc>
        <w:tc>
          <w:tcPr>
            <w:tcW w:w="450" w:type="dxa"/>
            <w:noWrap/>
            <w:hideMark/>
          </w:tcPr>
          <w:p w14:paraId="205B63F0" w14:textId="77777777" w:rsidR="003C3244" w:rsidRPr="003C3244" w:rsidRDefault="003C3244" w:rsidP="003C3244">
            <w:pPr>
              <w:rPr>
                <w:sz w:val="12"/>
              </w:rPr>
            </w:pPr>
            <w:r w:rsidRPr="003C3244">
              <w:rPr>
                <w:sz w:val="12"/>
              </w:rPr>
              <w:t>0</w:t>
            </w:r>
          </w:p>
        </w:tc>
        <w:tc>
          <w:tcPr>
            <w:tcW w:w="671" w:type="dxa"/>
            <w:noWrap/>
            <w:hideMark/>
          </w:tcPr>
          <w:p w14:paraId="6D15AF4D" w14:textId="77777777" w:rsidR="003C3244" w:rsidRPr="003C3244" w:rsidRDefault="003C3244" w:rsidP="003C3244">
            <w:pPr>
              <w:rPr>
                <w:sz w:val="12"/>
              </w:rPr>
            </w:pPr>
            <w:r w:rsidRPr="003C3244">
              <w:rPr>
                <w:sz w:val="12"/>
              </w:rPr>
              <w:t>0</w:t>
            </w:r>
          </w:p>
        </w:tc>
        <w:tc>
          <w:tcPr>
            <w:tcW w:w="612" w:type="dxa"/>
            <w:noWrap/>
            <w:hideMark/>
          </w:tcPr>
          <w:p w14:paraId="73F2FC64" w14:textId="77777777" w:rsidR="003C3244" w:rsidRPr="003C3244" w:rsidRDefault="003C3244" w:rsidP="003C3244">
            <w:pPr>
              <w:rPr>
                <w:sz w:val="12"/>
              </w:rPr>
            </w:pPr>
            <w:r w:rsidRPr="003C3244">
              <w:rPr>
                <w:sz w:val="12"/>
              </w:rPr>
              <w:t>0</w:t>
            </w:r>
          </w:p>
        </w:tc>
        <w:tc>
          <w:tcPr>
            <w:tcW w:w="612" w:type="dxa"/>
            <w:noWrap/>
            <w:hideMark/>
          </w:tcPr>
          <w:p w14:paraId="4BC981A3" w14:textId="77777777" w:rsidR="003C3244" w:rsidRPr="003C3244" w:rsidRDefault="003C3244" w:rsidP="003C3244">
            <w:pPr>
              <w:rPr>
                <w:sz w:val="12"/>
              </w:rPr>
            </w:pPr>
            <w:r w:rsidRPr="003C3244">
              <w:rPr>
                <w:sz w:val="12"/>
              </w:rPr>
              <w:t>0</w:t>
            </w:r>
          </w:p>
        </w:tc>
        <w:tc>
          <w:tcPr>
            <w:tcW w:w="612" w:type="dxa"/>
            <w:noWrap/>
            <w:hideMark/>
          </w:tcPr>
          <w:p w14:paraId="0C7F270E" w14:textId="77777777" w:rsidR="003C3244" w:rsidRPr="003C3244" w:rsidRDefault="003C3244" w:rsidP="003C3244">
            <w:pPr>
              <w:rPr>
                <w:sz w:val="12"/>
              </w:rPr>
            </w:pPr>
            <w:r w:rsidRPr="003C3244">
              <w:rPr>
                <w:sz w:val="12"/>
              </w:rPr>
              <w:t>0</w:t>
            </w:r>
          </w:p>
        </w:tc>
        <w:tc>
          <w:tcPr>
            <w:tcW w:w="612" w:type="dxa"/>
            <w:noWrap/>
            <w:hideMark/>
          </w:tcPr>
          <w:p w14:paraId="0509F997" w14:textId="77777777" w:rsidR="003C3244" w:rsidRPr="003C3244" w:rsidRDefault="003C3244" w:rsidP="003C3244">
            <w:pPr>
              <w:rPr>
                <w:sz w:val="12"/>
              </w:rPr>
            </w:pPr>
            <w:r w:rsidRPr="003C3244">
              <w:rPr>
                <w:sz w:val="12"/>
              </w:rPr>
              <w:t>0</w:t>
            </w:r>
          </w:p>
        </w:tc>
        <w:tc>
          <w:tcPr>
            <w:tcW w:w="612" w:type="dxa"/>
            <w:noWrap/>
            <w:hideMark/>
          </w:tcPr>
          <w:p w14:paraId="6AB8BD7E" w14:textId="77777777" w:rsidR="003C3244" w:rsidRPr="003C3244" w:rsidRDefault="003C3244" w:rsidP="003C3244">
            <w:pPr>
              <w:rPr>
                <w:sz w:val="12"/>
              </w:rPr>
            </w:pPr>
            <w:r w:rsidRPr="003C3244">
              <w:rPr>
                <w:sz w:val="12"/>
              </w:rPr>
              <w:t>0</w:t>
            </w:r>
          </w:p>
        </w:tc>
        <w:tc>
          <w:tcPr>
            <w:tcW w:w="612" w:type="dxa"/>
            <w:noWrap/>
            <w:hideMark/>
          </w:tcPr>
          <w:p w14:paraId="4C4A67FC" w14:textId="77777777" w:rsidR="003C3244" w:rsidRPr="003C3244" w:rsidRDefault="003C3244" w:rsidP="003C3244">
            <w:pPr>
              <w:rPr>
                <w:sz w:val="12"/>
              </w:rPr>
            </w:pPr>
            <w:r w:rsidRPr="003C3244">
              <w:rPr>
                <w:sz w:val="12"/>
              </w:rPr>
              <w:t>0</w:t>
            </w:r>
          </w:p>
        </w:tc>
        <w:tc>
          <w:tcPr>
            <w:tcW w:w="612" w:type="dxa"/>
            <w:noWrap/>
            <w:hideMark/>
          </w:tcPr>
          <w:p w14:paraId="5D8406E3" w14:textId="77777777" w:rsidR="003C3244" w:rsidRPr="003C3244" w:rsidRDefault="003C3244" w:rsidP="003C3244">
            <w:pPr>
              <w:rPr>
                <w:sz w:val="12"/>
              </w:rPr>
            </w:pPr>
            <w:r w:rsidRPr="003C3244">
              <w:rPr>
                <w:sz w:val="12"/>
              </w:rPr>
              <w:t>0</w:t>
            </w:r>
          </w:p>
        </w:tc>
        <w:tc>
          <w:tcPr>
            <w:tcW w:w="671" w:type="dxa"/>
            <w:noWrap/>
            <w:hideMark/>
          </w:tcPr>
          <w:p w14:paraId="2D09123A" w14:textId="77777777" w:rsidR="003C3244" w:rsidRPr="003C3244" w:rsidRDefault="003C3244" w:rsidP="003C3244">
            <w:pPr>
              <w:rPr>
                <w:sz w:val="12"/>
              </w:rPr>
            </w:pPr>
            <w:r w:rsidRPr="003C3244">
              <w:rPr>
                <w:sz w:val="12"/>
              </w:rPr>
              <w:t>0</w:t>
            </w:r>
          </w:p>
        </w:tc>
        <w:tc>
          <w:tcPr>
            <w:tcW w:w="671" w:type="dxa"/>
            <w:noWrap/>
            <w:hideMark/>
          </w:tcPr>
          <w:p w14:paraId="500CF3CA" w14:textId="77777777" w:rsidR="003C3244" w:rsidRPr="003C3244" w:rsidRDefault="003C3244" w:rsidP="003C3244">
            <w:pPr>
              <w:rPr>
                <w:sz w:val="12"/>
              </w:rPr>
            </w:pPr>
            <w:r w:rsidRPr="003C3244">
              <w:rPr>
                <w:sz w:val="12"/>
              </w:rPr>
              <w:t>0</w:t>
            </w:r>
          </w:p>
        </w:tc>
        <w:tc>
          <w:tcPr>
            <w:tcW w:w="612" w:type="dxa"/>
            <w:noWrap/>
            <w:hideMark/>
          </w:tcPr>
          <w:p w14:paraId="1BF1797B" w14:textId="77777777" w:rsidR="003C3244" w:rsidRPr="003C3244" w:rsidRDefault="003C3244" w:rsidP="003C3244">
            <w:pPr>
              <w:rPr>
                <w:sz w:val="12"/>
              </w:rPr>
            </w:pPr>
            <w:r w:rsidRPr="003C3244">
              <w:rPr>
                <w:sz w:val="12"/>
              </w:rPr>
              <w:t>0.05714</w:t>
            </w:r>
          </w:p>
        </w:tc>
        <w:tc>
          <w:tcPr>
            <w:tcW w:w="612" w:type="dxa"/>
            <w:noWrap/>
            <w:hideMark/>
          </w:tcPr>
          <w:p w14:paraId="19CE2925" w14:textId="77777777" w:rsidR="003C3244" w:rsidRPr="003C3244" w:rsidRDefault="003C3244" w:rsidP="003C3244">
            <w:pPr>
              <w:rPr>
                <w:sz w:val="12"/>
              </w:rPr>
            </w:pPr>
            <w:r w:rsidRPr="003C3244">
              <w:rPr>
                <w:sz w:val="12"/>
              </w:rPr>
              <w:t>0</w:t>
            </w:r>
          </w:p>
        </w:tc>
        <w:tc>
          <w:tcPr>
            <w:tcW w:w="612" w:type="dxa"/>
            <w:noWrap/>
            <w:hideMark/>
          </w:tcPr>
          <w:p w14:paraId="150D3288" w14:textId="77777777" w:rsidR="003C3244" w:rsidRPr="003C3244" w:rsidRDefault="003C3244" w:rsidP="003C3244">
            <w:pPr>
              <w:rPr>
                <w:sz w:val="12"/>
              </w:rPr>
            </w:pPr>
            <w:r w:rsidRPr="003C3244">
              <w:rPr>
                <w:sz w:val="12"/>
              </w:rPr>
              <w:t>0.94286</w:t>
            </w:r>
          </w:p>
        </w:tc>
      </w:tr>
    </w:tbl>
    <w:p w14:paraId="661EEE38" w14:textId="77777777" w:rsidR="003C3244" w:rsidRPr="007F2BE5" w:rsidRDefault="003C3244" w:rsidP="003C3244"/>
    <w:p w14:paraId="1A802778" w14:textId="34568447" w:rsidR="007F2BE5" w:rsidRDefault="007F2BE5" w:rsidP="007F2BE5">
      <w:pPr>
        <w:pStyle w:val="Heading4"/>
      </w:pPr>
      <w:r>
        <w:t>Accuracy:</w:t>
      </w:r>
    </w:p>
    <w:p w14:paraId="761D69FD" w14:textId="2A91058A" w:rsidR="007F2BE5" w:rsidRDefault="00D929F6" w:rsidP="000A1FB8">
      <w:r>
        <w:t>A</w:t>
      </w:r>
      <w:r w:rsidRPr="00D929F6">
        <w:t>ccuracy: 0.7909812877026547</w:t>
      </w:r>
    </w:p>
    <w:p w14:paraId="0BA9963D" w14:textId="47FE124D" w:rsidR="00D929F6" w:rsidRDefault="00D929F6">
      <w:pPr>
        <w:rPr>
          <w:rFonts w:asciiTheme="majorHAnsi" w:eastAsiaTheme="majorEastAsia" w:hAnsiTheme="majorHAnsi" w:cstheme="majorBidi"/>
          <w:i/>
          <w:iCs/>
          <w:color w:val="2F5496" w:themeColor="accent1" w:themeShade="BF"/>
        </w:rPr>
      </w:pPr>
    </w:p>
    <w:p w14:paraId="51A72E39" w14:textId="73868BAE" w:rsidR="007F2BE5" w:rsidRPr="007F2BE5" w:rsidRDefault="007F2BE5" w:rsidP="007F2BE5">
      <w:pPr>
        <w:pStyle w:val="Heading4"/>
      </w:pPr>
      <w:r>
        <w:t>Classification Rate, Recall, Precession, F1:</w:t>
      </w:r>
    </w:p>
    <w:tbl>
      <w:tblPr>
        <w:tblStyle w:val="TableGrid"/>
        <w:tblW w:w="0" w:type="auto"/>
        <w:tblLook w:val="04A0" w:firstRow="1" w:lastRow="0" w:firstColumn="1" w:lastColumn="0" w:noHBand="0" w:noVBand="1"/>
      </w:tblPr>
      <w:tblGrid>
        <w:gridCol w:w="926"/>
        <w:gridCol w:w="537"/>
        <w:gridCol w:w="606"/>
        <w:gridCol w:w="606"/>
        <w:gridCol w:w="606"/>
        <w:gridCol w:w="606"/>
        <w:gridCol w:w="607"/>
        <w:gridCol w:w="607"/>
        <w:gridCol w:w="607"/>
        <w:gridCol w:w="607"/>
        <w:gridCol w:w="607"/>
        <w:gridCol w:w="607"/>
        <w:gridCol w:w="607"/>
        <w:gridCol w:w="607"/>
        <w:gridCol w:w="607"/>
      </w:tblGrid>
      <w:tr w:rsidR="00D929F6" w:rsidRPr="00D929F6" w14:paraId="768ABEE4" w14:textId="77777777" w:rsidTr="00D929F6">
        <w:trPr>
          <w:trHeight w:val="288"/>
        </w:trPr>
        <w:tc>
          <w:tcPr>
            <w:tcW w:w="1048" w:type="dxa"/>
            <w:noWrap/>
            <w:hideMark/>
          </w:tcPr>
          <w:p w14:paraId="4B65DF15" w14:textId="77777777" w:rsidR="00D929F6" w:rsidRPr="000A1FB8" w:rsidRDefault="00D929F6">
            <w:pPr>
              <w:rPr>
                <w:b/>
                <w:sz w:val="12"/>
              </w:rPr>
            </w:pPr>
            <w:r w:rsidRPr="000A1FB8">
              <w:rPr>
                <w:b/>
                <w:sz w:val="12"/>
              </w:rPr>
              <w:t>Class:</w:t>
            </w:r>
          </w:p>
        </w:tc>
        <w:tc>
          <w:tcPr>
            <w:tcW w:w="593" w:type="dxa"/>
            <w:noWrap/>
            <w:hideMark/>
          </w:tcPr>
          <w:p w14:paraId="1E2C05FE" w14:textId="77777777" w:rsidR="00D929F6" w:rsidRPr="000A1FB8" w:rsidRDefault="00D929F6" w:rsidP="00D929F6">
            <w:pPr>
              <w:rPr>
                <w:b/>
                <w:sz w:val="12"/>
              </w:rPr>
            </w:pPr>
            <w:r w:rsidRPr="000A1FB8">
              <w:rPr>
                <w:b/>
                <w:sz w:val="12"/>
              </w:rPr>
              <w:t>1</w:t>
            </w:r>
          </w:p>
        </w:tc>
        <w:tc>
          <w:tcPr>
            <w:tcW w:w="593" w:type="dxa"/>
            <w:noWrap/>
            <w:hideMark/>
          </w:tcPr>
          <w:p w14:paraId="19EEA131" w14:textId="77777777" w:rsidR="00D929F6" w:rsidRPr="000A1FB8" w:rsidRDefault="00D929F6" w:rsidP="00D929F6">
            <w:pPr>
              <w:rPr>
                <w:b/>
                <w:sz w:val="12"/>
              </w:rPr>
            </w:pPr>
            <w:r w:rsidRPr="000A1FB8">
              <w:rPr>
                <w:b/>
                <w:sz w:val="12"/>
              </w:rPr>
              <w:t>2</w:t>
            </w:r>
          </w:p>
        </w:tc>
        <w:tc>
          <w:tcPr>
            <w:tcW w:w="593" w:type="dxa"/>
            <w:noWrap/>
            <w:hideMark/>
          </w:tcPr>
          <w:p w14:paraId="72AA85F3" w14:textId="77777777" w:rsidR="00D929F6" w:rsidRPr="000A1FB8" w:rsidRDefault="00D929F6" w:rsidP="00D929F6">
            <w:pPr>
              <w:rPr>
                <w:b/>
                <w:sz w:val="12"/>
              </w:rPr>
            </w:pPr>
            <w:r w:rsidRPr="000A1FB8">
              <w:rPr>
                <w:b/>
                <w:sz w:val="12"/>
              </w:rPr>
              <w:t>3</w:t>
            </w:r>
          </w:p>
        </w:tc>
        <w:tc>
          <w:tcPr>
            <w:tcW w:w="593" w:type="dxa"/>
            <w:noWrap/>
            <w:hideMark/>
          </w:tcPr>
          <w:p w14:paraId="12E1C17A" w14:textId="77777777" w:rsidR="00D929F6" w:rsidRPr="000A1FB8" w:rsidRDefault="00D929F6" w:rsidP="00D929F6">
            <w:pPr>
              <w:rPr>
                <w:b/>
                <w:sz w:val="12"/>
              </w:rPr>
            </w:pPr>
            <w:r w:rsidRPr="000A1FB8">
              <w:rPr>
                <w:b/>
                <w:sz w:val="12"/>
              </w:rPr>
              <w:t>4</w:t>
            </w:r>
          </w:p>
        </w:tc>
        <w:tc>
          <w:tcPr>
            <w:tcW w:w="593" w:type="dxa"/>
            <w:noWrap/>
            <w:hideMark/>
          </w:tcPr>
          <w:p w14:paraId="79C82515" w14:textId="77777777" w:rsidR="00D929F6" w:rsidRPr="000A1FB8" w:rsidRDefault="00D929F6" w:rsidP="00D929F6">
            <w:pPr>
              <w:rPr>
                <w:b/>
                <w:sz w:val="12"/>
              </w:rPr>
            </w:pPr>
            <w:r w:rsidRPr="000A1FB8">
              <w:rPr>
                <w:b/>
                <w:sz w:val="12"/>
              </w:rPr>
              <w:t>5</w:t>
            </w:r>
          </w:p>
        </w:tc>
        <w:tc>
          <w:tcPr>
            <w:tcW w:w="593" w:type="dxa"/>
            <w:noWrap/>
            <w:hideMark/>
          </w:tcPr>
          <w:p w14:paraId="0E438693" w14:textId="77777777" w:rsidR="00D929F6" w:rsidRPr="000A1FB8" w:rsidRDefault="00D929F6" w:rsidP="00D929F6">
            <w:pPr>
              <w:rPr>
                <w:b/>
                <w:sz w:val="12"/>
              </w:rPr>
            </w:pPr>
            <w:r w:rsidRPr="000A1FB8">
              <w:rPr>
                <w:b/>
                <w:sz w:val="12"/>
              </w:rPr>
              <w:t>6</w:t>
            </w:r>
          </w:p>
        </w:tc>
        <w:tc>
          <w:tcPr>
            <w:tcW w:w="593" w:type="dxa"/>
            <w:noWrap/>
            <w:hideMark/>
          </w:tcPr>
          <w:p w14:paraId="4F8E7744" w14:textId="77777777" w:rsidR="00D929F6" w:rsidRPr="000A1FB8" w:rsidRDefault="00D929F6" w:rsidP="00D929F6">
            <w:pPr>
              <w:rPr>
                <w:b/>
                <w:sz w:val="12"/>
              </w:rPr>
            </w:pPr>
            <w:r w:rsidRPr="000A1FB8">
              <w:rPr>
                <w:b/>
                <w:sz w:val="12"/>
              </w:rPr>
              <w:t>7</w:t>
            </w:r>
          </w:p>
        </w:tc>
        <w:tc>
          <w:tcPr>
            <w:tcW w:w="593" w:type="dxa"/>
            <w:noWrap/>
            <w:hideMark/>
          </w:tcPr>
          <w:p w14:paraId="27823895" w14:textId="77777777" w:rsidR="00D929F6" w:rsidRPr="000A1FB8" w:rsidRDefault="00D929F6" w:rsidP="00D929F6">
            <w:pPr>
              <w:rPr>
                <w:b/>
                <w:sz w:val="12"/>
              </w:rPr>
            </w:pPr>
            <w:r w:rsidRPr="000A1FB8">
              <w:rPr>
                <w:b/>
                <w:sz w:val="12"/>
              </w:rPr>
              <w:t>8</w:t>
            </w:r>
          </w:p>
        </w:tc>
        <w:tc>
          <w:tcPr>
            <w:tcW w:w="593" w:type="dxa"/>
            <w:noWrap/>
            <w:hideMark/>
          </w:tcPr>
          <w:p w14:paraId="49C16D8B" w14:textId="77777777" w:rsidR="00D929F6" w:rsidRPr="000A1FB8" w:rsidRDefault="00D929F6" w:rsidP="00D929F6">
            <w:pPr>
              <w:rPr>
                <w:b/>
                <w:sz w:val="12"/>
              </w:rPr>
            </w:pPr>
            <w:r w:rsidRPr="000A1FB8">
              <w:rPr>
                <w:b/>
                <w:sz w:val="12"/>
              </w:rPr>
              <w:t>9</w:t>
            </w:r>
          </w:p>
        </w:tc>
        <w:tc>
          <w:tcPr>
            <w:tcW w:w="593" w:type="dxa"/>
            <w:noWrap/>
            <w:hideMark/>
          </w:tcPr>
          <w:p w14:paraId="1C9436EE" w14:textId="77777777" w:rsidR="00D929F6" w:rsidRPr="000A1FB8" w:rsidRDefault="00D929F6" w:rsidP="00D929F6">
            <w:pPr>
              <w:rPr>
                <w:b/>
                <w:sz w:val="12"/>
              </w:rPr>
            </w:pPr>
            <w:r w:rsidRPr="000A1FB8">
              <w:rPr>
                <w:b/>
                <w:sz w:val="12"/>
              </w:rPr>
              <w:t>10</w:t>
            </w:r>
          </w:p>
        </w:tc>
        <w:tc>
          <w:tcPr>
            <w:tcW w:w="593" w:type="dxa"/>
            <w:noWrap/>
            <w:hideMark/>
          </w:tcPr>
          <w:p w14:paraId="7D0BFC3C" w14:textId="77777777" w:rsidR="00D929F6" w:rsidRPr="000A1FB8" w:rsidRDefault="00D929F6" w:rsidP="00D929F6">
            <w:pPr>
              <w:rPr>
                <w:b/>
                <w:sz w:val="12"/>
              </w:rPr>
            </w:pPr>
            <w:r w:rsidRPr="000A1FB8">
              <w:rPr>
                <w:b/>
                <w:sz w:val="12"/>
              </w:rPr>
              <w:t>11</w:t>
            </w:r>
          </w:p>
        </w:tc>
        <w:tc>
          <w:tcPr>
            <w:tcW w:w="593" w:type="dxa"/>
            <w:noWrap/>
            <w:hideMark/>
          </w:tcPr>
          <w:p w14:paraId="4FD87757" w14:textId="77777777" w:rsidR="00D929F6" w:rsidRPr="000A1FB8" w:rsidRDefault="00D929F6" w:rsidP="00D929F6">
            <w:pPr>
              <w:rPr>
                <w:b/>
                <w:sz w:val="12"/>
              </w:rPr>
            </w:pPr>
            <w:r w:rsidRPr="000A1FB8">
              <w:rPr>
                <w:b/>
                <w:sz w:val="12"/>
              </w:rPr>
              <w:t>12</w:t>
            </w:r>
          </w:p>
        </w:tc>
        <w:tc>
          <w:tcPr>
            <w:tcW w:w="593" w:type="dxa"/>
            <w:noWrap/>
            <w:hideMark/>
          </w:tcPr>
          <w:p w14:paraId="3E673406" w14:textId="77777777" w:rsidR="00D929F6" w:rsidRPr="000A1FB8" w:rsidRDefault="00D929F6" w:rsidP="00D929F6">
            <w:pPr>
              <w:rPr>
                <w:b/>
                <w:sz w:val="12"/>
              </w:rPr>
            </w:pPr>
            <w:r w:rsidRPr="000A1FB8">
              <w:rPr>
                <w:b/>
                <w:sz w:val="12"/>
              </w:rPr>
              <w:t>13</w:t>
            </w:r>
          </w:p>
        </w:tc>
        <w:tc>
          <w:tcPr>
            <w:tcW w:w="593" w:type="dxa"/>
            <w:noWrap/>
            <w:hideMark/>
          </w:tcPr>
          <w:p w14:paraId="1843A7D8" w14:textId="77777777" w:rsidR="00D929F6" w:rsidRPr="000A1FB8" w:rsidRDefault="00D929F6" w:rsidP="00D929F6">
            <w:pPr>
              <w:rPr>
                <w:b/>
                <w:sz w:val="12"/>
              </w:rPr>
            </w:pPr>
            <w:r w:rsidRPr="000A1FB8">
              <w:rPr>
                <w:b/>
                <w:sz w:val="12"/>
              </w:rPr>
              <w:t>14</w:t>
            </w:r>
          </w:p>
        </w:tc>
      </w:tr>
      <w:tr w:rsidR="00D929F6" w:rsidRPr="00D929F6" w14:paraId="16DC8850" w14:textId="77777777" w:rsidTr="00D929F6">
        <w:trPr>
          <w:trHeight w:val="288"/>
        </w:trPr>
        <w:tc>
          <w:tcPr>
            <w:tcW w:w="1048" w:type="dxa"/>
            <w:noWrap/>
            <w:hideMark/>
          </w:tcPr>
          <w:p w14:paraId="43CA1E39" w14:textId="77777777" w:rsidR="00D929F6" w:rsidRPr="000A1FB8" w:rsidRDefault="00D929F6">
            <w:pPr>
              <w:rPr>
                <w:b/>
                <w:sz w:val="12"/>
              </w:rPr>
            </w:pPr>
            <w:r w:rsidRPr="000A1FB8">
              <w:rPr>
                <w:b/>
                <w:sz w:val="12"/>
              </w:rPr>
              <w:t>Classification  Rate:</w:t>
            </w:r>
          </w:p>
        </w:tc>
        <w:tc>
          <w:tcPr>
            <w:tcW w:w="593" w:type="dxa"/>
            <w:noWrap/>
            <w:hideMark/>
          </w:tcPr>
          <w:p w14:paraId="3BF6520A" w14:textId="77777777" w:rsidR="00D929F6" w:rsidRPr="00D929F6" w:rsidRDefault="00D929F6" w:rsidP="00D929F6">
            <w:pPr>
              <w:rPr>
                <w:sz w:val="12"/>
              </w:rPr>
            </w:pPr>
            <w:r w:rsidRPr="00D929F6">
              <w:rPr>
                <w:sz w:val="12"/>
              </w:rPr>
              <w:t>0</w:t>
            </w:r>
          </w:p>
        </w:tc>
        <w:tc>
          <w:tcPr>
            <w:tcW w:w="593" w:type="dxa"/>
            <w:noWrap/>
            <w:hideMark/>
          </w:tcPr>
          <w:p w14:paraId="73B62199" w14:textId="77777777" w:rsidR="00D929F6" w:rsidRPr="00D929F6" w:rsidRDefault="00D929F6" w:rsidP="00D929F6">
            <w:pPr>
              <w:rPr>
                <w:sz w:val="12"/>
              </w:rPr>
            </w:pPr>
            <w:r w:rsidRPr="00D929F6">
              <w:rPr>
                <w:sz w:val="12"/>
              </w:rPr>
              <w:t>0.891304</w:t>
            </w:r>
          </w:p>
        </w:tc>
        <w:tc>
          <w:tcPr>
            <w:tcW w:w="593" w:type="dxa"/>
            <w:noWrap/>
            <w:hideMark/>
          </w:tcPr>
          <w:p w14:paraId="2D33CDDD" w14:textId="77777777" w:rsidR="00D929F6" w:rsidRPr="00D929F6" w:rsidRDefault="00D929F6" w:rsidP="00D929F6">
            <w:pPr>
              <w:rPr>
                <w:sz w:val="12"/>
              </w:rPr>
            </w:pPr>
            <w:r w:rsidRPr="00D929F6">
              <w:rPr>
                <w:sz w:val="12"/>
              </w:rPr>
              <w:t>0.428571</w:t>
            </w:r>
          </w:p>
        </w:tc>
        <w:tc>
          <w:tcPr>
            <w:tcW w:w="593" w:type="dxa"/>
            <w:noWrap/>
            <w:hideMark/>
          </w:tcPr>
          <w:p w14:paraId="376D64B0" w14:textId="77777777" w:rsidR="00D929F6" w:rsidRPr="00D929F6" w:rsidRDefault="00D929F6" w:rsidP="00D929F6">
            <w:pPr>
              <w:rPr>
                <w:sz w:val="12"/>
              </w:rPr>
            </w:pPr>
            <w:r w:rsidRPr="00D929F6">
              <w:rPr>
                <w:sz w:val="12"/>
              </w:rPr>
              <w:t>1</w:t>
            </w:r>
          </w:p>
        </w:tc>
        <w:tc>
          <w:tcPr>
            <w:tcW w:w="593" w:type="dxa"/>
            <w:noWrap/>
            <w:hideMark/>
          </w:tcPr>
          <w:p w14:paraId="7ABC7FC3" w14:textId="77777777" w:rsidR="00D929F6" w:rsidRPr="00D929F6" w:rsidRDefault="00D929F6" w:rsidP="00D929F6">
            <w:pPr>
              <w:rPr>
                <w:sz w:val="12"/>
              </w:rPr>
            </w:pPr>
            <w:r w:rsidRPr="00D929F6">
              <w:rPr>
                <w:sz w:val="12"/>
              </w:rPr>
              <w:t>0.954545</w:t>
            </w:r>
          </w:p>
        </w:tc>
        <w:tc>
          <w:tcPr>
            <w:tcW w:w="593" w:type="dxa"/>
            <w:noWrap/>
            <w:hideMark/>
          </w:tcPr>
          <w:p w14:paraId="2C7E5526" w14:textId="77777777" w:rsidR="00D929F6" w:rsidRPr="00D929F6" w:rsidRDefault="00D929F6" w:rsidP="00D929F6">
            <w:pPr>
              <w:rPr>
                <w:sz w:val="12"/>
              </w:rPr>
            </w:pPr>
            <w:r w:rsidRPr="00D929F6">
              <w:rPr>
                <w:sz w:val="12"/>
              </w:rPr>
              <w:t>0.770833</w:t>
            </w:r>
          </w:p>
        </w:tc>
        <w:tc>
          <w:tcPr>
            <w:tcW w:w="593" w:type="dxa"/>
            <w:noWrap/>
            <w:hideMark/>
          </w:tcPr>
          <w:p w14:paraId="05956FA5" w14:textId="77777777" w:rsidR="00D929F6" w:rsidRPr="00D929F6" w:rsidRDefault="00D929F6" w:rsidP="00D929F6">
            <w:pPr>
              <w:rPr>
                <w:sz w:val="12"/>
              </w:rPr>
            </w:pPr>
            <w:r w:rsidRPr="00D929F6">
              <w:rPr>
                <w:sz w:val="12"/>
              </w:rPr>
              <w:t>0.766667</w:t>
            </w:r>
          </w:p>
        </w:tc>
        <w:tc>
          <w:tcPr>
            <w:tcW w:w="593" w:type="dxa"/>
            <w:noWrap/>
            <w:hideMark/>
          </w:tcPr>
          <w:p w14:paraId="50E8C271" w14:textId="77777777" w:rsidR="00D929F6" w:rsidRPr="00D929F6" w:rsidRDefault="00D929F6" w:rsidP="00D929F6">
            <w:pPr>
              <w:rPr>
                <w:sz w:val="12"/>
              </w:rPr>
            </w:pPr>
            <w:r w:rsidRPr="00D929F6">
              <w:rPr>
                <w:sz w:val="12"/>
              </w:rPr>
              <w:t>0.823529</w:t>
            </w:r>
          </w:p>
        </w:tc>
        <w:tc>
          <w:tcPr>
            <w:tcW w:w="593" w:type="dxa"/>
            <w:noWrap/>
            <w:hideMark/>
          </w:tcPr>
          <w:p w14:paraId="0C78370E" w14:textId="77777777" w:rsidR="00D929F6" w:rsidRPr="00D929F6" w:rsidRDefault="00D929F6" w:rsidP="00D929F6">
            <w:pPr>
              <w:rPr>
                <w:sz w:val="12"/>
              </w:rPr>
            </w:pPr>
            <w:r w:rsidRPr="00D929F6">
              <w:rPr>
                <w:sz w:val="12"/>
              </w:rPr>
              <w:t>0.75</w:t>
            </w:r>
          </w:p>
        </w:tc>
        <w:tc>
          <w:tcPr>
            <w:tcW w:w="593" w:type="dxa"/>
            <w:noWrap/>
            <w:hideMark/>
          </w:tcPr>
          <w:p w14:paraId="7AE4CAEE" w14:textId="77777777" w:rsidR="00D929F6" w:rsidRPr="00D929F6" w:rsidRDefault="00D929F6" w:rsidP="00D929F6">
            <w:pPr>
              <w:rPr>
                <w:sz w:val="12"/>
              </w:rPr>
            </w:pPr>
            <w:r w:rsidRPr="00D929F6">
              <w:rPr>
                <w:sz w:val="12"/>
              </w:rPr>
              <w:t>0.84</w:t>
            </w:r>
          </w:p>
        </w:tc>
        <w:tc>
          <w:tcPr>
            <w:tcW w:w="593" w:type="dxa"/>
            <w:noWrap/>
            <w:hideMark/>
          </w:tcPr>
          <w:p w14:paraId="364A0B2A" w14:textId="77777777" w:rsidR="00D929F6" w:rsidRPr="00D929F6" w:rsidRDefault="00D929F6" w:rsidP="00D929F6">
            <w:pPr>
              <w:rPr>
                <w:sz w:val="12"/>
              </w:rPr>
            </w:pPr>
            <w:r w:rsidRPr="00D929F6">
              <w:rPr>
                <w:sz w:val="12"/>
              </w:rPr>
              <w:t>0.955556</w:t>
            </w:r>
          </w:p>
        </w:tc>
        <w:tc>
          <w:tcPr>
            <w:tcW w:w="593" w:type="dxa"/>
            <w:noWrap/>
            <w:hideMark/>
          </w:tcPr>
          <w:p w14:paraId="519B2A17" w14:textId="77777777" w:rsidR="00D929F6" w:rsidRPr="00D929F6" w:rsidRDefault="00D929F6" w:rsidP="00D929F6">
            <w:pPr>
              <w:rPr>
                <w:sz w:val="12"/>
              </w:rPr>
            </w:pPr>
            <w:r w:rsidRPr="00D929F6">
              <w:rPr>
                <w:sz w:val="12"/>
              </w:rPr>
              <w:t>0.97619</w:t>
            </w:r>
          </w:p>
        </w:tc>
        <w:tc>
          <w:tcPr>
            <w:tcW w:w="593" w:type="dxa"/>
            <w:noWrap/>
            <w:hideMark/>
          </w:tcPr>
          <w:p w14:paraId="48AA9A68" w14:textId="77777777" w:rsidR="00D929F6" w:rsidRPr="00D929F6" w:rsidRDefault="00D929F6" w:rsidP="00D929F6">
            <w:pPr>
              <w:rPr>
                <w:sz w:val="12"/>
              </w:rPr>
            </w:pPr>
            <w:r w:rsidRPr="00D929F6">
              <w:rPr>
                <w:sz w:val="12"/>
              </w:rPr>
              <w:t>0.973684</w:t>
            </w:r>
          </w:p>
        </w:tc>
        <w:tc>
          <w:tcPr>
            <w:tcW w:w="593" w:type="dxa"/>
            <w:noWrap/>
            <w:hideMark/>
          </w:tcPr>
          <w:p w14:paraId="53F270C1" w14:textId="77777777" w:rsidR="00D929F6" w:rsidRPr="00D929F6" w:rsidRDefault="00D929F6" w:rsidP="00D929F6">
            <w:pPr>
              <w:rPr>
                <w:sz w:val="12"/>
              </w:rPr>
            </w:pPr>
            <w:r w:rsidRPr="00D929F6">
              <w:rPr>
                <w:sz w:val="12"/>
              </w:rPr>
              <w:t>0.942857</w:t>
            </w:r>
          </w:p>
        </w:tc>
      </w:tr>
      <w:tr w:rsidR="00D929F6" w:rsidRPr="00D929F6" w14:paraId="151A2168" w14:textId="77777777" w:rsidTr="00D929F6">
        <w:trPr>
          <w:trHeight w:val="288"/>
        </w:trPr>
        <w:tc>
          <w:tcPr>
            <w:tcW w:w="1048" w:type="dxa"/>
            <w:noWrap/>
            <w:hideMark/>
          </w:tcPr>
          <w:p w14:paraId="256623A1" w14:textId="77777777" w:rsidR="00D929F6" w:rsidRPr="000A1FB8" w:rsidRDefault="00D929F6">
            <w:pPr>
              <w:rPr>
                <w:b/>
                <w:sz w:val="12"/>
              </w:rPr>
            </w:pPr>
            <w:r w:rsidRPr="000A1FB8">
              <w:rPr>
                <w:b/>
                <w:sz w:val="12"/>
              </w:rPr>
              <w:t>Precision:</w:t>
            </w:r>
          </w:p>
        </w:tc>
        <w:tc>
          <w:tcPr>
            <w:tcW w:w="593" w:type="dxa"/>
            <w:noWrap/>
            <w:hideMark/>
          </w:tcPr>
          <w:p w14:paraId="5A71A4AA" w14:textId="77777777" w:rsidR="00D929F6" w:rsidRPr="00D929F6" w:rsidRDefault="00D929F6" w:rsidP="00D929F6">
            <w:pPr>
              <w:rPr>
                <w:sz w:val="12"/>
              </w:rPr>
            </w:pPr>
            <w:r w:rsidRPr="00D929F6">
              <w:rPr>
                <w:sz w:val="12"/>
              </w:rPr>
              <w:t>0</w:t>
            </w:r>
          </w:p>
        </w:tc>
        <w:tc>
          <w:tcPr>
            <w:tcW w:w="593" w:type="dxa"/>
            <w:noWrap/>
            <w:hideMark/>
          </w:tcPr>
          <w:p w14:paraId="54C6EB0B" w14:textId="77777777" w:rsidR="00D929F6" w:rsidRPr="00D929F6" w:rsidRDefault="00D929F6" w:rsidP="00D929F6">
            <w:pPr>
              <w:rPr>
                <w:sz w:val="12"/>
              </w:rPr>
            </w:pPr>
            <w:r w:rsidRPr="00D929F6">
              <w:rPr>
                <w:sz w:val="12"/>
              </w:rPr>
              <w:t>0.953488</w:t>
            </w:r>
          </w:p>
        </w:tc>
        <w:tc>
          <w:tcPr>
            <w:tcW w:w="593" w:type="dxa"/>
            <w:noWrap/>
            <w:hideMark/>
          </w:tcPr>
          <w:p w14:paraId="6E33E44D" w14:textId="77777777" w:rsidR="00D929F6" w:rsidRPr="00D929F6" w:rsidRDefault="00D929F6" w:rsidP="00D929F6">
            <w:pPr>
              <w:rPr>
                <w:sz w:val="12"/>
              </w:rPr>
            </w:pPr>
            <w:r w:rsidRPr="00D929F6">
              <w:rPr>
                <w:sz w:val="12"/>
              </w:rPr>
              <w:t>1</w:t>
            </w:r>
          </w:p>
        </w:tc>
        <w:tc>
          <w:tcPr>
            <w:tcW w:w="593" w:type="dxa"/>
            <w:noWrap/>
            <w:hideMark/>
          </w:tcPr>
          <w:p w14:paraId="57CA5FF9" w14:textId="77777777" w:rsidR="00D929F6" w:rsidRPr="00D929F6" w:rsidRDefault="00D929F6" w:rsidP="00D929F6">
            <w:pPr>
              <w:rPr>
                <w:sz w:val="12"/>
              </w:rPr>
            </w:pPr>
            <w:r w:rsidRPr="00D929F6">
              <w:rPr>
                <w:sz w:val="12"/>
              </w:rPr>
              <w:t>0.884615</w:t>
            </w:r>
          </w:p>
        </w:tc>
        <w:tc>
          <w:tcPr>
            <w:tcW w:w="593" w:type="dxa"/>
            <w:noWrap/>
            <w:hideMark/>
          </w:tcPr>
          <w:p w14:paraId="09D0B2FF" w14:textId="77777777" w:rsidR="00D929F6" w:rsidRPr="00D929F6" w:rsidRDefault="00D929F6" w:rsidP="00D929F6">
            <w:pPr>
              <w:rPr>
                <w:sz w:val="12"/>
              </w:rPr>
            </w:pPr>
            <w:r w:rsidRPr="00D929F6">
              <w:rPr>
                <w:sz w:val="12"/>
              </w:rPr>
              <w:t>0.807692</w:t>
            </w:r>
          </w:p>
        </w:tc>
        <w:tc>
          <w:tcPr>
            <w:tcW w:w="593" w:type="dxa"/>
            <w:noWrap/>
            <w:hideMark/>
          </w:tcPr>
          <w:p w14:paraId="266F8474" w14:textId="77777777" w:rsidR="00D929F6" w:rsidRPr="00D929F6" w:rsidRDefault="00D929F6" w:rsidP="00D929F6">
            <w:pPr>
              <w:rPr>
                <w:sz w:val="12"/>
              </w:rPr>
            </w:pPr>
            <w:r w:rsidRPr="00D929F6">
              <w:rPr>
                <w:sz w:val="12"/>
              </w:rPr>
              <w:t>0.804348</w:t>
            </w:r>
          </w:p>
        </w:tc>
        <w:tc>
          <w:tcPr>
            <w:tcW w:w="593" w:type="dxa"/>
            <w:noWrap/>
            <w:hideMark/>
          </w:tcPr>
          <w:p w14:paraId="1F39293D" w14:textId="77777777" w:rsidR="00D929F6" w:rsidRPr="00D929F6" w:rsidRDefault="00D929F6" w:rsidP="00D929F6">
            <w:pPr>
              <w:rPr>
                <w:sz w:val="12"/>
              </w:rPr>
            </w:pPr>
            <w:r w:rsidRPr="00D929F6">
              <w:rPr>
                <w:sz w:val="12"/>
              </w:rPr>
              <w:t>0.766667</w:t>
            </w:r>
          </w:p>
        </w:tc>
        <w:tc>
          <w:tcPr>
            <w:tcW w:w="593" w:type="dxa"/>
            <w:noWrap/>
            <w:hideMark/>
          </w:tcPr>
          <w:p w14:paraId="6EEFCD7E" w14:textId="77777777" w:rsidR="00D929F6" w:rsidRPr="00D929F6" w:rsidRDefault="00D929F6" w:rsidP="00D929F6">
            <w:pPr>
              <w:rPr>
                <w:sz w:val="12"/>
              </w:rPr>
            </w:pPr>
            <w:r w:rsidRPr="00D929F6">
              <w:rPr>
                <w:sz w:val="12"/>
              </w:rPr>
              <w:t>0.756757</w:t>
            </w:r>
          </w:p>
        </w:tc>
        <w:tc>
          <w:tcPr>
            <w:tcW w:w="593" w:type="dxa"/>
            <w:noWrap/>
            <w:hideMark/>
          </w:tcPr>
          <w:p w14:paraId="00AB4DCB" w14:textId="77777777" w:rsidR="00D929F6" w:rsidRPr="00D929F6" w:rsidRDefault="00D929F6" w:rsidP="00D929F6">
            <w:pPr>
              <w:rPr>
                <w:sz w:val="12"/>
              </w:rPr>
            </w:pPr>
            <w:r w:rsidRPr="00D929F6">
              <w:rPr>
                <w:sz w:val="12"/>
              </w:rPr>
              <w:t>0.857143</w:t>
            </w:r>
          </w:p>
        </w:tc>
        <w:tc>
          <w:tcPr>
            <w:tcW w:w="593" w:type="dxa"/>
            <w:noWrap/>
            <w:hideMark/>
          </w:tcPr>
          <w:p w14:paraId="46D41154" w14:textId="77777777" w:rsidR="00D929F6" w:rsidRPr="00D929F6" w:rsidRDefault="00D929F6" w:rsidP="00D929F6">
            <w:pPr>
              <w:rPr>
                <w:sz w:val="12"/>
              </w:rPr>
            </w:pPr>
            <w:r w:rsidRPr="00D929F6">
              <w:rPr>
                <w:sz w:val="12"/>
              </w:rPr>
              <w:t>0.913043</w:t>
            </w:r>
          </w:p>
        </w:tc>
        <w:tc>
          <w:tcPr>
            <w:tcW w:w="593" w:type="dxa"/>
            <w:noWrap/>
            <w:hideMark/>
          </w:tcPr>
          <w:p w14:paraId="50A9A047" w14:textId="77777777" w:rsidR="00D929F6" w:rsidRPr="00D929F6" w:rsidRDefault="00D929F6" w:rsidP="00D929F6">
            <w:pPr>
              <w:rPr>
                <w:sz w:val="12"/>
              </w:rPr>
            </w:pPr>
            <w:r w:rsidRPr="00D929F6">
              <w:rPr>
                <w:sz w:val="12"/>
              </w:rPr>
              <w:t>0.811321</w:t>
            </w:r>
          </w:p>
        </w:tc>
        <w:tc>
          <w:tcPr>
            <w:tcW w:w="593" w:type="dxa"/>
            <w:noWrap/>
            <w:hideMark/>
          </w:tcPr>
          <w:p w14:paraId="1676A427" w14:textId="77777777" w:rsidR="00D929F6" w:rsidRPr="00D929F6" w:rsidRDefault="00D929F6" w:rsidP="00D929F6">
            <w:pPr>
              <w:rPr>
                <w:sz w:val="12"/>
              </w:rPr>
            </w:pPr>
            <w:r w:rsidRPr="00D929F6">
              <w:rPr>
                <w:sz w:val="12"/>
              </w:rPr>
              <w:t>0.630769</w:t>
            </w:r>
          </w:p>
        </w:tc>
        <w:tc>
          <w:tcPr>
            <w:tcW w:w="593" w:type="dxa"/>
            <w:noWrap/>
            <w:hideMark/>
          </w:tcPr>
          <w:p w14:paraId="60843645" w14:textId="77777777" w:rsidR="00D929F6" w:rsidRPr="00D929F6" w:rsidRDefault="00D929F6" w:rsidP="00D929F6">
            <w:pPr>
              <w:rPr>
                <w:sz w:val="12"/>
              </w:rPr>
            </w:pPr>
            <w:r w:rsidRPr="00D929F6">
              <w:rPr>
                <w:sz w:val="12"/>
              </w:rPr>
              <w:t>0.860465</w:t>
            </w:r>
          </w:p>
        </w:tc>
        <w:tc>
          <w:tcPr>
            <w:tcW w:w="593" w:type="dxa"/>
            <w:noWrap/>
            <w:hideMark/>
          </w:tcPr>
          <w:p w14:paraId="4B22E78E" w14:textId="77777777" w:rsidR="00D929F6" w:rsidRPr="00D929F6" w:rsidRDefault="00D929F6" w:rsidP="00D929F6">
            <w:pPr>
              <w:rPr>
                <w:sz w:val="12"/>
              </w:rPr>
            </w:pPr>
            <w:r w:rsidRPr="00D929F6">
              <w:rPr>
                <w:sz w:val="12"/>
              </w:rPr>
              <w:t>0.634615</w:t>
            </w:r>
          </w:p>
        </w:tc>
      </w:tr>
      <w:tr w:rsidR="00D929F6" w:rsidRPr="00D929F6" w14:paraId="788CDC5C" w14:textId="77777777" w:rsidTr="00D929F6">
        <w:trPr>
          <w:trHeight w:val="288"/>
        </w:trPr>
        <w:tc>
          <w:tcPr>
            <w:tcW w:w="1048" w:type="dxa"/>
            <w:noWrap/>
            <w:hideMark/>
          </w:tcPr>
          <w:p w14:paraId="26805F0F" w14:textId="77777777" w:rsidR="00D929F6" w:rsidRPr="000A1FB8" w:rsidRDefault="00D929F6">
            <w:pPr>
              <w:rPr>
                <w:b/>
                <w:sz w:val="12"/>
              </w:rPr>
            </w:pPr>
            <w:r w:rsidRPr="000A1FB8">
              <w:rPr>
                <w:b/>
                <w:sz w:val="12"/>
              </w:rPr>
              <w:t>Recall:</w:t>
            </w:r>
          </w:p>
        </w:tc>
        <w:tc>
          <w:tcPr>
            <w:tcW w:w="593" w:type="dxa"/>
            <w:noWrap/>
            <w:hideMark/>
          </w:tcPr>
          <w:p w14:paraId="25CB98D8" w14:textId="77777777" w:rsidR="00D929F6" w:rsidRPr="00D929F6" w:rsidRDefault="00D929F6" w:rsidP="00D929F6">
            <w:pPr>
              <w:rPr>
                <w:sz w:val="12"/>
              </w:rPr>
            </w:pPr>
            <w:r w:rsidRPr="00D929F6">
              <w:rPr>
                <w:sz w:val="12"/>
              </w:rPr>
              <w:t>0</w:t>
            </w:r>
          </w:p>
        </w:tc>
        <w:tc>
          <w:tcPr>
            <w:tcW w:w="593" w:type="dxa"/>
            <w:noWrap/>
            <w:hideMark/>
          </w:tcPr>
          <w:p w14:paraId="0EB35A82" w14:textId="77777777" w:rsidR="00D929F6" w:rsidRPr="00D929F6" w:rsidRDefault="00D929F6" w:rsidP="00D929F6">
            <w:pPr>
              <w:rPr>
                <w:sz w:val="12"/>
              </w:rPr>
            </w:pPr>
            <w:r w:rsidRPr="00D929F6">
              <w:rPr>
                <w:sz w:val="12"/>
              </w:rPr>
              <w:t>0.891304</w:t>
            </w:r>
          </w:p>
        </w:tc>
        <w:tc>
          <w:tcPr>
            <w:tcW w:w="593" w:type="dxa"/>
            <w:noWrap/>
            <w:hideMark/>
          </w:tcPr>
          <w:p w14:paraId="11A3DE02" w14:textId="77777777" w:rsidR="00D929F6" w:rsidRPr="00D929F6" w:rsidRDefault="00D929F6" w:rsidP="00D929F6">
            <w:pPr>
              <w:rPr>
                <w:sz w:val="12"/>
              </w:rPr>
            </w:pPr>
            <w:r w:rsidRPr="00D929F6">
              <w:rPr>
                <w:sz w:val="12"/>
              </w:rPr>
              <w:t>0.428571</w:t>
            </w:r>
          </w:p>
        </w:tc>
        <w:tc>
          <w:tcPr>
            <w:tcW w:w="593" w:type="dxa"/>
            <w:noWrap/>
            <w:hideMark/>
          </w:tcPr>
          <w:p w14:paraId="5688AFB8" w14:textId="77777777" w:rsidR="00D929F6" w:rsidRPr="00D929F6" w:rsidRDefault="00D929F6" w:rsidP="00D929F6">
            <w:pPr>
              <w:rPr>
                <w:sz w:val="12"/>
              </w:rPr>
            </w:pPr>
            <w:r w:rsidRPr="00D929F6">
              <w:rPr>
                <w:sz w:val="12"/>
              </w:rPr>
              <w:t>1</w:t>
            </w:r>
          </w:p>
        </w:tc>
        <w:tc>
          <w:tcPr>
            <w:tcW w:w="593" w:type="dxa"/>
            <w:noWrap/>
            <w:hideMark/>
          </w:tcPr>
          <w:p w14:paraId="54C9FA23" w14:textId="77777777" w:rsidR="00D929F6" w:rsidRPr="00D929F6" w:rsidRDefault="00D929F6" w:rsidP="00D929F6">
            <w:pPr>
              <w:rPr>
                <w:sz w:val="12"/>
              </w:rPr>
            </w:pPr>
            <w:r w:rsidRPr="00D929F6">
              <w:rPr>
                <w:sz w:val="12"/>
              </w:rPr>
              <w:t>0.954545</w:t>
            </w:r>
          </w:p>
        </w:tc>
        <w:tc>
          <w:tcPr>
            <w:tcW w:w="593" w:type="dxa"/>
            <w:noWrap/>
            <w:hideMark/>
          </w:tcPr>
          <w:p w14:paraId="638DF7D0" w14:textId="77777777" w:rsidR="00D929F6" w:rsidRPr="00D929F6" w:rsidRDefault="00D929F6" w:rsidP="00D929F6">
            <w:pPr>
              <w:rPr>
                <w:sz w:val="12"/>
              </w:rPr>
            </w:pPr>
            <w:r w:rsidRPr="00D929F6">
              <w:rPr>
                <w:sz w:val="12"/>
              </w:rPr>
              <w:t>0.770833</w:t>
            </w:r>
          </w:p>
        </w:tc>
        <w:tc>
          <w:tcPr>
            <w:tcW w:w="593" w:type="dxa"/>
            <w:noWrap/>
            <w:hideMark/>
          </w:tcPr>
          <w:p w14:paraId="5868E45E" w14:textId="77777777" w:rsidR="00D929F6" w:rsidRPr="00D929F6" w:rsidRDefault="00D929F6" w:rsidP="00D929F6">
            <w:pPr>
              <w:rPr>
                <w:sz w:val="12"/>
              </w:rPr>
            </w:pPr>
            <w:r w:rsidRPr="00D929F6">
              <w:rPr>
                <w:sz w:val="12"/>
              </w:rPr>
              <w:t>0.766667</w:t>
            </w:r>
          </w:p>
        </w:tc>
        <w:tc>
          <w:tcPr>
            <w:tcW w:w="593" w:type="dxa"/>
            <w:noWrap/>
            <w:hideMark/>
          </w:tcPr>
          <w:p w14:paraId="4B0DC303" w14:textId="77777777" w:rsidR="00D929F6" w:rsidRPr="00D929F6" w:rsidRDefault="00D929F6" w:rsidP="00D929F6">
            <w:pPr>
              <w:rPr>
                <w:sz w:val="12"/>
              </w:rPr>
            </w:pPr>
            <w:r w:rsidRPr="00D929F6">
              <w:rPr>
                <w:sz w:val="12"/>
              </w:rPr>
              <w:t>0.823529</w:t>
            </w:r>
          </w:p>
        </w:tc>
        <w:tc>
          <w:tcPr>
            <w:tcW w:w="593" w:type="dxa"/>
            <w:noWrap/>
            <w:hideMark/>
          </w:tcPr>
          <w:p w14:paraId="69FF3443" w14:textId="77777777" w:rsidR="00D929F6" w:rsidRPr="00D929F6" w:rsidRDefault="00D929F6" w:rsidP="00D929F6">
            <w:pPr>
              <w:rPr>
                <w:sz w:val="12"/>
              </w:rPr>
            </w:pPr>
            <w:r w:rsidRPr="00D929F6">
              <w:rPr>
                <w:sz w:val="12"/>
              </w:rPr>
              <w:t>0.75</w:t>
            </w:r>
          </w:p>
        </w:tc>
        <w:tc>
          <w:tcPr>
            <w:tcW w:w="593" w:type="dxa"/>
            <w:noWrap/>
            <w:hideMark/>
          </w:tcPr>
          <w:p w14:paraId="7E84D6F0" w14:textId="77777777" w:rsidR="00D929F6" w:rsidRPr="00D929F6" w:rsidRDefault="00D929F6" w:rsidP="00D929F6">
            <w:pPr>
              <w:rPr>
                <w:sz w:val="12"/>
              </w:rPr>
            </w:pPr>
            <w:r w:rsidRPr="00D929F6">
              <w:rPr>
                <w:sz w:val="12"/>
              </w:rPr>
              <w:t>0.84</w:t>
            </w:r>
          </w:p>
        </w:tc>
        <w:tc>
          <w:tcPr>
            <w:tcW w:w="593" w:type="dxa"/>
            <w:noWrap/>
            <w:hideMark/>
          </w:tcPr>
          <w:p w14:paraId="4936A4E8" w14:textId="77777777" w:rsidR="00D929F6" w:rsidRPr="00D929F6" w:rsidRDefault="00D929F6" w:rsidP="00D929F6">
            <w:pPr>
              <w:rPr>
                <w:sz w:val="12"/>
              </w:rPr>
            </w:pPr>
            <w:r w:rsidRPr="00D929F6">
              <w:rPr>
                <w:sz w:val="12"/>
              </w:rPr>
              <w:t>0.955556</w:t>
            </w:r>
          </w:p>
        </w:tc>
        <w:tc>
          <w:tcPr>
            <w:tcW w:w="593" w:type="dxa"/>
            <w:noWrap/>
            <w:hideMark/>
          </w:tcPr>
          <w:p w14:paraId="50612B87" w14:textId="77777777" w:rsidR="00D929F6" w:rsidRPr="00D929F6" w:rsidRDefault="00D929F6" w:rsidP="00D929F6">
            <w:pPr>
              <w:rPr>
                <w:sz w:val="12"/>
              </w:rPr>
            </w:pPr>
            <w:r w:rsidRPr="00D929F6">
              <w:rPr>
                <w:sz w:val="12"/>
              </w:rPr>
              <w:t>0.97619</w:t>
            </w:r>
          </w:p>
        </w:tc>
        <w:tc>
          <w:tcPr>
            <w:tcW w:w="593" w:type="dxa"/>
            <w:noWrap/>
            <w:hideMark/>
          </w:tcPr>
          <w:p w14:paraId="3ACFAC51" w14:textId="77777777" w:rsidR="00D929F6" w:rsidRPr="00D929F6" w:rsidRDefault="00D929F6" w:rsidP="00D929F6">
            <w:pPr>
              <w:rPr>
                <w:sz w:val="12"/>
              </w:rPr>
            </w:pPr>
            <w:r w:rsidRPr="00D929F6">
              <w:rPr>
                <w:sz w:val="12"/>
              </w:rPr>
              <w:t>0.973684</w:t>
            </w:r>
          </w:p>
        </w:tc>
        <w:tc>
          <w:tcPr>
            <w:tcW w:w="593" w:type="dxa"/>
            <w:noWrap/>
            <w:hideMark/>
          </w:tcPr>
          <w:p w14:paraId="4C1263D6" w14:textId="77777777" w:rsidR="00D929F6" w:rsidRPr="00D929F6" w:rsidRDefault="00D929F6" w:rsidP="00D929F6">
            <w:pPr>
              <w:rPr>
                <w:sz w:val="12"/>
              </w:rPr>
            </w:pPr>
            <w:r w:rsidRPr="00D929F6">
              <w:rPr>
                <w:sz w:val="12"/>
              </w:rPr>
              <w:t>0.942857</w:t>
            </w:r>
          </w:p>
        </w:tc>
      </w:tr>
      <w:tr w:rsidR="00D929F6" w:rsidRPr="00D929F6" w14:paraId="04754E54" w14:textId="77777777" w:rsidTr="00D929F6">
        <w:trPr>
          <w:trHeight w:val="288"/>
        </w:trPr>
        <w:tc>
          <w:tcPr>
            <w:tcW w:w="1048" w:type="dxa"/>
            <w:noWrap/>
            <w:hideMark/>
          </w:tcPr>
          <w:p w14:paraId="4EEEAA89" w14:textId="77777777" w:rsidR="00D929F6" w:rsidRPr="000A1FB8" w:rsidRDefault="00D929F6">
            <w:pPr>
              <w:rPr>
                <w:b/>
                <w:sz w:val="12"/>
              </w:rPr>
            </w:pPr>
            <w:r w:rsidRPr="000A1FB8">
              <w:rPr>
                <w:b/>
                <w:sz w:val="12"/>
              </w:rPr>
              <w:t>F1 Score:</w:t>
            </w:r>
          </w:p>
        </w:tc>
        <w:tc>
          <w:tcPr>
            <w:tcW w:w="593" w:type="dxa"/>
            <w:noWrap/>
            <w:hideMark/>
          </w:tcPr>
          <w:p w14:paraId="35112003" w14:textId="77777777" w:rsidR="00D929F6" w:rsidRPr="00D929F6" w:rsidRDefault="00D929F6" w:rsidP="00D929F6">
            <w:pPr>
              <w:rPr>
                <w:sz w:val="12"/>
              </w:rPr>
            </w:pPr>
            <w:r w:rsidRPr="00D929F6">
              <w:rPr>
                <w:sz w:val="12"/>
              </w:rPr>
              <w:t>0</w:t>
            </w:r>
          </w:p>
        </w:tc>
        <w:tc>
          <w:tcPr>
            <w:tcW w:w="593" w:type="dxa"/>
            <w:noWrap/>
            <w:hideMark/>
          </w:tcPr>
          <w:p w14:paraId="6D05EF8D" w14:textId="77777777" w:rsidR="00D929F6" w:rsidRPr="00D929F6" w:rsidRDefault="00D929F6" w:rsidP="00D929F6">
            <w:pPr>
              <w:rPr>
                <w:sz w:val="12"/>
              </w:rPr>
            </w:pPr>
            <w:r w:rsidRPr="00D929F6">
              <w:rPr>
                <w:sz w:val="12"/>
              </w:rPr>
              <w:t>0.921348</w:t>
            </w:r>
          </w:p>
        </w:tc>
        <w:tc>
          <w:tcPr>
            <w:tcW w:w="593" w:type="dxa"/>
            <w:noWrap/>
            <w:hideMark/>
          </w:tcPr>
          <w:p w14:paraId="17C3D39C" w14:textId="77777777" w:rsidR="00D929F6" w:rsidRPr="00D929F6" w:rsidRDefault="00D929F6" w:rsidP="00D929F6">
            <w:pPr>
              <w:rPr>
                <w:sz w:val="12"/>
              </w:rPr>
            </w:pPr>
            <w:r w:rsidRPr="00D929F6">
              <w:rPr>
                <w:sz w:val="12"/>
              </w:rPr>
              <w:t>0.6</w:t>
            </w:r>
          </w:p>
        </w:tc>
        <w:tc>
          <w:tcPr>
            <w:tcW w:w="593" w:type="dxa"/>
            <w:noWrap/>
            <w:hideMark/>
          </w:tcPr>
          <w:p w14:paraId="4E99C3FD" w14:textId="77777777" w:rsidR="00D929F6" w:rsidRPr="00D929F6" w:rsidRDefault="00D929F6" w:rsidP="00D929F6">
            <w:pPr>
              <w:rPr>
                <w:sz w:val="12"/>
              </w:rPr>
            </w:pPr>
            <w:r w:rsidRPr="00D929F6">
              <w:rPr>
                <w:sz w:val="12"/>
              </w:rPr>
              <w:t>0.938776</w:t>
            </w:r>
          </w:p>
        </w:tc>
        <w:tc>
          <w:tcPr>
            <w:tcW w:w="593" w:type="dxa"/>
            <w:noWrap/>
            <w:hideMark/>
          </w:tcPr>
          <w:p w14:paraId="7C00A336" w14:textId="77777777" w:rsidR="00D929F6" w:rsidRPr="00D929F6" w:rsidRDefault="00D929F6" w:rsidP="00D929F6">
            <w:pPr>
              <w:rPr>
                <w:sz w:val="12"/>
              </w:rPr>
            </w:pPr>
            <w:r w:rsidRPr="00D929F6">
              <w:rPr>
                <w:sz w:val="12"/>
              </w:rPr>
              <w:t>0.875</w:t>
            </w:r>
          </w:p>
        </w:tc>
        <w:tc>
          <w:tcPr>
            <w:tcW w:w="593" w:type="dxa"/>
            <w:noWrap/>
            <w:hideMark/>
          </w:tcPr>
          <w:p w14:paraId="3F825ACF" w14:textId="77777777" w:rsidR="00D929F6" w:rsidRPr="00D929F6" w:rsidRDefault="00D929F6" w:rsidP="00D929F6">
            <w:pPr>
              <w:rPr>
                <w:sz w:val="12"/>
              </w:rPr>
            </w:pPr>
            <w:r w:rsidRPr="00D929F6">
              <w:rPr>
                <w:sz w:val="12"/>
              </w:rPr>
              <w:t>0.787234</w:t>
            </w:r>
          </w:p>
        </w:tc>
        <w:tc>
          <w:tcPr>
            <w:tcW w:w="593" w:type="dxa"/>
            <w:noWrap/>
            <w:hideMark/>
          </w:tcPr>
          <w:p w14:paraId="06E28B59" w14:textId="77777777" w:rsidR="00D929F6" w:rsidRPr="00D929F6" w:rsidRDefault="00D929F6" w:rsidP="00D929F6">
            <w:pPr>
              <w:rPr>
                <w:sz w:val="12"/>
              </w:rPr>
            </w:pPr>
            <w:r w:rsidRPr="00D929F6">
              <w:rPr>
                <w:sz w:val="12"/>
              </w:rPr>
              <w:t>0.766667</w:t>
            </w:r>
          </w:p>
        </w:tc>
        <w:tc>
          <w:tcPr>
            <w:tcW w:w="593" w:type="dxa"/>
            <w:noWrap/>
            <w:hideMark/>
          </w:tcPr>
          <w:p w14:paraId="3C088822" w14:textId="77777777" w:rsidR="00D929F6" w:rsidRPr="00D929F6" w:rsidRDefault="00D929F6" w:rsidP="00D929F6">
            <w:pPr>
              <w:rPr>
                <w:sz w:val="12"/>
              </w:rPr>
            </w:pPr>
            <w:r w:rsidRPr="00D929F6">
              <w:rPr>
                <w:sz w:val="12"/>
              </w:rPr>
              <w:t>0.788732</w:t>
            </w:r>
          </w:p>
        </w:tc>
        <w:tc>
          <w:tcPr>
            <w:tcW w:w="593" w:type="dxa"/>
            <w:noWrap/>
            <w:hideMark/>
          </w:tcPr>
          <w:p w14:paraId="2E5B6009" w14:textId="77777777" w:rsidR="00D929F6" w:rsidRPr="00D929F6" w:rsidRDefault="00D929F6" w:rsidP="00D929F6">
            <w:pPr>
              <w:rPr>
                <w:sz w:val="12"/>
              </w:rPr>
            </w:pPr>
            <w:r w:rsidRPr="00D929F6">
              <w:rPr>
                <w:sz w:val="12"/>
              </w:rPr>
              <w:t>0.8</w:t>
            </w:r>
          </w:p>
        </w:tc>
        <w:tc>
          <w:tcPr>
            <w:tcW w:w="593" w:type="dxa"/>
            <w:noWrap/>
            <w:hideMark/>
          </w:tcPr>
          <w:p w14:paraId="02801164" w14:textId="77777777" w:rsidR="00D929F6" w:rsidRPr="00D929F6" w:rsidRDefault="00D929F6" w:rsidP="00D929F6">
            <w:pPr>
              <w:rPr>
                <w:sz w:val="12"/>
              </w:rPr>
            </w:pPr>
            <w:r w:rsidRPr="00D929F6">
              <w:rPr>
                <w:sz w:val="12"/>
              </w:rPr>
              <w:t>0.875</w:t>
            </w:r>
          </w:p>
        </w:tc>
        <w:tc>
          <w:tcPr>
            <w:tcW w:w="593" w:type="dxa"/>
            <w:noWrap/>
            <w:hideMark/>
          </w:tcPr>
          <w:p w14:paraId="0627CDD2" w14:textId="77777777" w:rsidR="00D929F6" w:rsidRPr="00D929F6" w:rsidRDefault="00D929F6" w:rsidP="00D929F6">
            <w:pPr>
              <w:rPr>
                <w:sz w:val="12"/>
              </w:rPr>
            </w:pPr>
            <w:r w:rsidRPr="00D929F6">
              <w:rPr>
                <w:sz w:val="12"/>
              </w:rPr>
              <w:t>0.877551</w:t>
            </w:r>
          </w:p>
        </w:tc>
        <w:tc>
          <w:tcPr>
            <w:tcW w:w="593" w:type="dxa"/>
            <w:noWrap/>
            <w:hideMark/>
          </w:tcPr>
          <w:p w14:paraId="400FB660" w14:textId="77777777" w:rsidR="00D929F6" w:rsidRPr="00D929F6" w:rsidRDefault="00D929F6" w:rsidP="00D929F6">
            <w:pPr>
              <w:rPr>
                <w:sz w:val="12"/>
              </w:rPr>
            </w:pPr>
            <w:r w:rsidRPr="00D929F6">
              <w:rPr>
                <w:sz w:val="12"/>
              </w:rPr>
              <w:t>0.766355</w:t>
            </w:r>
          </w:p>
        </w:tc>
        <w:tc>
          <w:tcPr>
            <w:tcW w:w="593" w:type="dxa"/>
            <w:noWrap/>
            <w:hideMark/>
          </w:tcPr>
          <w:p w14:paraId="35D45D7A" w14:textId="77777777" w:rsidR="00D929F6" w:rsidRPr="00D929F6" w:rsidRDefault="00D929F6" w:rsidP="00D929F6">
            <w:pPr>
              <w:rPr>
                <w:sz w:val="12"/>
              </w:rPr>
            </w:pPr>
            <w:r w:rsidRPr="00D929F6">
              <w:rPr>
                <w:sz w:val="12"/>
              </w:rPr>
              <w:t>0.91358</w:t>
            </w:r>
          </w:p>
        </w:tc>
        <w:tc>
          <w:tcPr>
            <w:tcW w:w="593" w:type="dxa"/>
            <w:noWrap/>
            <w:hideMark/>
          </w:tcPr>
          <w:p w14:paraId="2F12EF5B" w14:textId="77777777" w:rsidR="00D929F6" w:rsidRPr="00D929F6" w:rsidRDefault="00D929F6" w:rsidP="00D929F6">
            <w:pPr>
              <w:rPr>
                <w:sz w:val="12"/>
              </w:rPr>
            </w:pPr>
            <w:r w:rsidRPr="00D929F6">
              <w:rPr>
                <w:sz w:val="12"/>
              </w:rPr>
              <w:t>0.758621</w:t>
            </w:r>
          </w:p>
        </w:tc>
      </w:tr>
    </w:tbl>
    <w:p w14:paraId="5C73ACEB" w14:textId="083E299C" w:rsidR="007F2BE5" w:rsidRDefault="007F2BE5" w:rsidP="007F2BE5"/>
    <w:p w14:paraId="199E490A" w14:textId="77777777" w:rsidR="00A56039" w:rsidRDefault="00A56039">
      <w:pPr>
        <w:rPr>
          <w:rFonts w:asciiTheme="majorHAnsi" w:eastAsiaTheme="majorEastAsia" w:hAnsiTheme="majorHAnsi" w:cstheme="majorBidi"/>
          <w:i/>
          <w:iCs/>
          <w:color w:val="2F5496" w:themeColor="accent1" w:themeShade="BF"/>
        </w:rPr>
      </w:pPr>
      <w:r>
        <w:br w:type="page"/>
      </w:r>
    </w:p>
    <w:p w14:paraId="53CEEC09" w14:textId="2005CD36" w:rsidR="000A1FB8" w:rsidRDefault="000A1FB8" w:rsidP="000A1FB8">
      <w:pPr>
        <w:pStyle w:val="Heading4"/>
      </w:pPr>
      <w:r>
        <w:lastRenderedPageBreak/>
        <w:t>Top Feature words:</w:t>
      </w:r>
    </w:p>
    <w:p w14:paraId="42624A69" w14:textId="5C3586C6" w:rsidR="000A1FB8" w:rsidRPr="000A1FB8" w:rsidRDefault="00A56039" w:rsidP="000A1FB8">
      <w:r>
        <w:t>Each entry is: “</w:t>
      </w:r>
      <w:proofErr w:type="spellStart"/>
      <w:r>
        <w:t>word”|probability</w:t>
      </w:r>
      <w:proofErr w:type="spellEnd"/>
    </w:p>
    <w:p w14:paraId="1988EDB0" w14:textId="2FD7D3CF" w:rsidR="000A1FB8" w:rsidRPr="000A1FB8" w:rsidRDefault="000A1FB8" w:rsidP="000A1FB8">
      <w:r w:rsidRPr="000A1FB8">
        <w:drawing>
          <wp:inline distT="0" distB="0" distL="0" distR="0" wp14:anchorId="4B7733B6" wp14:editId="42D40E4D">
            <wp:extent cx="5553075" cy="7733492"/>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900" cy="7770849"/>
                    </a:xfrm>
                    <a:prstGeom prst="rect">
                      <a:avLst/>
                    </a:prstGeom>
                    <a:noFill/>
                    <a:ln>
                      <a:noFill/>
                    </a:ln>
                  </pic:spPr>
                </pic:pic>
              </a:graphicData>
            </a:graphic>
          </wp:inline>
        </w:drawing>
      </w:r>
    </w:p>
    <w:p w14:paraId="5E026FEE" w14:textId="2F89E117" w:rsidR="007F2BE5" w:rsidRDefault="007F2BE5" w:rsidP="007F2BE5">
      <w:pPr>
        <w:pStyle w:val="Heading4"/>
      </w:pPr>
      <w:r>
        <w:lastRenderedPageBreak/>
        <w:t>Class Prior Manipulation:</w:t>
      </w:r>
    </w:p>
    <w:p w14:paraId="578CEA2C" w14:textId="27C6C829" w:rsidR="007F2BE5" w:rsidRPr="00996445" w:rsidRDefault="00A56039" w:rsidP="007F2BE5">
      <w:pPr>
        <w:rPr>
          <w:u w:val="single"/>
        </w:rPr>
      </w:pPr>
      <w:r w:rsidRPr="00996445">
        <w:rPr>
          <w:u w:val="single"/>
        </w:rPr>
        <w:t>Results without class prior:</w:t>
      </w:r>
    </w:p>
    <w:p w14:paraId="2DBE5C1A" w14:textId="50CE05B1" w:rsidR="00A56039" w:rsidRDefault="00A56039" w:rsidP="00A56039">
      <w:r>
        <w:t>C</w:t>
      </w:r>
      <w:r>
        <w:t xml:space="preserve">lassification </w:t>
      </w:r>
      <w:r>
        <w:t>R</w:t>
      </w:r>
      <w:r>
        <w:t>ates: [0.0, 0.9130434782608695, 0.5714285714285714, 1.0, 1.0, 0.7708333333333334, 0.7666666666666667, 0.8235294117647058, 0.75, 0.84, 0.9555555555555556, 0.9285714285714286, 0.9736842105263158, 0.9428571428571428]</w:t>
      </w:r>
    </w:p>
    <w:p w14:paraId="17C37B33" w14:textId="53EB4813" w:rsidR="00996445" w:rsidRDefault="00A56039" w:rsidP="007F2BE5">
      <w:r>
        <w:t>A</w:t>
      </w:r>
      <w:r>
        <w:t>ccuracy: 0.8025835570688992</w:t>
      </w:r>
    </w:p>
    <w:p w14:paraId="57D85814" w14:textId="2906120E" w:rsidR="002A033B" w:rsidRPr="00996445" w:rsidRDefault="002A033B" w:rsidP="007F2BE5">
      <w:pPr>
        <w:rPr>
          <w:u w:val="single"/>
        </w:rPr>
      </w:pPr>
      <w:r w:rsidRPr="00996445">
        <w:rPr>
          <w:u w:val="single"/>
        </w:rPr>
        <w:t>Results with uniform class priors: (Class prior=1/14)</w:t>
      </w:r>
    </w:p>
    <w:p w14:paraId="116F413E" w14:textId="0AD8CF57" w:rsidR="002A033B" w:rsidRDefault="00BB3F5C" w:rsidP="002A033B">
      <w:r>
        <w:t>C</w:t>
      </w:r>
      <w:r w:rsidR="002A033B">
        <w:t xml:space="preserve">lassification </w:t>
      </w:r>
      <w:r>
        <w:t>R</w:t>
      </w:r>
      <w:r w:rsidR="002A033B">
        <w:t>ates: [0.0, 0.9130434782608695, 0.5714285714285714, 1.0, 1.0, 0.7708333333333334, 0.7666666666666667, 0.8235294117647058, 0.75, 0.84, 0.9555555555555556, 0.9285714285714286, 0.9736842105263158, 0.9428571428571428]</w:t>
      </w:r>
    </w:p>
    <w:p w14:paraId="68EF7608" w14:textId="15269172" w:rsidR="002A033B" w:rsidRDefault="00BB3F5C" w:rsidP="002A033B">
      <w:r>
        <w:t>Ac</w:t>
      </w:r>
      <w:r w:rsidR="002A033B">
        <w:t>curacy: 0.8025835570688992</w:t>
      </w:r>
    </w:p>
    <w:p w14:paraId="03A68E8C" w14:textId="77777777" w:rsidR="00996445" w:rsidRDefault="00996445" w:rsidP="002A033B"/>
    <w:p w14:paraId="036B012F" w14:textId="730791D3" w:rsidR="002314CE" w:rsidRDefault="00996445" w:rsidP="00996445">
      <w:r>
        <w:t>Without the class prior</w:t>
      </w:r>
      <w:r w:rsidR="00EB2346">
        <w:t>s or with uniform class priors</w:t>
      </w:r>
      <w:r>
        <w:t xml:space="preserve"> the results </w:t>
      </w:r>
      <w:r>
        <w:t>increased</w:t>
      </w:r>
      <w:r>
        <w:t xml:space="preserve"> by about a percent. </w:t>
      </w:r>
      <w:r w:rsidR="0061064F">
        <w:t xml:space="preserve">Priors </w:t>
      </w:r>
      <w:r w:rsidR="00A03F10">
        <w:t xml:space="preserve">don’t necessarily help the </w:t>
      </w:r>
      <w:r w:rsidR="001D0381">
        <w:t>in testing. Priors help alleviate for when one class is seen more often than others in the training set. They don’t</w:t>
      </w:r>
      <w:r w:rsidR="0061064F">
        <w:t xml:space="preserve"> make a difference in </w:t>
      </w:r>
      <w:r w:rsidR="001D0381">
        <w:t>the</w:t>
      </w:r>
      <w:r w:rsidR="0061064F">
        <w:t xml:space="preserve"> case that training doesn’t depend on how many examples of each set you saw. For example, you could have seen less examples of class 2 than class 3, but maybe class 2 had much more distinctive words than class 3, so it’s easier to classify. In this case adding priors might throw it off and make it seem like class 3 is more likely than it should be</w:t>
      </w:r>
      <w:r w:rsidR="004D6D72">
        <w:t>, leading to more misclassifications.</w:t>
      </w:r>
    </w:p>
    <w:p w14:paraId="0438E144" w14:textId="264CF699" w:rsidR="00996445" w:rsidRDefault="0061064F" w:rsidP="00996445">
      <w:r>
        <w:t xml:space="preserve"> </w:t>
      </w:r>
    </w:p>
    <w:p w14:paraId="61CAE272" w14:textId="77777777" w:rsidR="00996445" w:rsidRPr="007F2BE5" w:rsidRDefault="00996445" w:rsidP="002A033B"/>
    <w:p w14:paraId="6AA89759" w14:textId="77777777" w:rsidR="006A239B" w:rsidRPr="006A239B" w:rsidRDefault="006A239B" w:rsidP="006A239B"/>
    <w:p w14:paraId="5D299265" w14:textId="0A8E8F2E" w:rsidR="00B43557" w:rsidRPr="00B43557" w:rsidRDefault="00B43557" w:rsidP="00191BE7">
      <w:pPr>
        <w:pStyle w:val="Heading1"/>
      </w:pPr>
      <w:bookmarkStart w:id="13" w:name="_Toc5055411"/>
      <w:r>
        <w:lastRenderedPageBreak/>
        <w:t>Extra Credit:</w:t>
      </w:r>
      <w:bookmarkEnd w:id="13"/>
    </w:p>
    <w:p w14:paraId="3D789F0C" w14:textId="171A8CB1" w:rsidR="00CB2C62" w:rsidRDefault="0056590C" w:rsidP="009411B6">
      <w:pPr>
        <w:pStyle w:val="Heading2"/>
      </w:pPr>
      <w:bookmarkStart w:id="14" w:name="_Toc5055412"/>
      <w:r>
        <w:t>Bigram</w:t>
      </w:r>
      <w:r w:rsidR="00CB2C62">
        <w:t xml:space="preserve"> Model:</w:t>
      </w:r>
      <w:bookmarkEnd w:id="14"/>
    </w:p>
    <w:p w14:paraId="5355903A" w14:textId="55862CDB" w:rsidR="00CB2C62" w:rsidRDefault="00CB2C62" w:rsidP="00CB2C62">
      <w:r>
        <w:rPr>
          <w:noProof/>
        </w:rPr>
        <w:drawing>
          <wp:inline distT="0" distB="0" distL="0" distR="0" wp14:anchorId="26E434A8" wp14:editId="46BB6F4B">
            <wp:extent cx="6106526" cy="3022600"/>
            <wp:effectExtent l="0" t="0" r="889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7434" cy="3027999"/>
                    </a:xfrm>
                    <a:prstGeom prst="rect">
                      <a:avLst/>
                    </a:prstGeom>
                  </pic:spPr>
                </pic:pic>
              </a:graphicData>
            </a:graphic>
          </wp:inline>
        </w:drawing>
      </w:r>
    </w:p>
    <w:p w14:paraId="1773A288" w14:textId="3D6F12FC" w:rsidR="00CB2C62" w:rsidRPr="00CB2C62" w:rsidRDefault="00CB2C62" w:rsidP="00CB2C62">
      <w:r>
        <w:t xml:space="preserve">Notice the much lower accuracy of 8% in the fully bigram model. Discussed further in the </w:t>
      </w:r>
      <w:hyperlink w:anchor="_Results" w:history="1">
        <w:r w:rsidRPr="00CB2C62">
          <w:rPr>
            <w:rStyle w:val="Hyperlink"/>
          </w:rPr>
          <w:t>Results</w:t>
        </w:r>
      </w:hyperlink>
      <w:r>
        <w:t>.</w:t>
      </w:r>
    </w:p>
    <w:p w14:paraId="618CBEBD" w14:textId="0C1105B1" w:rsidR="003533B8" w:rsidRDefault="0056590C" w:rsidP="009411B6">
      <w:pPr>
        <w:pStyle w:val="Heading2"/>
      </w:pPr>
      <w:bookmarkStart w:id="15" w:name="_Toc5055413"/>
      <w:r>
        <w:lastRenderedPageBreak/>
        <w:t>Mixture Model:</w:t>
      </w:r>
      <w:bookmarkEnd w:id="15"/>
    </w:p>
    <w:p w14:paraId="2D485F97" w14:textId="33EF9D5A" w:rsidR="001D0381" w:rsidRPr="001D0381" w:rsidRDefault="00CB2C62" w:rsidP="001D0381">
      <w:r w:rsidRPr="00CB2C62">
        <w:drawing>
          <wp:inline distT="0" distB="0" distL="0" distR="0" wp14:anchorId="6ABC58EF" wp14:editId="74DE96D2">
            <wp:extent cx="2356961" cy="720090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918" cy="7219100"/>
                    </a:xfrm>
                    <a:prstGeom prst="rect">
                      <a:avLst/>
                    </a:prstGeom>
                    <a:noFill/>
                    <a:ln>
                      <a:noFill/>
                    </a:ln>
                  </pic:spPr>
                </pic:pic>
              </a:graphicData>
            </a:graphic>
          </wp:inline>
        </w:drawing>
      </w:r>
    </w:p>
    <w:p w14:paraId="4E79C633" w14:textId="73CB9983" w:rsidR="009411B6" w:rsidRDefault="009411B6" w:rsidP="00CB2C62">
      <w:pPr>
        <w:pStyle w:val="Heading2"/>
      </w:pPr>
      <w:bookmarkStart w:id="16" w:name="_Results"/>
      <w:bookmarkStart w:id="17" w:name="_Toc5055414"/>
      <w:bookmarkEnd w:id="16"/>
      <w:r>
        <w:t>Results</w:t>
      </w:r>
      <w:bookmarkEnd w:id="17"/>
    </w:p>
    <w:p w14:paraId="1F2BADAC" w14:textId="3948D8C6" w:rsidR="009411B6" w:rsidRDefault="009411B6" w:rsidP="009411B6">
      <w:r>
        <w:t>The bigram model decreased the accuracy of the results.</w:t>
      </w:r>
    </w:p>
    <w:p w14:paraId="5B1449DC" w14:textId="24EC37BD" w:rsidR="009411B6" w:rsidRDefault="009411B6" w:rsidP="009411B6">
      <w:pPr>
        <w:pStyle w:val="ListParagraph"/>
        <w:numPr>
          <w:ilvl w:val="0"/>
          <w:numId w:val="2"/>
        </w:numPr>
      </w:pPr>
      <w:r>
        <w:lastRenderedPageBreak/>
        <w:t>Running naive Bayes on the bigram model relaxes the naive assumption of the model a bit. However, is this always a good thing? Why or why not?</w:t>
      </w:r>
    </w:p>
    <w:p w14:paraId="137571AC" w14:textId="1B96975F" w:rsidR="009411B6" w:rsidRDefault="009411B6" w:rsidP="009411B6">
      <w:pPr>
        <w:ind w:left="720" w:firstLine="720"/>
      </w:pPr>
      <w:r>
        <w:t>Although it does relax the naïve assumption of the model, occasionally that can be a bad thing like in this case since there were not enough training examples. For the bigram model to be successful, it would probably need a robust data set with more possible combinations of 2-word pairs.</w:t>
      </w:r>
    </w:p>
    <w:p w14:paraId="64CD191E" w14:textId="259D6A2E" w:rsidR="009411B6" w:rsidRPr="009411B6" w:rsidRDefault="009411B6" w:rsidP="009411B6">
      <w:pPr>
        <w:pStyle w:val="ListParagraph"/>
        <w:numPr>
          <w:ilvl w:val="0"/>
          <w:numId w:val="2"/>
        </w:numPr>
      </w:pPr>
      <w:r>
        <w:t>What would happen if we did an N-gram model where N was a really large number?</w:t>
      </w:r>
    </w:p>
    <w:p w14:paraId="3219D618" w14:textId="4F372475" w:rsidR="009411B6" w:rsidRDefault="009411B6" w:rsidP="009411B6">
      <w:pPr>
        <w:ind w:left="720" w:firstLine="720"/>
      </w:pPr>
      <w:r>
        <w:t>The model would fail for very large N, because then you would be looking at almost the entire text sample. In this case, you would be overfitting the data to the text sample, not picking up unique features for the example to work.</w:t>
      </w:r>
    </w:p>
    <w:sectPr w:rsidR="009411B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3BDEA" w14:textId="77777777" w:rsidR="00104091" w:rsidRDefault="00104091" w:rsidP="0009144C">
      <w:pPr>
        <w:spacing w:after="0" w:line="240" w:lineRule="auto"/>
      </w:pPr>
      <w:r>
        <w:separator/>
      </w:r>
    </w:p>
  </w:endnote>
  <w:endnote w:type="continuationSeparator" w:id="0">
    <w:p w14:paraId="04C06134" w14:textId="77777777" w:rsidR="00104091" w:rsidRDefault="00104091" w:rsidP="0009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315005"/>
      <w:docPartObj>
        <w:docPartGallery w:val="Page Numbers (Bottom of Page)"/>
        <w:docPartUnique/>
      </w:docPartObj>
    </w:sdtPr>
    <w:sdtEndPr>
      <w:rPr>
        <w:noProof/>
      </w:rPr>
    </w:sdtEndPr>
    <w:sdtContent>
      <w:p w14:paraId="05F4F960" w14:textId="4C362CC7" w:rsidR="003C3244" w:rsidRDefault="003C32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F027A" w14:textId="77777777" w:rsidR="003C3244" w:rsidRDefault="003C3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B9999" w14:textId="77777777" w:rsidR="00104091" w:rsidRDefault="00104091" w:rsidP="0009144C">
      <w:pPr>
        <w:spacing w:after="0" w:line="240" w:lineRule="auto"/>
      </w:pPr>
      <w:r>
        <w:separator/>
      </w:r>
    </w:p>
  </w:footnote>
  <w:footnote w:type="continuationSeparator" w:id="0">
    <w:p w14:paraId="358988D7" w14:textId="77777777" w:rsidR="00104091" w:rsidRDefault="00104091" w:rsidP="00091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C1EA9"/>
    <w:multiLevelType w:val="hybridMultilevel"/>
    <w:tmpl w:val="01300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D2C29"/>
    <w:multiLevelType w:val="hybridMultilevel"/>
    <w:tmpl w:val="C9323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4E"/>
    <w:rsid w:val="00055092"/>
    <w:rsid w:val="000601F6"/>
    <w:rsid w:val="000704D8"/>
    <w:rsid w:val="0009144C"/>
    <w:rsid w:val="000A1FB8"/>
    <w:rsid w:val="00104091"/>
    <w:rsid w:val="00110450"/>
    <w:rsid w:val="001873CF"/>
    <w:rsid w:val="00191BE7"/>
    <w:rsid w:val="001D0381"/>
    <w:rsid w:val="002314CE"/>
    <w:rsid w:val="0023338F"/>
    <w:rsid w:val="002A033B"/>
    <w:rsid w:val="002E4AAF"/>
    <w:rsid w:val="003467BF"/>
    <w:rsid w:val="003533B8"/>
    <w:rsid w:val="003C3244"/>
    <w:rsid w:val="00450D7E"/>
    <w:rsid w:val="004907AD"/>
    <w:rsid w:val="004D6D72"/>
    <w:rsid w:val="00556F0E"/>
    <w:rsid w:val="0056590C"/>
    <w:rsid w:val="005B73AE"/>
    <w:rsid w:val="0061064F"/>
    <w:rsid w:val="00671150"/>
    <w:rsid w:val="006A239B"/>
    <w:rsid w:val="0074635C"/>
    <w:rsid w:val="0078394E"/>
    <w:rsid w:val="007C00D1"/>
    <w:rsid w:val="007F2BE5"/>
    <w:rsid w:val="0085378B"/>
    <w:rsid w:val="009411B6"/>
    <w:rsid w:val="00974B69"/>
    <w:rsid w:val="00996445"/>
    <w:rsid w:val="009B5E75"/>
    <w:rsid w:val="00A03F10"/>
    <w:rsid w:val="00A51B55"/>
    <w:rsid w:val="00A56039"/>
    <w:rsid w:val="00A66BEA"/>
    <w:rsid w:val="00AB2700"/>
    <w:rsid w:val="00B43557"/>
    <w:rsid w:val="00B47AEF"/>
    <w:rsid w:val="00B543C0"/>
    <w:rsid w:val="00BB3F5C"/>
    <w:rsid w:val="00BF55A4"/>
    <w:rsid w:val="00C13ACD"/>
    <w:rsid w:val="00CA564B"/>
    <w:rsid w:val="00CB2C62"/>
    <w:rsid w:val="00D318D1"/>
    <w:rsid w:val="00D63C30"/>
    <w:rsid w:val="00D759FD"/>
    <w:rsid w:val="00D875F7"/>
    <w:rsid w:val="00D929F6"/>
    <w:rsid w:val="00DD1C0E"/>
    <w:rsid w:val="00E06DEC"/>
    <w:rsid w:val="00EB2346"/>
    <w:rsid w:val="00EF0382"/>
    <w:rsid w:val="00F016C7"/>
    <w:rsid w:val="00F257ED"/>
    <w:rsid w:val="00FA6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568D"/>
  <w15:chartTrackingRefBased/>
  <w15:docId w15:val="{0841451E-3C55-4FBE-BC11-75043B35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1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4A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557"/>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B43557"/>
  </w:style>
  <w:style w:type="character" w:customStyle="1" w:styleId="DateChar">
    <w:name w:val="Date Char"/>
    <w:basedOn w:val="DefaultParagraphFont"/>
    <w:link w:val="Date"/>
    <w:uiPriority w:val="99"/>
    <w:semiHidden/>
    <w:rsid w:val="00B43557"/>
  </w:style>
  <w:style w:type="character" w:customStyle="1" w:styleId="Heading1Char">
    <w:name w:val="Heading 1 Char"/>
    <w:basedOn w:val="DefaultParagraphFont"/>
    <w:link w:val="Heading1"/>
    <w:uiPriority w:val="9"/>
    <w:rsid w:val="00191B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16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16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4AAF"/>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1873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3CF"/>
    <w:rPr>
      <w:rFonts w:ascii="Segoe UI" w:hAnsi="Segoe UI" w:cs="Segoe UI"/>
      <w:sz w:val="18"/>
      <w:szCs w:val="18"/>
    </w:rPr>
  </w:style>
  <w:style w:type="character" w:styleId="Hyperlink">
    <w:name w:val="Hyperlink"/>
    <w:basedOn w:val="DefaultParagraphFont"/>
    <w:uiPriority w:val="99"/>
    <w:unhideWhenUsed/>
    <w:rsid w:val="00D318D1"/>
    <w:rPr>
      <w:color w:val="0563C1" w:themeColor="hyperlink"/>
      <w:u w:val="single"/>
    </w:rPr>
  </w:style>
  <w:style w:type="character" w:styleId="UnresolvedMention">
    <w:name w:val="Unresolved Mention"/>
    <w:basedOn w:val="DefaultParagraphFont"/>
    <w:uiPriority w:val="99"/>
    <w:semiHidden/>
    <w:unhideWhenUsed/>
    <w:rsid w:val="00D318D1"/>
    <w:rPr>
      <w:color w:val="605E5C"/>
      <w:shd w:val="clear" w:color="auto" w:fill="E1DFDD"/>
    </w:rPr>
  </w:style>
  <w:style w:type="paragraph" w:styleId="Header">
    <w:name w:val="header"/>
    <w:basedOn w:val="Normal"/>
    <w:link w:val="HeaderChar"/>
    <w:uiPriority w:val="99"/>
    <w:unhideWhenUsed/>
    <w:rsid w:val="00091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44C"/>
  </w:style>
  <w:style w:type="paragraph" w:styleId="Footer">
    <w:name w:val="footer"/>
    <w:basedOn w:val="Normal"/>
    <w:link w:val="FooterChar"/>
    <w:uiPriority w:val="99"/>
    <w:unhideWhenUsed/>
    <w:rsid w:val="00091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44C"/>
  </w:style>
  <w:style w:type="paragraph" w:styleId="ListParagraph">
    <w:name w:val="List Paragraph"/>
    <w:basedOn w:val="Normal"/>
    <w:uiPriority w:val="34"/>
    <w:qFormat/>
    <w:rsid w:val="009411B6"/>
    <w:pPr>
      <w:ind w:left="720"/>
      <w:contextualSpacing/>
    </w:pPr>
  </w:style>
  <w:style w:type="table" w:styleId="TableGrid">
    <w:name w:val="Table Grid"/>
    <w:basedOn w:val="TableNormal"/>
    <w:uiPriority w:val="39"/>
    <w:rsid w:val="00EF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1FB8"/>
    <w:pPr>
      <w:spacing w:after="0" w:line="240" w:lineRule="auto"/>
    </w:pPr>
  </w:style>
  <w:style w:type="paragraph" w:styleId="TOCHeading">
    <w:name w:val="TOC Heading"/>
    <w:basedOn w:val="Heading1"/>
    <w:next w:val="Normal"/>
    <w:uiPriority w:val="39"/>
    <w:unhideWhenUsed/>
    <w:qFormat/>
    <w:rsid w:val="00CB2C62"/>
    <w:pPr>
      <w:outlineLvl w:val="9"/>
    </w:pPr>
    <w:rPr>
      <w:lang w:eastAsia="en-US"/>
    </w:rPr>
  </w:style>
  <w:style w:type="paragraph" w:styleId="TOC1">
    <w:name w:val="toc 1"/>
    <w:basedOn w:val="Normal"/>
    <w:next w:val="Normal"/>
    <w:autoRedefine/>
    <w:uiPriority w:val="39"/>
    <w:unhideWhenUsed/>
    <w:rsid w:val="00CB2C62"/>
    <w:pPr>
      <w:spacing w:after="100"/>
    </w:pPr>
  </w:style>
  <w:style w:type="paragraph" w:styleId="TOC2">
    <w:name w:val="toc 2"/>
    <w:basedOn w:val="Normal"/>
    <w:next w:val="Normal"/>
    <w:autoRedefine/>
    <w:uiPriority w:val="39"/>
    <w:unhideWhenUsed/>
    <w:rsid w:val="00CB2C62"/>
    <w:pPr>
      <w:spacing w:after="100"/>
      <w:ind w:left="220"/>
    </w:pPr>
  </w:style>
  <w:style w:type="paragraph" w:styleId="TOC3">
    <w:name w:val="toc 3"/>
    <w:basedOn w:val="Normal"/>
    <w:next w:val="Normal"/>
    <w:autoRedefine/>
    <w:uiPriority w:val="39"/>
    <w:unhideWhenUsed/>
    <w:rsid w:val="00CB2C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2798">
      <w:bodyDiv w:val="1"/>
      <w:marLeft w:val="0"/>
      <w:marRight w:val="0"/>
      <w:marTop w:val="0"/>
      <w:marBottom w:val="0"/>
      <w:divBdr>
        <w:top w:val="none" w:sz="0" w:space="0" w:color="auto"/>
        <w:left w:val="none" w:sz="0" w:space="0" w:color="auto"/>
        <w:bottom w:val="none" w:sz="0" w:space="0" w:color="auto"/>
        <w:right w:val="none" w:sz="0" w:space="0" w:color="auto"/>
      </w:divBdr>
    </w:div>
    <w:div w:id="209809871">
      <w:bodyDiv w:val="1"/>
      <w:marLeft w:val="0"/>
      <w:marRight w:val="0"/>
      <w:marTop w:val="0"/>
      <w:marBottom w:val="0"/>
      <w:divBdr>
        <w:top w:val="none" w:sz="0" w:space="0" w:color="auto"/>
        <w:left w:val="none" w:sz="0" w:space="0" w:color="auto"/>
        <w:bottom w:val="none" w:sz="0" w:space="0" w:color="auto"/>
        <w:right w:val="none" w:sz="0" w:space="0" w:color="auto"/>
      </w:divBdr>
    </w:div>
    <w:div w:id="274679160">
      <w:bodyDiv w:val="1"/>
      <w:marLeft w:val="0"/>
      <w:marRight w:val="0"/>
      <w:marTop w:val="0"/>
      <w:marBottom w:val="0"/>
      <w:divBdr>
        <w:top w:val="none" w:sz="0" w:space="0" w:color="auto"/>
        <w:left w:val="none" w:sz="0" w:space="0" w:color="auto"/>
        <w:bottom w:val="none" w:sz="0" w:space="0" w:color="auto"/>
        <w:right w:val="none" w:sz="0" w:space="0" w:color="auto"/>
      </w:divBdr>
    </w:div>
    <w:div w:id="305554637">
      <w:bodyDiv w:val="1"/>
      <w:marLeft w:val="0"/>
      <w:marRight w:val="0"/>
      <w:marTop w:val="0"/>
      <w:marBottom w:val="0"/>
      <w:divBdr>
        <w:top w:val="none" w:sz="0" w:space="0" w:color="auto"/>
        <w:left w:val="none" w:sz="0" w:space="0" w:color="auto"/>
        <w:bottom w:val="none" w:sz="0" w:space="0" w:color="auto"/>
        <w:right w:val="none" w:sz="0" w:space="0" w:color="auto"/>
      </w:divBdr>
    </w:div>
    <w:div w:id="354353241">
      <w:bodyDiv w:val="1"/>
      <w:marLeft w:val="0"/>
      <w:marRight w:val="0"/>
      <w:marTop w:val="0"/>
      <w:marBottom w:val="0"/>
      <w:divBdr>
        <w:top w:val="none" w:sz="0" w:space="0" w:color="auto"/>
        <w:left w:val="none" w:sz="0" w:space="0" w:color="auto"/>
        <w:bottom w:val="none" w:sz="0" w:space="0" w:color="auto"/>
        <w:right w:val="none" w:sz="0" w:space="0" w:color="auto"/>
      </w:divBdr>
    </w:div>
    <w:div w:id="356391300">
      <w:bodyDiv w:val="1"/>
      <w:marLeft w:val="0"/>
      <w:marRight w:val="0"/>
      <w:marTop w:val="0"/>
      <w:marBottom w:val="0"/>
      <w:divBdr>
        <w:top w:val="none" w:sz="0" w:space="0" w:color="auto"/>
        <w:left w:val="none" w:sz="0" w:space="0" w:color="auto"/>
        <w:bottom w:val="none" w:sz="0" w:space="0" w:color="auto"/>
        <w:right w:val="none" w:sz="0" w:space="0" w:color="auto"/>
      </w:divBdr>
    </w:div>
    <w:div w:id="650213171">
      <w:bodyDiv w:val="1"/>
      <w:marLeft w:val="0"/>
      <w:marRight w:val="0"/>
      <w:marTop w:val="0"/>
      <w:marBottom w:val="0"/>
      <w:divBdr>
        <w:top w:val="none" w:sz="0" w:space="0" w:color="auto"/>
        <w:left w:val="none" w:sz="0" w:space="0" w:color="auto"/>
        <w:bottom w:val="none" w:sz="0" w:space="0" w:color="auto"/>
        <w:right w:val="none" w:sz="0" w:space="0" w:color="auto"/>
      </w:divBdr>
    </w:div>
    <w:div w:id="850294988">
      <w:bodyDiv w:val="1"/>
      <w:marLeft w:val="0"/>
      <w:marRight w:val="0"/>
      <w:marTop w:val="0"/>
      <w:marBottom w:val="0"/>
      <w:divBdr>
        <w:top w:val="none" w:sz="0" w:space="0" w:color="auto"/>
        <w:left w:val="none" w:sz="0" w:space="0" w:color="auto"/>
        <w:bottom w:val="none" w:sz="0" w:space="0" w:color="auto"/>
        <w:right w:val="none" w:sz="0" w:space="0" w:color="auto"/>
      </w:divBdr>
    </w:div>
    <w:div w:id="973289029">
      <w:bodyDiv w:val="1"/>
      <w:marLeft w:val="0"/>
      <w:marRight w:val="0"/>
      <w:marTop w:val="0"/>
      <w:marBottom w:val="0"/>
      <w:divBdr>
        <w:top w:val="none" w:sz="0" w:space="0" w:color="auto"/>
        <w:left w:val="none" w:sz="0" w:space="0" w:color="auto"/>
        <w:bottom w:val="none" w:sz="0" w:space="0" w:color="auto"/>
        <w:right w:val="none" w:sz="0" w:space="0" w:color="auto"/>
      </w:divBdr>
    </w:div>
    <w:div w:id="1052391527">
      <w:bodyDiv w:val="1"/>
      <w:marLeft w:val="0"/>
      <w:marRight w:val="0"/>
      <w:marTop w:val="0"/>
      <w:marBottom w:val="0"/>
      <w:divBdr>
        <w:top w:val="none" w:sz="0" w:space="0" w:color="auto"/>
        <w:left w:val="none" w:sz="0" w:space="0" w:color="auto"/>
        <w:bottom w:val="none" w:sz="0" w:space="0" w:color="auto"/>
        <w:right w:val="none" w:sz="0" w:space="0" w:color="auto"/>
      </w:divBdr>
    </w:div>
    <w:div w:id="1115827331">
      <w:bodyDiv w:val="1"/>
      <w:marLeft w:val="0"/>
      <w:marRight w:val="0"/>
      <w:marTop w:val="0"/>
      <w:marBottom w:val="0"/>
      <w:divBdr>
        <w:top w:val="none" w:sz="0" w:space="0" w:color="auto"/>
        <w:left w:val="none" w:sz="0" w:space="0" w:color="auto"/>
        <w:bottom w:val="none" w:sz="0" w:space="0" w:color="auto"/>
        <w:right w:val="none" w:sz="0" w:space="0" w:color="auto"/>
      </w:divBdr>
    </w:div>
    <w:div w:id="1118066514">
      <w:bodyDiv w:val="1"/>
      <w:marLeft w:val="0"/>
      <w:marRight w:val="0"/>
      <w:marTop w:val="0"/>
      <w:marBottom w:val="0"/>
      <w:divBdr>
        <w:top w:val="none" w:sz="0" w:space="0" w:color="auto"/>
        <w:left w:val="none" w:sz="0" w:space="0" w:color="auto"/>
        <w:bottom w:val="none" w:sz="0" w:space="0" w:color="auto"/>
        <w:right w:val="none" w:sz="0" w:space="0" w:color="auto"/>
      </w:divBdr>
    </w:div>
    <w:div w:id="1211303730">
      <w:bodyDiv w:val="1"/>
      <w:marLeft w:val="0"/>
      <w:marRight w:val="0"/>
      <w:marTop w:val="0"/>
      <w:marBottom w:val="0"/>
      <w:divBdr>
        <w:top w:val="none" w:sz="0" w:space="0" w:color="auto"/>
        <w:left w:val="none" w:sz="0" w:space="0" w:color="auto"/>
        <w:bottom w:val="none" w:sz="0" w:space="0" w:color="auto"/>
        <w:right w:val="none" w:sz="0" w:space="0" w:color="auto"/>
      </w:divBdr>
    </w:div>
    <w:div w:id="1339501649">
      <w:bodyDiv w:val="1"/>
      <w:marLeft w:val="0"/>
      <w:marRight w:val="0"/>
      <w:marTop w:val="0"/>
      <w:marBottom w:val="0"/>
      <w:divBdr>
        <w:top w:val="none" w:sz="0" w:space="0" w:color="auto"/>
        <w:left w:val="none" w:sz="0" w:space="0" w:color="auto"/>
        <w:bottom w:val="none" w:sz="0" w:space="0" w:color="auto"/>
        <w:right w:val="none" w:sz="0" w:space="0" w:color="auto"/>
      </w:divBdr>
    </w:div>
    <w:div w:id="1539199933">
      <w:bodyDiv w:val="1"/>
      <w:marLeft w:val="0"/>
      <w:marRight w:val="0"/>
      <w:marTop w:val="0"/>
      <w:marBottom w:val="0"/>
      <w:divBdr>
        <w:top w:val="none" w:sz="0" w:space="0" w:color="auto"/>
        <w:left w:val="none" w:sz="0" w:space="0" w:color="auto"/>
        <w:bottom w:val="none" w:sz="0" w:space="0" w:color="auto"/>
        <w:right w:val="none" w:sz="0" w:space="0" w:color="auto"/>
      </w:divBdr>
    </w:div>
    <w:div w:id="1635479400">
      <w:bodyDiv w:val="1"/>
      <w:marLeft w:val="0"/>
      <w:marRight w:val="0"/>
      <w:marTop w:val="0"/>
      <w:marBottom w:val="0"/>
      <w:divBdr>
        <w:top w:val="none" w:sz="0" w:space="0" w:color="auto"/>
        <w:left w:val="none" w:sz="0" w:space="0" w:color="auto"/>
        <w:bottom w:val="none" w:sz="0" w:space="0" w:color="auto"/>
        <w:right w:val="none" w:sz="0" w:space="0" w:color="auto"/>
      </w:divBdr>
    </w:div>
    <w:div w:id="1641959602">
      <w:bodyDiv w:val="1"/>
      <w:marLeft w:val="0"/>
      <w:marRight w:val="0"/>
      <w:marTop w:val="0"/>
      <w:marBottom w:val="0"/>
      <w:divBdr>
        <w:top w:val="none" w:sz="0" w:space="0" w:color="auto"/>
        <w:left w:val="none" w:sz="0" w:space="0" w:color="auto"/>
        <w:bottom w:val="none" w:sz="0" w:space="0" w:color="auto"/>
        <w:right w:val="none" w:sz="0" w:space="0" w:color="auto"/>
      </w:divBdr>
    </w:div>
    <w:div w:id="1749616994">
      <w:bodyDiv w:val="1"/>
      <w:marLeft w:val="0"/>
      <w:marRight w:val="0"/>
      <w:marTop w:val="0"/>
      <w:marBottom w:val="0"/>
      <w:divBdr>
        <w:top w:val="none" w:sz="0" w:space="0" w:color="auto"/>
        <w:left w:val="none" w:sz="0" w:space="0" w:color="auto"/>
        <w:bottom w:val="none" w:sz="0" w:space="0" w:color="auto"/>
        <w:right w:val="none" w:sz="0" w:space="0" w:color="auto"/>
      </w:divBdr>
    </w:div>
    <w:div w:id="1916475764">
      <w:bodyDiv w:val="1"/>
      <w:marLeft w:val="0"/>
      <w:marRight w:val="0"/>
      <w:marTop w:val="0"/>
      <w:marBottom w:val="0"/>
      <w:divBdr>
        <w:top w:val="none" w:sz="0" w:space="0" w:color="auto"/>
        <w:left w:val="none" w:sz="0" w:space="0" w:color="auto"/>
        <w:bottom w:val="none" w:sz="0" w:space="0" w:color="auto"/>
        <w:right w:val="none" w:sz="0" w:space="0" w:color="auto"/>
      </w:divBdr>
      <w:divsChild>
        <w:div w:id="956957909">
          <w:marLeft w:val="0"/>
          <w:marRight w:val="0"/>
          <w:marTop w:val="0"/>
          <w:marBottom w:val="0"/>
          <w:divBdr>
            <w:top w:val="none" w:sz="0" w:space="0" w:color="auto"/>
            <w:left w:val="none" w:sz="0" w:space="0" w:color="auto"/>
            <w:bottom w:val="none" w:sz="0" w:space="0" w:color="auto"/>
            <w:right w:val="none" w:sz="0" w:space="0" w:color="auto"/>
          </w:divBdr>
          <w:divsChild>
            <w:div w:id="14524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676">
      <w:bodyDiv w:val="1"/>
      <w:marLeft w:val="0"/>
      <w:marRight w:val="0"/>
      <w:marTop w:val="0"/>
      <w:marBottom w:val="0"/>
      <w:divBdr>
        <w:top w:val="none" w:sz="0" w:space="0" w:color="auto"/>
        <w:left w:val="none" w:sz="0" w:space="0" w:color="auto"/>
        <w:bottom w:val="none" w:sz="0" w:space="0" w:color="auto"/>
        <w:right w:val="none" w:sz="0" w:space="0" w:color="auto"/>
      </w:divBdr>
    </w:div>
    <w:div w:id="207874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5DEA8-7280-41E9-810C-FA93293C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15</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Kamboj</dc:creator>
  <cp:keywords/>
  <dc:description/>
  <cp:lastModifiedBy>Abhi Kamboj</cp:lastModifiedBy>
  <cp:revision>41</cp:revision>
  <cp:lastPrinted>2019-04-02T04:58:00Z</cp:lastPrinted>
  <dcterms:created xsi:type="dcterms:W3CDTF">2019-03-31T22:06:00Z</dcterms:created>
  <dcterms:modified xsi:type="dcterms:W3CDTF">2019-04-02T05:21:00Z</dcterms:modified>
</cp:coreProperties>
</file>