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CFCB" w14:textId="77777777" w:rsidR="00CF2225" w:rsidRPr="00BE3E07" w:rsidRDefault="00CF2225" w:rsidP="00CF2225">
      <w:pPr>
        <w:spacing w:after="40" w:line="240" w:lineRule="auto"/>
        <w:rPr>
          <w:rFonts w:cstheme="minorHAnsi"/>
          <w:sz w:val="24"/>
          <w:szCs w:val="24"/>
        </w:rPr>
      </w:pPr>
      <w:r w:rsidRPr="00BE3E07">
        <w:rPr>
          <w:rFonts w:cstheme="minorHAnsi"/>
          <w:sz w:val="24"/>
          <w:szCs w:val="24"/>
        </w:rPr>
        <w:t xml:space="preserve">ENG 110 </w:t>
      </w:r>
    </w:p>
    <w:p w14:paraId="70CF6374" w14:textId="77777777" w:rsidR="00CF2225" w:rsidRDefault="00CF2225" w:rsidP="00CF2225">
      <w:pPr>
        <w:spacing w:after="40" w:line="240" w:lineRule="auto"/>
        <w:rPr>
          <w:rFonts w:cstheme="minorHAnsi"/>
          <w:sz w:val="24"/>
          <w:szCs w:val="24"/>
        </w:rPr>
      </w:pPr>
      <w:r w:rsidRPr="00BE3E07">
        <w:rPr>
          <w:rFonts w:cstheme="minorHAnsi"/>
          <w:sz w:val="24"/>
          <w:szCs w:val="24"/>
        </w:rPr>
        <w:t>Claire Alexander-Joly</w:t>
      </w:r>
    </w:p>
    <w:p w14:paraId="5F2748A2" w14:textId="41E14D3C" w:rsidR="00CF2225" w:rsidRDefault="00CF2225" w:rsidP="00CF2225">
      <w:pP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Aeden Brookshire</w:t>
      </w:r>
    </w:p>
    <w:p w14:paraId="011A537C" w14:textId="1E25F8A1" w:rsidR="00CF2225" w:rsidRPr="00BE3E07" w:rsidRDefault="00CF2225" w:rsidP="00CF2225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2024</w:t>
      </w:r>
    </w:p>
    <w:p w14:paraId="6A016D59" w14:textId="18C97A45" w:rsidR="00CF2225" w:rsidRPr="00BE3E07" w:rsidRDefault="00CF2225" w:rsidP="00CF2225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CF2225">
        <w:rPr>
          <w:rFonts w:cstheme="minorHAnsi"/>
          <w:sz w:val="24"/>
          <w:szCs w:val="24"/>
          <w:u w:val="single"/>
        </w:rPr>
        <w:t>TITLE</w:t>
      </w:r>
      <w:r>
        <w:rPr>
          <w:rFonts w:cstheme="minorHAnsi"/>
          <w:sz w:val="24"/>
          <w:szCs w:val="24"/>
        </w:rPr>
        <w:t>]</w:t>
      </w:r>
    </w:p>
    <w:p w14:paraId="13D9DFA9" w14:textId="179DC688" w:rsidR="00CF2225" w:rsidRDefault="00CF2225" w:rsidP="00CF2225">
      <w:p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ab/>
        <w:t xml:space="preserve">In recent years, Florida, along with other </w:t>
      </w:r>
      <w:r w:rsidRPr="00CF2225">
        <w:rPr>
          <w:sz w:val="24"/>
          <w:szCs w:val="24"/>
        </w:rPr>
        <w:t>right</w:t>
      </w:r>
      <w:r w:rsidRPr="00BE3E07">
        <w:rPr>
          <w:sz w:val="24"/>
          <w:szCs w:val="24"/>
        </w:rPr>
        <w:t>-leaning states, passed a series of legislation re</w:t>
      </w:r>
    </w:p>
    <w:p w14:paraId="79F9105F" w14:textId="719B4BCD" w:rsidR="00CF2225" w:rsidRDefault="00CF2225" w:rsidP="00CF2225">
      <w:pPr>
        <w:spacing w:line="360" w:lineRule="auto"/>
        <w:rPr>
          <w:sz w:val="24"/>
          <w:szCs w:val="24"/>
        </w:rPr>
      </w:pPr>
    </w:p>
    <w:p w14:paraId="6DB7FBDE" w14:textId="77777777" w:rsidR="00CF2225" w:rsidRDefault="00CF2225">
      <w:pPr>
        <w:spacing w:line="278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0B48C" w14:textId="77777777" w:rsidR="00CF2225" w:rsidRDefault="00CF2225" w:rsidP="00CF2225">
      <w:pPr>
        <w:spacing w:line="360" w:lineRule="auto"/>
        <w:rPr>
          <w:sz w:val="24"/>
          <w:szCs w:val="24"/>
        </w:rPr>
      </w:pPr>
    </w:p>
    <w:p w14:paraId="0507AF07" w14:textId="77777777" w:rsidR="00CF2225" w:rsidRPr="00BE3E07" w:rsidRDefault="00CF2225" w:rsidP="00CF2225">
      <w:p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>Works Cited</w:t>
      </w:r>
    </w:p>
    <w:p w14:paraId="12D24A08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Armstrong, Jennifer Keishin. “Why the Handmaid’s Tale Is </w:t>
      </w:r>
      <w:r>
        <w:rPr>
          <w:sz w:val="24"/>
          <w:szCs w:val="24"/>
        </w:rPr>
        <w:t>S</w:t>
      </w:r>
      <w:r w:rsidRPr="00BE3E07">
        <w:rPr>
          <w:sz w:val="24"/>
          <w:szCs w:val="24"/>
        </w:rPr>
        <w:t xml:space="preserve">o Relevant Today.” </w:t>
      </w:r>
      <w:r w:rsidRPr="00141310">
        <w:rPr>
          <w:i/>
          <w:sz w:val="24"/>
          <w:szCs w:val="24"/>
        </w:rPr>
        <w:t>BBC Culture</w:t>
      </w:r>
      <w:r w:rsidRPr="00BE3E07">
        <w:rPr>
          <w:sz w:val="24"/>
          <w:szCs w:val="24"/>
        </w:rPr>
        <w:t>, BBC, 24 Feb. 2022, www.bbc.com/culture/article/20180425-why-the-handmaids-tale-is-so-relevant-today.</w:t>
      </w:r>
    </w:p>
    <w:p w14:paraId="286EC802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Berlatsky, Noah. “Both Versions of the Handmaid’s Tale Have a Problem with Racial Erasure.” </w:t>
      </w:r>
      <w:r w:rsidRPr="00BE3E07">
        <w:rPr>
          <w:i/>
          <w:iCs/>
          <w:sz w:val="24"/>
          <w:szCs w:val="24"/>
        </w:rPr>
        <w:t>The Verge</w:t>
      </w:r>
      <w:r w:rsidRPr="00BE3E07">
        <w:rPr>
          <w:sz w:val="24"/>
          <w:szCs w:val="24"/>
        </w:rPr>
        <w:t xml:space="preserve">, 15 June 2017, </w:t>
      </w:r>
      <w:hyperlink r:id="rId7" w:history="1">
        <w:r w:rsidRPr="00BE3E07">
          <w:rPr>
            <w:rStyle w:val="Hyperlink"/>
            <w:color w:val="auto"/>
            <w:sz w:val="24"/>
            <w:szCs w:val="24"/>
          </w:rPr>
          <w:t>www.theverge.com/2017/6/15/15808530/handmaids-tale-hulu-margaret-atwood-black-history-racial-erasure</w:t>
        </w:r>
      </w:hyperlink>
      <w:r w:rsidRPr="00BE3E07">
        <w:rPr>
          <w:sz w:val="24"/>
          <w:szCs w:val="24"/>
        </w:rPr>
        <w:t>.</w:t>
      </w:r>
    </w:p>
    <w:p w14:paraId="3CFBC9EC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Burkholder, Pete, and Dana Schaffer. “A Snapshot of the Public’s Views on History: National Poll Offers Valuable Insights for Historians and Advocates.” </w:t>
      </w:r>
      <w:r w:rsidRPr="00F67B63">
        <w:rPr>
          <w:i/>
          <w:sz w:val="24"/>
          <w:szCs w:val="24"/>
        </w:rPr>
        <w:t>Home</w:t>
      </w:r>
      <w:r w:rsidRPr="00BE3E07">
        <w:rPr>
          <w:sz w:val="24"/>
          <w:szCs w:val="24"/>
        </w:rPr>
        <w:t xml:space="preserve">, 30 Aug. 2021, </w:t>
      </w:r>
      <w:hyperlink r:id="rId8" w:history="1">
        <w:r w:rsidRPr="00BE3E07">
          <w:rPr>
            <w:rStyle w:val="Hyperlink"/>
            <w:color w:val="auto"/>
            <w:sz w:val="24"/>
            <w:szCs w:val="24"/>
          </w:rPr>
          <w:t>www.historians.org/research-and-publications/perspectives-on-history/september-2021/a-snapshot-of-the-publics-views-on-history-national-poll-offers-valuable-insights-for-historians-and-advocates</w:t>
        </w:r>
      </w:hyperlink>
      <w:r w:rsidRPr="00BE3E07">
        <w:rPr>
          <w:sz w:val="24"/>
          <w:szCs w:val="24"/>
        </w:rPr>
        <w:t>.</w:t>
      </w:r>
    </w:p>
    <w:p w14:paraId="227E2A5E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Chavez, Nicole. “Florida Board of Education Approves New Black History Standards That Critics Call ‘a Big Step Backward.’” </w:t>
      </w:r>
      <w:r w:rsidRPr="00F67B63">
        <w:rPr>
          <w:i/>
          <w:sz w:val="24"/>
          <w:szCs w:val="24"/>
        </w:rPr>
        <w:t>CNN</w:t>
      </w:r>
      <w:r w:rsidRPr="00BE3E07">
        <w:rPr>
          <w:sz w:val="24"/>
          <w:szCs w:val="24"/>
        </w:rPr>
        <w:t xml:space="preserve">, Cable News Network, 20 July 2023, </w:t>
      </w:r>
      <w:hyperlink r:id="rId9" w:history="1">
        <w:r w:rsidRPr="00BE3E07">
          <w:rPr>
            <w:rStyle w:val="Hyperlink"/>
            <w:color w:val="auto"/>
            <w:sz w:val="24"/>
            <w:szCs w:val="24"/>
          </w:rPr>
          <w:t>www.cnn.com/2023/07/20/us/florida-black-history-education-standards-reaj/index.html</w:t>
        </w:r>
      </w:hyperlink>
      <w:r w:rsidRPr="00BE3E07">
        <w:rPr>
          <w:sz w:val="24"/>
          <w:szCs w:val="24"/>
        </w:rPr>
        <w:t>.</w:t>
      </w:r>
    </w:p>
    <w:p w14:paraId="5D2C2480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Croft, Jay, and Steve Contorno. “Florida Releases 4 Examples from Math Textbooks It Rejected for Public Schools.” </w:t>
      </w:r>
      <w:r w:rsidRPr="00F67B63">
        <w:rPr>
          <w:i/>
          <w:sz w:val="24"/>
          <w:szCs w:val="24"/>
        </w:rPr>
        <w:t>CNN</w:t>
      </w:r>
      <w:r w:rsidRPr="00BE3E07">
        <w:rPr>
          <w:sz w:val="24"/>
          <w:szCs w:val="24"/>
        </w:rPr>
        <w:t xml:space="preserve">, Cable News Network, 22 Apr. 2022, </w:t>
      </w:r>
      <w:hyperlink r:id="rId10" w:history="1">
        <w:r w:rsidRPr="00BE3E07">
          <w:rPr>
            <w:rStyle w:val="Hyperlink"/>
            <w:color w:val="auto"/>
            <w:sz w:val="24"/>
            <w:szCs w:val="24"/>
          </w:rPr>
          <w:t>www.cnn.com/2022/04/22/us/florida-math-textbooks-critical-race-theory-examples</w:t>
        </w:r>
      </w:hyperlink>
      <w:r w:rsidRPr="00BE3E07">
        <w:rPr>
          <w:sz w:val="24"/>
          <w:szCs w:val="24"/>
        </w:rPr>
        <w:t>.</w:t>
      </w:r>
    </w:p>
    <w:p w14:paraId="01811FDD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Jain, Neeti. “White Feminism - How Feminist Movements Failed to Be Inclusive – in Diverse Company White Feminism.” In Diverse Company, 10 Mar. 2021, </w:t>
      </w:r>
      <w:hyperlink r:id="rId11" w:history="1">
        <w:r w:rsidRPr="00BE3E07">
          <w:rPr>
            <w:rStyle w:val="Hyperlink"/>
            <w:color w:val="auto"/>
            <w:sz w:val="24"/>
            <w:szCs w:val="24"/>
          </w:rPr>
          <w:t>www.indiversecompany.com/white-feminism-how-feminist-movements-failed-to-be-inclusive/</w:t>
        </w:r>
      </w:hyperlink>
      <w:r w:rsidRPr="00BE3E07">
        <w:rPr>
          <w:sz w:val="24"/>
          <w:szCs w:val="24"/>
        </w:rPr>
        <w:t>.</w:t>
      </w:r>
    </w:p>
    <w:p w14:paraId="51B02133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Kurtzleben, Danielle. “Top General Defends Studying Critical Race Theory in the Military.” </w:t>
      </w:r>
      <w:r w:rsidRPr="00F67B63">
        <w:rPr>
          <w:i/>
          <w:sz w:val="24"/>
          <w:szCs w:val="24"/>
        </w:rPr>
        <w:t>NPR</w:t>
      </w:r>
      <w:r w:rsidRPr="00BE3E07">
        <w:rPr>
          <w:sz w:val="24"/>
          <w:szCs w:val="24"/>
        </w:rPr>
        <w:t xml:space="preserve">, NPR, 23 June 2021, </w:t>
      </w:r>
      <w:hyperlink r:id="rId12" w:history="1">
        <w:r w:rsidRPr="00BE3E07">
          <w:rPr>
            <w:rStyle w:val="Hyperlink"/>
            <w:color w:val="auto"/>
            <w:sz w:val="24"/>
            <w:szCs w:val="24"/>
          </w:rPr>
          <w:t>www.npr.org/2021/06/23/1009592838/top-general-defends-studying-critical-race-theory-in-the-military</w:t>
        </w:r>
      </w:hyperlink>
      <w:r w:rsidRPr="00BE3E07">
        <w:rPr>
          <w:sz w:val="24"/>
          <w:szCs w:val="24"/>
        </w:rPr>
        <w:t>.</w:t>
      </w:r>
    </w:p>
    <w:p w14:paraId="6CF6790B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lastRenderedPageBreak/>
        <w:t xml:space="preserve">Martin, Jennifer. “The 50 Most Banned Books in America.” </w:t>
      </w:r>
      <w:r w:rsidRPr="00F67B63">
        <w:rPr>
          <w:i/>
          <w:sz w:val="24"/>
          <w:szCs w:val="24"/>
        </w:rPr>
        <w:t>CBS News</w:t>
      </w:r>
      <w:r w:rsidRPr="00BE3E07">
        <w:rPr>
          <w:sz w:val="24"/>
          <w:szCs w:val="24"/>
        </w:rPr>
        <w:t>, CBS Interactive, 17 Nov. 2022, www.cbsnews.com/pictures/the-50-most-banned-books-in-america/35/.</w:t>
      </w:r>
    </w:p>
    <w:p w14:paraId="468E864B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Mufarech, Antonia. “Margaret Atwood Tried-and Failed- to Burn a Copy of ‘The Handmaid’s Tale.’ Here’s Why.” Smithsonian.Com, Smithsonian Institution, 9 June 2022, </w:t>
      </w:r>
      <w:hyperlink r:id="rId13" w:history="1">
        <w:r w:rsidRPr="00BE3E07">
          <w:rPr>
            <w:rStyle w:val="Hyperlink"/>
            <w:color w:val="auto"/>
            <w:sz w:val="24"/>
            <w:szCs w:val="24"/>
          </w:rPr>
          <w:t>www.smithsonianmag.com/smart-news/margaret-atwood-tried-and-failed-to-burn-copy-handmaids-tale-unburnable-fireproof-180980223/</w:t>
        </w:r>
      </w:hyperlink>
      <w:r w:rsidRPr="00BE3E07">
        <w:rPr>
          <w:sz w:val="24"/>
          <w:szCs w:val="24"/>
        </w:rPr>
        <w:t>.</w:t>
      </w:r>
    </w:p>
    <w:p w14:paraId="64C2C947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Natanson, Hannah. “All the Ways Ron DeSantis Is Trying to Rewrite Black History.” </w:t>
      </w:r>
      <w:r w:rsidRPr="00F67B63">
        <w:rPr>
          <w:i/>
          <w:sz w:val="24"/>
          <w:szCs w:val="24"/>
        </w:rPr>
        <w:t>The Washington Post</w:t>
      </w:r>
      <w:r w:rsidRPr="00BE3E07">
        <w:rPr>
          <w:sz w:val="24"/>
          <w:szCs w:val="24"/>
        </w:rPr>
        <w:t xml:space="preserve">, WP Company, 26 July 2023, </w:t>
      </w:r>
      <w:hyperlink r:id="rId14" w:history="1">
        <w:r w:rsidRPr="00BE3E07">
          <w:rPr>
            <w:rStyle w:val="Hyperlink"/>
            <w:color w:val="auto"/>
            <w:sz w:val="24"/>
            <w:szCs w:val="24"/>
          </w:rPr>
          <w:t>www.washingtonpost.com/education/2023/07/24/desantis-florida-black-history/</w:t>
        </w:r>
      </w:hyperlink>
      <w:r w:rsidRPr="00BE3E07">
        <w:rPr>
          <w:sz w:val="24"/>
          <w:szCs w:val="24"/>
        </w:rPr>
        <w:t>.</w:t>
      </w:r>
    </w:p>
    <w:p w14:paraId="1FB0A76D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Rozsa, Lori. “A Black Professor Defies Desantis Law Restricting Lessons on Race.” </w:t>
      </w:r>
      <w:r w:rsidRPr="00F67B63">
        <w:rPr>
          <w:i/>
          <w:sz w:val="24"/>
          <w:szCs w:val="24"/>
        </w:rPr>
        <w:t>The Washington Post</w:t>
      </w:r>
      <w:r w:rsidRPr="00BE3E07">
        <w:rPr>
          <w:sz w:val="24"/>
          <w:szCs w:val="24"/>
        </w:rPr>
        <w:t xml:space="preserve">, WP Company, 30 Jan. 2023, </w:t>
      </w:r>
      <w:hyperlink r:id="rId15" w:history="1">
        <w:r w:rsidRPr="00BE3E07">
          <w:rPr>
            <w:rStyle w:val="Hyperlink"/>
            <w:color w:val="auto"/>
            <w:sz w:val="24"/>
            <w:szCs w:val="24"/>
          </w:rPr>
          <w:t>www.washingtonpost.com/nation/2023/01/21/florida-black-history-ron-desantis/</w:t>
        </w:r>
      </w:hyperlink>
      <w:r w:rsidRPr="00BE3E07">
        <w:rPr>
          <w:sz w:val="24"/>
          <w:szCs w:val="24"/>
        </w:rPr>
        <w:t>.</w:t>
      </w:r>
    </w:p>
    <w:p w14:paraId="5713B306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>“School Book Bans: The Mounting Pressure to Censor.” PEN America, 4 Oct. 2023, pen.org/report/book-bans-pressure-to-censor/.</w:t>
      </w:r>
    </w:p>
    <w:p w14:paraId="29C7D063" w14:textId="77777777" w:rsidR="00CF2225" w:rsidRPr="00BE3E07" w:rsidRDefault="00CF2225" w:rsidP="00CF222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E3E07">
        <w:rPr>
          <w:sz w:val="24"/>
          <w:szCs w:val="24"/>
        </w:rPr>
        <w:t xml:space="preserve">Velshi, Ali. “Why ‘The Hate U Give’ Is on Book Ban Lists.” MSNBC, NBCUniversal News Group, 28 July 2023, </w:t>
      </w:r>
      <w:hyperlink r:id="rId16" w:history="1">
        <w:r w:rsidRPr="00BE3E07">
          <w:rPr>
            <w:rStyle w:val="Hyperlink"/>
            <w:color w:val="auto"/>
            <w:sz w:val="24"/>
            <w:szCs w:val="24"/>
          </w:rPr>
          <w:t>www.msnbc.com/ali-velshi/-hate-u-give-book-ban-lists-rcna96251</w:t>
        </w:r>
      </w:hyperlink>
      <w:r w:rsidRPr="00BE3E07">
        <w:rPr>
          <w:sz w:val="24"/>
          <w:szCs w:val="24"/>
        </w:rPr>
        <w:t>.</w:t>
      </w:r>
    </w:p>
    <w:p w14:paraId="0C2C4E1F" w14:textId="77777777" w:rsidR="00C23941" w:rsidRDefault="00C23941"/>
    <w:sectPr w:rsidR="00C23941" w:rsidSect="0014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7F71A" w14:textId="77777777" w:rsidR="000741AE" w:rsidRDefault="000741AE" w:rsidP="00CF2225">
      <w:pPr>
        <w:spacing w:after="0" w:line="240" w:lineRule="auto"/>
      </w:pPr>
      <w:r>
        <w:separator/>
      </w:r>
    </w:p>
  </w:endnote>
  <w:endnote w:type="continuationSeparator" w:id="0">
    <w:p w14:paraId="767FA763" w14:textId="77777777" w:rsidR="000741AE" w:rsidRDefault="000741AE" w:rsidP="00CF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EFB67" w14:textId="77777777" w:rsidR="000741AE" w:rsidRDefault="000741AE" w:rsidP="00CF2225">
      <w:pPr>
        <w:spacing w:after="0" w:line="240" w:lineRule="auto"/>
      </w:pPr>
      <w:r>
        <w:separator/>
      </w:r>
    </w:p>
  </w:footnote>
  <w:footnote w:type="continuationSeparator" w:id="0">
    <w:p w14:paraId="6BFB17CA" w14:textId="77777777" w:rsidR="000741AE" w:rsidRDefault="000741AE" w:rsidP="00CF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F0039"/>
    <w:multiLevelType w:val="hybridMultilevel"/>
    <w:tmpl w:val="DF68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2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CF"/>
    <w:rsid w:val="00021604"/>
    <w:rsid w:val="000741AE"/>
    <w:rsid w:val="00143655"/>
    <w:rsid w:val="00246073"/>
    <w:rsid w:val="006119B2"/>
    <w:rsid w:val="00AA37CB"/>
    <w:rsid w:val="00B63B7E"/>
    <w:rsid w:val="00BD7BCF"/>
    <w:rsid w:val="00C23941"/>
    <w:rsid w:val="00CF2225"/>
    <w:rsid w:val="00E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CC8D"/>
  <w15:chartTrackingRefBased/>
  <w15:docId w15:val="{07D5A06A-90FF-4AAD-80B0-42E2F6E6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25"/>
    <w:pPr>
      <w:spacing w:line="259" w:lineRule="auto"/>
    </w:pPr>
    <w:rPr>
      <w:rFonts w:eastAsiaTheme="minorHAnsi"/>
      <w:kern w:val="2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C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225"/>
  </w:style>
  <w:style w:type="paragraph" w:styleId="Footer">
    <w:name w:val="footer"/>
    <w:basedOn w:val="Normal"/>
    <w:link w:val="FooterChar"/>
    <w:uiPriority w:val="99"/>
    <w:unhideWhenUsed/>
    <w:rsid w:val="00CF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225"/>
  </w:style>
  <w:style w:type="character" w:styleId="Hyperlink">
    <w:name w:val="Hyperlink"/>
    <w:basedOn w:val="DefaultParagraphFont"/>
    <w:uiPriority w:val="99"/>
    <w:unhideWhenUsed/>
    <w:rsid w:val="00CF22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storians.org/research-and-publications/perspectives-on-history/september-2021/a-snapshot-of-the-publics-views-on-history-national-poll-offers-valuable-insights-for-historians-and-advocates" TargetMode="External"/><Relationship Id="rId13" Type="http://schemas.openxmlformats.org/officeDocument/2006/relationships/hyperlink" Target="http://www.smithsonianmag.com/smart-news/margaret-atwood-tried-and-failed-to-burn-copy-handmaids-tale-unburnable-fireproof-18098022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everge.com/2017/6/15/15808530/handmaids-tale-hulu-margaret-atwood-black-history-racial-erasure" TargetMode="External"/><Relationship Id="rId12" Type="http://schemas.openxmlformats.org/officeDocument/2006/relationships/hyperlink" Target="http://www.npr.org/2021/06/23/1009592838/top-general-defends-studying-critical-race-theory-in-the-milita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snbc.com/ali-velshi/-hate-u-give-book-ban-lists-rcna9625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diversecompany.com/white-feminism-how-feminist-movements-failed-to-be-inclusiv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ashingtonpost.com/nation/2023/01/21/florida-black-history-ron-desantis/" TargetMode="External"/><Relationship Id="rId10" Type="http://schemas.openxmlformats.org/officeDocument/2006/relationships/hyperlink" Target="http://www.cnn.com/2022/04/22/us/florida-math-textbooks-critical-race-theory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n.com/2023/07/20/us/florida-black-history-education-standards-reaj/index.html" TargetMode="External"/><Relationship Id="rId14" Type="http://schemas.openxmlformats.org/officeDocument/2006/relationships/hyperlink" Target="http://www.washingtonpost.com/education/2023/07/24/desantis-florida-black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Aeden Brookshire</dc:creator>
  <cp:keywords/>
  <dc:description/>
  <cp:lastModifiedBy>Aeden Brookshire</cp:lastModifiedBy>
  <cp:revision>2</cp:revision>
  <dcterms:created xsi:type="dcterms:W3CDTF">2024-11-15T00:38:00Z</dcterms:created>
  <dcterms:modified xsi:type="dcterms:W3CDTF">2024-11-15T00:39:00Z</dcterms:modified>
</cp:coreProperties>
</file>