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4E90" w14:textId="4CC8CA37" w:rsidR="00757539" w:rsidRPr="00490920" w:rsidRDefault="00F00404" w:rsidP="00D96E14">
      <w:pPr>
        <w:spacing w:after="0" w:line="360" w:lineRule="auto"/>
        <w:rPr>
          <w:rFonts w:cstheme="minorHAnsi"/>
          <w:sz w:val="24"/>
          <w:szCs w:val="24"/>
        </w:rPr>
      </w:pPr>
      <w:r w:rsidRPr="00490920">
        <w:rPr>
          <w:rFonts w:cstheme="minorHAnsi"/>
          <w:sz w:val="24"/>
          <w:szCs w:val="24"/>
        </w:rPr>
        <w:t>Fall 2</w:t>
      </w:r>
      <w:r w:rsidR="008D6DE6">
        <w:rPr>
          <w:rFonts w:cstheme="minorHAnsi"/>
          <w:sz w:val="24"/>
          <w:szCs w:val="24"/>
        </w:rPr>
        <w:t>02</w:t>
      </w:r>
      <w:r w:rsidRPr="00490920">
        <w:rPr>
          <w:rFonts w:cstheme="minorHAnsi"/>
          <w:sz w:val="24"/>
          <w:szCs w:val="24"/>
        </w:rPr>
        <w:t>3</w:t>
      </w:r>
    </w:p>
    <w:p w14:paraId="30BDC758" w14:textId="4E0E55B9" w:rsidR="00F00404" w:rsidRPr="00490920" w:rsidRDefault="00F00404" w:rsidP="00D96E14">
      <w:pPr>
        <w:spacing w:after="0" w:line="360" w:lineRule="auto"/>
        <w:rPr>
          <w:rFonts w:cstheme="minorHAnsi"/>
          <w:sz w:val="24"/>
          <w:szCs w:val="24"/>
        </w:rPr>
      </w:pPr>
      <w:r w:rsidRPr="00490920">
        <w:rPr>
          <w:rFonts w:cstheme="minorHAnsi"/>
          <w:sz w:val="24"/>
          <w:szCs w:val="24"/>
        </w:rPr>
        <w:t>ENG 110</w:t>
      </w:r>
    </w:p>
    <w:p w14:paraId="6610ABC1" w14:textId="0998C0B4" w:rsidR="00F00404" w:rsidRPr="00490920" w:rsidRDefault="00F00404" w:rsidP="00D96E14">
      <w:pPr>
        <w:spacing w:after="0" w:line="360" w:lineRule="auto"/>
        <w:rPr>
          <w:rFonts w:cstheme="minorHAnsi"/>
          <w:sz w:val="24"/>
          <w:szCs w:val="24"/>
        </w:rPr>
      </w:pPr>
      <w:r w:rsidRPr="00490920">
        <w:rPr>
          <w:rFonts w:cstheme="minorHAnsi"/>
          <w:sz w:val="24"/>
          <w:szCs w:val="24"/>
        </w:rPr>
        <w:t>Claire Alexander-Joly</w:t>
      </w:r>
    </w:p>
    <w:p w14:paraId="6A1EFA35" w14:textId="327F1051" w:rsidR="00F00404" w:rsidRPr="00490920" w:rsidRDefault="008D6DE6" w:rsidP="00D96E14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LGBTQ Books Ever Be Removed from the Shelves?</w:t>
      </w:r>
    </w:p>
    <w:p w14:paraId="4474EAE5" w14:textId="77777777" w:rsidR="00F00404" w:rsidRPr="00490920" w:rsidRDefault="00F00404" w:rsidP="00D96E14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490920">
        <w:rPr>
          <w:rFonts w:cstheme="minorHAnsi"/>
          <w:sz w:val="24"/>
          <w:szCs w:val="24"/>
          <w:u w:val="single"/>
        </w:rPr>
        <w:t>Research question:</w:t>
      </w:r>
    </w:p>
    <w:p w14:paraId="653153BD" w14:textId="14FACFAD" w:rsidR="00F00404" w:rsidRPr="00490920" w:rsidRDefault="00F00404" w:rsidP="00D96E14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90920">
        <w:rPr>
          <w:rFonts w:cstheme="minorHAnsi"/>
          <w:sz w:val="24"/>
          <w:szCs w:val="24"/>
        </w:rPr>
        <w:t xml:space="preserve">Is there ever </w:t>
      </w:r>
      <w:r w:rsidR="00523760" w:rsidRPr="00490920">
        <w:rPr>
          <w:rFonts w:cstheme="minorHAnsi"/>
          <w:sz w:val="24"/>
          <w:szCs w:val="24"/>
        </w:rPr>
        <w:t xml:space="preserve">a </w:t>
      </w:r>
      <w:r w:rsidRPr="00490920">
        <w:rPr>
          <w:rFonts w:cstheme="minorHAnsi"/>
          <w:sz w:val="24"/>
          <w:szCs w:val="24"/>
        </w:rPr>
        <w:t>reasonable cause for removing books about LGBTQ experiences from the shelves?</w:t>
      </w:r>
    </w:p>
    <w:p w14:paraId="68B2C2BC" w14:textId="5156B370" w:rsidR="00F00404" w:rsidRPr="00490920" w:rsidRDefault="00F00404" w:rsidP="00D96E14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490920">
        <w:rPr>
          <w:rFonts w:cstheme="minorHAnsi"/>
          <w:sz w:val="24"/>
          <w:szCs w:val="24"/>
          <w:u w:val="single"/>
        </w:rPr>
        <w:t>Annotated Bibliography:</w:t>
      </w:r>
    </w:p>
    <w:p w14:paraId="3AE8A0EC" w14:textId="77777777" w:rsidR="00D96E14" w:rsidRDefault="00D96E14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  <w:u w:val="single"/>
        </w:rPr>
      </w:pPr>
    </w:p>
    <w:p w14:paraId="75CF3A13" w14:textId="04FEB815" w:rsidR="009D693A" w:rsidRPr="00490920" w:rsidRDefault="00F00404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  <w:u w:val="single"/>
        </w:rPr>
        <w:t>Citation 1:</w:t>
      </w:r>
      <w:r w:rsidRPr="00490920">
        <w:rPr>
          <w:rFonts w:asciiTheme="minorHAnsi" w:hAnsiTheme="minorHAnsi" w:cstheme="minorHAnsi"/>
        </w:rPr>
        <w:t xml:space="preserve"> </w:t>
      </w:r>
      <w:r w:rsidR="009D693A" w:rsidRPr="00490920">
        <w:rPr>
          <w:rFonts w:asciiTheme="minorHAnsi" w:hAnsiTheme="minorHAnsi" w:cstheme="minorHAnsi"/>
        </w:rPr>
        <w:t xml:space="preserve"> </w:t>
      </w:r>
      <w:proofErr w:type="spellStart"/>
      <w:r w:rsidR="009D693A" w:rsidRPr="00490920">
        <w:rPr>
          <w:rFonts w:asciiTheme="minorHAnsi" w:hAnsiTheme="minorHAnsi" w:cstheme="minorHAnsi"/>
        </w:rPr>
        <w:t>Perfas</w:t>
      </w:r>
      <w:proofErr w:type="spellEnd"/>
      <w:r w:rsidR="009D693A" w:rsidRPr="00490920">
        <w:rPr>
          <w:rFonts w:asciiTheme="minorHAnsi" w:hAnsiTheme="minorHAnsi" w:cstheme="minorHAnsi"/>
        </w:rPr>
        <w:t xml:space="preserve">, Samantha Laine. “LGBTQ Book Challenges Are on the Rise. Here’s Why.” </w:t>
      </w:r>
      <w:r w:rsidR="009D693A" w:rsidRPr="00490920">
        <w:rPr>
          <w:rFonts w:asciiTheme="minorHAnsi" w:hAnsiTheme="minorHAnsi" w:cstheme="minorHAnsi"/>
          <w:i/>
          <w:iCs/>
        </w:rPr>
        <w:t>Harvard Gazette</w:t>
      </w:r>
      <w:r w:rsidR="009D693A" w:rsidRPr="00490920">
        <w:rPr>
          <w:rFonts w:asciiTheme="minorHAnsi" w:hAnsiTheme="minorHAnsi" w:cstheme="minorHAnsi"/>
        </w:rPr>
        <w:t xml:space="preserve">, Harvard Gazette, 29 June 2023, </w:t>
      </w:r>
      <w:hyperlink r:id="rId8" w:history="1">
        <w:r w:rsidR="009D693A" w:rsidRPr="00490920">
          <w:rPr>
            <w:rStyle w:val="Hyperlink"/>
            <w:rFonts w:asciiTheme="minorHAnsi" w:hAnsiTheme="minorHAnsi" w:cstheme="minorHAnsi"/>
          </w:rPr>
          <w:t>news.harvard.edu/gazette/story/2023/06/lgbtq-book-challenges-are-on-the-rise-heres-why/.</w:t>
        </w:r>
      </w:hyperlink>
      <w:r w:rsidR="009D693A" w:rsidRPr="00490920">
        <w:rPr>
          <w:rFonts w:asciiTheme="minorHAnsi" w:hAnsiTheme="minorHAnsi" w:cstheme="minorHAnsi"/>
        </w:rPr>
        <w:t xml:space="preserve"> </w:t>
      </w:r>
    </w:p>
    <w:p w14:paraId="14DF10BF" w14:textId="1D0A9943" w:rsidR="00E02E73" w:rsidRPr="00490920" w:rsidRDefault="002D2C87" w:rsidP="00D96E14">
      <w:pPr>
        <w:pStyle w:val="NormalWeb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</w:rPr>
        <w:t xml:space="preserve">In this article, </w:t>
      </w:r>
      <w:r w:rsidR="00523760" w:rsidRPr="00490920">
        <w:rPr>
          <w:rFonts w:asciiTheme="minorHAnsi" w:hAnsiTheme="minorHAnsi" w:cstheme="minorHAnsi"/>
        </w:rPr>
        <w:t>the author</w:t>
      </w:r>
      <w:r w:rsidR="00E6688A" w:rsidRPr="00490920">
        <w:rPr>
          <w:rFonts w:asciiTheme="minorHAnsi" w:hAnsiTheme="minorHAnsi" w:cstheme="minorHAnsi"/>
        </w:rPr>
        <w:t xml:space="preserve"> describes a situation </w:t>
      </w:r>
      <w:r w:rsidR="00B45317" w:rsidRPr="00490920">
        <w:rPr>
          <w:rFonts w:asciiTheme="minorHAnsi" w:hAnsiTheme="minorHAnsi" w:cstheme="minorHAnsi"/>
        </w:rPr>
        <w:t xml:space="preserve">in which </w:t>
      </w:r>
      <w:r w:rsidR="00E6688A" w:rsidRPr="00490920">
        <w:rPr>
          <w:rFonts w:asciiTheme="minorHAnsi" w:hAnsiTheme="minorHAnsi" w:cstheme="minorHAnsi"/>
        </w:rPr>
        <w:t xml:space="preserve">an openly transgender </w:t>
      </w:r>
      <w:r w:rsidR="00B45317" w:rsidRPr="00490920">
        <w:rPr>
          <w:rFonts w:asciiTheme="minorHAnsi" w:hAnsiTheme="minorHAnsi" w:cstheme="minorHAnsi"/>
        </w:rPr>
        <w:t>athlete</w:t>
      </w:r>
      <w:r w:rsidR="00564F91" w:rsidRPr="00490920">
        <w:rPr>
          <w:rFonts w:asciiTheme="minorHAnsi" w:hAnsiTheme="minorHAnsi" w:cstheme="minorHAnsi"/>
        </w:rPr>
        <w:t>—</w:t>
      </w:r>
      <w:r w:rsidR="004F2350" w:rsidRPr="00490920">
        <w:rPr>
          <w:rFonts w:asciiTheme="minorHAnsi" w:hAnsiTheme="minorHAnsi" w:cstheme="minorHAnsi"/>
        </w:rPr>
        <w:t>Schuyler</w:t>
      </w:r>
      <w:r w:rsidR="00564F91" w:rsidRPr="00490920">
        <w:rPr>
          <w:rFonts w:asciiTheme="minorHAnsi" w:hAnsiTheme="minorHAnsi" w:cstheme="minorHAnsi"/>
        </w:rPr>
        <w:t xml:space="preserve"> Bailar—wrote</w:t>
      </w:r>
      <w:r w:rsidR="004F2350" w:rsidRPr="00490920">
        <w:rPr>
          <w:rFonts w:asciiTheme="minorHAnsi" w:hAnsiTheme="minorHAnsi" w:cstheme="minorHAnsi"/>
        </w:rPr>
        <w:t xml:space="preserve"> </w:t>
      </w:r>
      <w:r w:rsidR="00B45317" w:rsidRPr="00490920">
        <w:rPr>
          <w:rFonts w:asciiTheme="minorHAnsi" w:hAnsiTheme="minorHAnsi" w:cstheme="minorHAnsi"/>
        </w:rPr>
        <w:t xml:space="preserve">a </w:t>
      </w:r>
      <w:r w:rsidR="006F1CF1" w:rsidRPr="00490920">
        <w:rPr>
          <w:rFonts w:asciiTheme="minorHAnsi" w:hAnsiTheme="minorHAnsi" w:cstheme="minorHAnsi"/>
        </w:rPr>
        <w:t>novel</w:t>
      </w:r>
      <w:r w:rsidR="00B45317" w:rsidRPr="00490920">
        <w:rPr>
          <w:rFonts w:asciiTheme="minorHAnsi" w:hAnsiTheme="minorHAnsi" w:cstheme="minorHAnsi"/>
        </w:rPr>
        <w:t>.</w:t>
      </w:r>
      <w:r w:rsidR="00CD41F3" w:rsidRPr="00490920">
        <w:rPr>
          <w:rFonts w:asciiTheme="minorHAnsi" w:hAnsiTheme="minorHAnsi" w:cstheme="minorHAnsi"/>
        </w:rPr>
        <w:t xml:space="preserve"> </w:t>
      </w:r>
      <w:r w:rsidR="00857730" w:rsidRPr="00490920">
        <w:rPr>
          <w:rFonts w:asciiTheme="minorHAnsi" w:hAnsiTheme="minorHAnsi" w:cstheme="minorHAnsi"/>
        </w:rPr>
        <w:t xml:space="preserve">Outrage </w:t>
      </w:r>
      <w:r w:rsidR="006F1CF1" w:rsidRPr="00490920">
        <w:rPr>
          <w:rFonts w:asciiTheme="minorHAnsi" w:hAnsiTheme="minorHAnsi" w:cstheme="minorHAnsi"/>
        </w:rPr>
        <w:t>ensued</w:t>
      </w:r>
      <w:r w:rsidR="00857730" w:rsidRPr="00490920">
        <w:rPr>
          <w:rFonts w:asciiTheme="minorHAnsi" w:hAnsiTheme="minorHAnsi" w:cstheme="minorHAnsi"/>
        </w:rPr>
        <w:t xml:space="preserve"> within </w:t>
      </w:r>
      <w:r w:rsidR="006F1CF1" w:rsidRPr="00490920">
        <w:rPr>
          <w:rFonts w:asciiTheme="minorHAnsi" w:hAnsiTheme="minorHAnsi" w:cstheme="minorHAnsi"/>
        </w:rPr>
        <w:t xml:space="preserve">certain groups, which led to the book being banned in several </w:t>
      </w:r>
      <w:r w:rsidR="00970B1F" w:rsidRPr="00490920">
        <w:rPr>
          <w:rFonts w:asciiTheme="minorHAnsi" w:hAnsiTheme="minorHAnsi" w:cstheme="minorHAnsi"/>
        </w:rPr>
        <w:t>states</w:t>
      </w:r>
      <w:r w:rsidR="00CD41F3" w:rsidRPr="00490920">
        <w:rPr>
          <w:rFonts w:asciiTheme="minorHAnsi" w:hAnsiTheme="minorHAnsi" w:cstheme="minorHAnsi"/>
        </w:rPr>
        <w:t xml:space="preserve"> because of the discussion on gender identity</w:t>
      </w:r>
      <w:r w:rsidR="003B2AD6" w:rsidRPr="00490920">
        <w:rPr>
          <w:rFonts w:asciiTheme="minorHAnsi" w:hAnsiTheme="minorHAnsi" w:cstheme="minorHAnsi"/>
        </w:rPr>
        <w:t xml:space="preserve">. Kids need to understand who they are, and these books can help them understand themselves better. </w:t>
      </w:r>
      <w:r w:rsidR="00493152" w:rsidRPr="00490920">
        <w:rPr>
          <w:rFonts w:asciiTheme="minorHAnsi" w:hAnsiTheme="minorHAnsi" w:cstheme="minorHAnsi"/>
        </w:rPr>
        <w:t>The article also outlines that most LGBTQ books are</w:t>
      </w:r>
      <w:r w:rsidR="000075EB" w:rsidRPr="00490920">
        <w:rPr>
          <w:rFonts w:asciiTheme="minorHAnsi" w:hAnsiTheme="minorHAnsi" w:cstheme="minorHAnsi"/>
        </w:rPr>
        <w:t xml:space="preserve"> challenged because of sexual </w:t>
      </w:r>
      <w:r w:rsidR="00295EBF" w:rsidRPr="00490920">
        <w:rPr>
          <w:rFonts w:asciiTheme="minorHAnsi" w:hAnsiTheme="minorHAnsi" w:cstheme="minorHAnsi"/>
        </w:rPr>
        <w:t xml:space="preserve">content, although </w:t>
      </w:r>
      <w:r w:rsidR="00E95FEE" w:rsidRPr="00490920">
        <w:rPr>
          <w:rFonts w:asciiTheme="minorHAnsi" w:hAnsiTheme="minorHAnsi" w:cstheme="minorHAnsi"/>
        </w:rPr>
        <w:t>some bans are to block children from</w:t>
      </w:r>
      <w:r w:rsidR="00983651" w:rsidRPr="00490920">
        <w:rPr>
          <w:rFonts w:asciiTheme="minorHAnsi" w:hAnsiTheme="minorHAnsi" w:cstheme="minorHAnsi"/>
        </w:rPr>
        <w:t xml:space="preserve"> reading about LGBTQ people</w:t>
      </w:r>
      <w:r w:rsidR="00E02E73" w:rsidRPr="00490920">
        <w:rPr>
          <w:rFonts w:asciiTheme="minorHAnsi" w:hAnsiTheme="minorHAnsi" w:cstheme="minorHAnsi"/>
        </w:rPr>
        <w:t xml:space="preserve"> altogether</w:t>
      </w:r>
      <w:r w:rsidR="00983651" w:rsidRPr="00490920">
        <w:rPr>
          <w:rFonts w:asciiTheme="minorHAnsi" w:hAnsiTheme="minorHAnsi" w:cstheme="minorHAnsi"/>
        </w:rPr>
        <w:t>.</w:t>
      </w:r>
    </w:p>
    <w:p w14:paraId="34922EFF" w14:textId="7DD9C23D" w:rsidR="001B2A62" w:rsidRPr="00490920" w:rsidRDefault="00E02E73" w:rsidP="00D96E14">
      <w:pPr>
        <w:pStyle w:val="NormalWeb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</w:rPr>
        <w:t xml:space="preserve">This source outlines the </w:t>
      </w:r>
      <w:r w:rsidR="004B172A" w:rsidRPr="00490920">
        <w:rPr>
          <w:rFonts w:asciiTheme="minorHAnsi" w:hAnsiTheme="minorHAnsi" w:cstheme="minorHAnsi"/>
        </w:rPr>
        <w:t xml:space="preserve">theory that LGBTQ books should be banned </w:t>
      </w:r>
      <w:r w:rsidR="00F17A84" w:rsidRPr="00490920">
        <w:rPr>
          <w:rFonts w:asciiTheme="minorHAnsi" w:hAnsiTheme="minorHAnsi" w:cstheme="minorHAnsi"/>
        </w:rPr>
        <w:t xml:space="preserve">for sexual content, </w:t>
      </w:r>
      <w:r w:rsidR="00945CE3" w:rsidRPr="00490920">
        <w:rPr>
          <w:rFonts w:asciiTheme="minorHAnsi" w:hAnsiTheme="minorHAnsi" w:cstheme="minorHAnsi"/>
        </w:rPr>
        <w:t>even though</w:t>
      </w:r>
      <w:r w:rsidR="00F17A84" w:rsidRPr="00490920">
        <w:rPr>
          <w:rFonts w:asciiTheme="minorHAnsi" w:hAnsiTheme="minorHAnsi" w:cstheme="minorHAnsi"/>
        </w:rPr>
        <w:t xml:space="preserve"> no sexual content is shown within </w:t>
      </w:r>
      <w:r w:rsidR="00945CE3" w:rsidRPr="00490920">
        <w:rPr>
          <w:rFonts w:asciiTheme="minorHAnsi" w:hAnsiTheme="minorHAnsi" w:cstheme="minorHAnsi"/>
        </w:rPr>
        <w:t>some</w:t>
      </w:r>
      <w:r w:rsidR="00F17A84" w:rsidRPr="00490920">
        <w:rPr>
          <w:rFonts w:asciiTheme="minorHAnsi" w:hAnsiTheme="minorHAnsi" w:cstheme="minorHAnsi"/>
        </w:rPr>
        <w:t xml:space="preserve"> books. Thus, preventing kids</w:t>
      </w:r>
      <w:r w:rsidR="00284BB8" w:rsidRPr="00490920">
        <w:rPr>
          <w:rFonts w:asciiTheme="minorHAnsi" w:hAnsiTheme="minorHAnsi" w:cstheme="minorHAnsi"/>
        </w:rPr>
        <w:t>—</w:t>
      </w:r>
      <w:r w:rsidR="00945CE3" w:rsidRPr="00490920">
        <w:rPr>
          <w:rFonts w:asciiTheme="minorHAnsi" w:hAnsiTheme="minorHAnsi" w:cstheme="minorHAnsi"/>
        </w:rPr>
        <w:t>who</w:t>
      </w:r>
      <w:r w:rsidR="00284BB8" w:rsidRPr="00490920">
        <w:rPr>
          <w:rFonts w:asciiTheme="minorHAnsi" w:hAnsiTheme="minorHAnsi" w:cstheme="minorHAnsi"/>
        </w:rPr>
        <w:t xml:space="preserve"> </w:t>
      </w:r>
      <w:r w:rsidR="00F17A84" w:rsidRPr="00490920">
        <w:rPr>
          <w:rFonts w:asciiTheme="minorHAnsi" w:hAnsiTheme="minorHAnsi" w:cstheme="minorHAnsi"/>
        </w:rPr>
        <w:t>may feel the same as these authors</w:t>
      </w:r>
      <w:r w:rsidR="00284BB8" w:rsidRPr="00490920">
        <w:rPr>
          <w:rFonts w:asciiTheme="minorHAnsi" w:hAnsiTheme="minorHAnsi" w:cstheme="minorHAnsi"/>
        </w:rPr>
        <w:t xml:space="preserve">—from </w:t>
      </w:r>
      <w:r w:rsidR="00945CE3" w:rsidRPr="00490920">
        <w:rPr>
          <w:rFonts w:asciiTheme="minorHAnsi" w:hAnsiTheme="minorHAnsi" w:cstheme="minorHAnsi"/>
        </w:rPr>
        <w:t>understanding</w:t>
      </w:r>
      <w:r w:rsidR="0019703A" w:rsidRPr="00490920">
        <w:rPr>
          <w:rFonts w:asciiTheme="minorHAnsi" w:hAnsiTheme="minorHAnsi" w:cstheme="minorHAnsi"/>
        </w:rPr>
        <w:t xml:space="preserve"> how they feel or who they are.</w:t>
      </w:r>
    </w:p>
    <w:p w14:paraId="000431B2" w14:textId="77777777" w:rsidR="00D96E14" w:rsidRDefault="00D96E14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  <w:u w:val="single"/>
        </w:rPr>
      </w:pPr>
    </w:p>
    <w:p w14:paraId="2CEEDD04" w14:textId="0972466B" w:rsidR="00DE6903" w:rsidRPr="00490920" w:rsidRDefault="001B2A62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  <w:u w:val="single"/>
        </w:rPr>
        <w:t>Citation 2:</w:t>
      </w:r>
      <w:r w:rsidR="0040250B" w:rsidRPr="00490920">
        <w:rPr>
          <w:rFonts w:asciiTheme="minorHAnsi" w:hAnsiTheme="minorHAnsi" w:cstheme="minorHAnsi"/>
        </w:rPr>
        <w:t xml:space="preserve"> </w:t>
      </w:r>
      <w:proofErr w:type="spellStart"/>
      <w:r w:rsidR="00DE6903" w:rsidRPr="00490920">
        <w:rPr>
          <w:rFonts w:asciiTheme="minorHAnsi" w:hAnsiTheme="minorHAnsi" w:cstheme="minorHAnsi"/>
        </w:rPr>
        <w:t>Natanson</w:t>
      </w:r>
      <w:proofErr w:type="spellEnd"/>
      <w:r w:rsidR="00DE6903" w:rsidRPr="00490920">
        <w:rPr>
          <w:rFonts w:asciiTheme="minorHAnsi" w:hAnsiTheme="minorHAnsi" w:cstheme="minorHAnsi"/>
        </w:rPr>
        <w:t xml:space="preserve">, Hannah. “Objection to Sexual, LGBTQ Content Propels Spike in Book Challenges.” </w:t>
      </w:r>
      <w:r w:rsidR="00DE6903" w:rsidRPr="00490920">
        <w:rPr>
          <w:rFonts w:asciiTheme="minorHAnsi" w:hAnsiTheme="minorHAnsi" w:cstheme="minorHAnsi"/>
          <w:i/>
          <w:iCs/>
        </w:rPr>
        <w:t>The Washington Post</w:t>
      </w:r>
      <w:r w:rsidR="00DE6903" w:rsidRPr="00490920">
        <w:rPr>
          <w:rFonts w:asciiTheme="minorHAnsi" w:hAnsiTheme="minorHAnsi" w:cstheme="minorHAnsi"/>
        </w:rPr>
        <w:t xml:space="preserve">, WP Company, 13 July 2023, </w:t>
      </w:r>
      <w:hyperlink r:id="rId9" w:history="1">
        <w:r w:rsidR="00977B96" w:rsidRPr="00490920">
          <w:rPr>
            <w:rStyle w:val="Hyperlink"/>
            <w:rFonts w:asciiTheme="minorHAnsi" w:hAnsiTheme="minorHAnsi" w:cstheme="minorHAnsi"/>
          </w:rPr>
          <w:t>https://www.washingtonpost.com/education/2023/05/23/lgbtq-book-ban-challengers/</w:t>
        </w:r>
      </w:hyperlink>
    </w:p>
    <w:p w14:paraId="11224B31" w14:textId="3977C6A6" w:rsidR="00FB40B2" w:rsidRPr="00490920" w:rsidRDefault="00FB40B2" w:rsidP="00D96E14">
      <w:pPr>
        <w:pStyle w:val="NormalWeb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</w:rPr>
        <w:t xml:space="preserve">It is no secret that parents </w:t>
      </w:r>
      <w:r w:rsidR="001964C3" w:rsidRPr="00490920">
        <w:rPr>
          <w:rFonts w:asciiTheme="minorHAnsi" w:hAnsiTheme="minorHAnsi" w:cstheme="minorHAnsi"/>
        </w:rPr>
        <w:t xml:space="preserve">do not want their children to be exposed to sexually explicit </w:t>
      </w:r>
      <w:r w:rsidR="000B6F33" w:rsidRPr="00490920">
        <w:rPr>
          <w:rFonts w:asciiTheme="minorHAnsi" w:hAnsiTheme="minorHAnsi" w:cstheme="minorHAnsi"/>
        </w:rPr>
        <w:t xml:space="preserve">material at a young age. </w:t>
      </w:r>
      <w:r w:rsidR="000B4B11" w:rsidRPr="00490920">
        <w:rPr>
          <w:rFonts w:asciiTheme="minorHAnsi" w:hAnsiTheme="minorHAnsi" w:cstheme="minorHAnsi"/>
        </w:rPr>
        <w:t xml:space="preserve">The views on what is sexually explicit </w:t>
      </w:r>
      <w:r w:rsidR="00073CF1" w:rsidRPr="00490920">
        <w:rPr>
          <w:rFonts w:asciiTheme="minorHAnsi" w:hAnsiTheme="minorHAnsi" w:cstheme="minorHAnsi"/>
        </w:rPr>
        <w:t>have</w:t>
      </w:r>
      <w:r w:rsidR="008A7468" w:rsidRPr="00490920">
        <w:rPr>
          <w:rFonts w:asciiTheme="minorHAnsi" w:hAnsiTheme="minorHAnsi" w:cstheme="minorHAnsi"/>
        </w:rPr>
        <w:t xml:space="preserve"> become skewed, mixing in</w:t>
      </w:r>
      <w:r w:rsidR="00206208" w:rsidRPr="00490920">
        <w:rPr>
          <w:rFonts w:asciiTheme="minorHAnsi" w:hAnsiTheme="minorHAnsi" w:cstheme="minorHAnsi"/>
        </w:rPr>
        <w:t xml:space="preserve"> LGBTQ </w:t>
      </w:r>
      <w:r w:rsidR="004B761D" w:rsidRPr="00490920">
        <w:rPr>
          <w:rFonts w:asciiTheme="minorHAnsi" w:hAnsiTheme="minorHAnsi" w:cstheme="minorHAnsi"/>
        </w:rPr>
        <w:t>topics</w:t>
      </w:r>
      <w:r w:rsidR="00746534" w:rsidRPr="00490920">
        <w:rPr>
          <w:rFonts w:asciiTheme="minorHAnsi" w:hAnsiTheme="minorHAnsi" w:cstheme="minorHAnsi"/>
        </w:rPr>
        <w:t>.</w:t>
      </w:r>
      <w:r w:rsidR="004B761D" w:rsidRPr="00490920">
        <w:rPr>
          <w:rFonts w:asciiTheme="minorHAnsi" w:hAnsiTheme="minorHAnsi" w:cstheme="minorHAnsi"/>
        </w:rPr>
        <w:t xml:space="preserve"> Out of </w:t>
      </w:r>
      <w:r w:rsidR="000E77E9" w:rsidRPr="00490920">
        <w:rPr>
          <w:rFonts w:asciiTheme="minorHAnsi" w:hAnsiTheme="minorHAnsi" w:cstheme="minorHAnsi"/>
        </w:rPr>
        <w:t xml:space="preserve">986 </w:t>
      </w:r>
      <w:r w:rsidR="008C6551" w:rsidRPr="00490920">
        <w:rPr>
          <w:rFonts w:asciiTheme="minorHAnsi" w:hAnsiTheme="minorHAnsi" w:cstheme="minorHAnsi"/>
        </w:rPr>
        <w:t xml:space="preserve">novels </w:t>
      </w:r>
      <w:r w:rsidR="00B10A3F" w:rsidRPr="00490920">
        <w:rPr>
          <w:rFonts w:asciiTheme="minorHAnsi" w:hAnsiTheme="minorHAnsi" w:cstheme="minorHAnsi"/>
        </w:rPr>
        <w:t>challenged from 2021-2022</w:t>
      </w:r>
      <w:r w:rsidR="00615666" w:rsidRPr="00490920">
        <w:rPr>
          <w:rFonts w:asciiTheme="minorHAnsi" w:hAnsiTheme="minorHAnsi" w:cstheme="minorHAnsi"/>
        </w:rPr>
        <w:t xml:space="preserve">, </w:t>
      </w:r>
      <w:r w:rsidR="004E5D65" w:rsidRPr="00490920">
        <w:rPr>
          <w:rFonts w:asciiTheme="minorHAnsi" w:hAnsiTheme="minorHAnsi" w:cstheme="minorHAnsi"/>
        </w:rPr>
        <w:t xml:space="preserve">about 601 novels </w:t>
      </w:r>
      <w:r w:rsidR="00420610" w:rsidRPr="00490920">
        <w:rPr>
          <w:rFonts w:asciiTheme="minorHAnsi" w:hAnsiTheme="minorHAnsi" w:cstheme="minorHAnsi"/>
        </w:rPr>
        <w:t>describe</w:t>
      </w:r>
      <w:r w:rsidR="005A6C82" w:rsidRPr="00490920">
        <w:rPr>
          <w:rFonts w:asciiTheme="minorHAnsi" w:hAnsiTheme="minorHAnsi" w:cstheme="minorHAnsi"/>
        </w:rPr>
        <w:t xml:space="preserve"> </w:t>
      </w:r>
      <w:r w:rsidR="00420610" w:rsidRPr="00490920">
        <w:rPr>
          <w:rFonts w:asciiTheme="minorHAnsi" w:hAnsiTheme="minorHAnsi" w:cstheme="minorHAnsi"/>
        </w:rPr>
        <w:t xml:space="preserve">sexual </w:t>
      </w:r>
      <w:r w:rsidR="00420610" w:rsidRPr="00490920">
        <w:rPr>
          <w:rFonts w:asciiTheme="minorHAnsi" w:hAnsiTheme="minorHAnsi" w:cstheme="minorHAnsi"/>
        </w:rPr>
        <w:lastRenderedPageBreak/>
        <w:t>themes</w:t>
      </w:r>
      <w:r w:rsidR="004E5D65" w:rsidRPr="00490920">
        <w:rPr>
          <w:rFonts w:asciiTheme="minorHAnsi" w:hAnsiTheme="minorHAnsi" w:cstheme="minorHAnsi"/>
        </w:rPr>
        <w:t xml:space="preserve"> while </w:t>
      </w:r>
      <w:r w:rsidR="00324AB0" w:rsidRPr="00490920">
        <w:rPr>
          <w:rFonts w:asciiTheme="minorHAnsi" w:hAnsiTheme="minorHAnsi" w:cstheme="minorHAnsi"/>
        </w:rPr>
        <w:t>182 novels</w:t>
      </w:r>
      <w:r w:rsidR="00072E80" w:rsidRPr="00490920">
        <w:rPr>
          <w:rFonts w:asciiTheme="minorHAnsi" w:hAnsiTheme="minorHAnsi" w:cstheme="minorHAnsi"/>
        </w:rPr>
        <w:t xml:space="preserve"> included LGBTQ topics</w:t>
      </w:r>
      <w:r w:rsidR="001F40E7" w:rsidRPr="00490920">
        <w:rPr>
          <w:rFonts w:asciiTheme="minorHAnsi" w:hAnsiTheme="minorHAnsi" w:cstheme="minorHAnsi"/>
        </w:rPr>
        <w:t xml:space="preserve">. </w:t>
      </w:r>
      <w:r w:rsidR="008C6551" w:rsidRPr="00490920">
        <w:rPr>
          <w:rFonts w:asciiTheme="minorHAnsi" w:hAnsiTheme="minorHAnsi" w:cstheme="minorHAnsi"/>
        </w:rPr>
        <w:t>114</w:t>
      </w:r>
      <w:r w:rsidR="0091457F" w:rsidRPr="00490920">
        <w:rPr>
          <w:rFonts w:asciiTheme="minorHAnsi" w:hAnsiTheme="minorHAnsi" w:cstheme="minorHAnsi"/>
        </w:rPr>
        <w:t xml:space="preserve"> of those </w:t>
      </w:r>
      <w:r w:rsidR="00420610" w:rsidRPr="00490920">
        <w:rPr>
          <w:rFonts w:asciiTheme="minorHAnsi" w:hAnsiTheme="minorHAnsi" w:cstheme="minorHAnsi"/>
        </w:rPr>
        <w:t xml:space="preserve">LGBTQ </w:t>
      </w:r>
      <w:r w:rsidR="0091457F" w:rsidRPr="00490920">
        <w:rPr>
          <w:rFonts w:asciiTheme="minorHAnsi" w:hAnsiTheme="minorHAnsi" w:cstheme="minorHAnsi"/>
        </w:rPr>
        <w:t xml:space="preserve">novels were </w:t>
      </w:r>
      <w:r w:rsidR="008C6551" w:rsidRPr="00490920">
        <w:rPr>
          <w:rFonts w:asciiTheme="minorHAnsi" w:hAnsiTheme="minorHAnsi" w:cstheme="minorHAnsi"/>
        </w:rPr>
        <w:t xml:space="preserve">also categorized as </w:t>
      </w:r>
      <w:r w:rsidR="003E5BFD" w:rsidRPr="00490920">
        <w:rPr>
          <w:rFonts w:asciiTheme="minorHAnsi" w:hAnsiTheme="minorHAnsi" w:cstheme="minorHAnsi"/>
        </w:rPr>
        <w:t>sexual</w:t>
      </w:r>
      <w:r w:rsidR="000F7E2B" w:rsidRPr="00490920">
        <w:rPr>
          <w:rFonts w:asciiTheme="minorHAnsi" w:hAnsiTheme="minorHAnsi" w:cstheme="minorHAnsi"/>
        </w:rPr>
        <w:t xml:space="preserve">, while the other </w:t>
      </w:r>
      <w:r w:rsidR="008C419B" w:rsidRPr="00490920">
        <w:rPr>
          <w:rFonts w:asciiTheme="minorHAnsi" w:hAnsiTheme="minorHAnsi" w:cstheme="minorHAnsi"/>
        </w:rPr>
        <w:t xml:space="preserve">68 novels are challenged for just including </w:t>
      </w:r>
      <w:r w:rsidR="001857A0" w:rsidRPr="00490920">
        <w:rPr>
          <w:rFonts w:asciiTheme="minorHAnsi" w:hAnsiTheme="minorHAnsi" w:cstheme="minorHAnsi"/>
        </w:rPr>
        <w:t>discussion of sexuality and gender.</w:t>
      </w:r>
      <w:r w:rsidR="00C3102F" w:rsidRPr="00490920">
        <w:rPr>
          <w:rFonts w:asciiTheme="minorHAnsi" w:hAnsiTheme="minorHAnsi" w:cstheme="minorHAnsi"/>
        </w:rPr>
        <w:t xml:space="preserve"> </w:t>
      </w:r>
      <w:r w:rsidR="00CA72F4" w:rsidRPr="00490920">
        <w:rPr>
          <w:rFonts w:asciiTheme="minorHAnsi" w:hAnsiTheme="minorHAnsi" w:cstheme="minorHAnsi"/>
        </w:rPr>
        <w:t xml:space="preserve">One example </w:t>
      </w:r>
      <w:r w:rsidR="00193146" w:rsidRPr="00490920">
        <w:rPr>
          <w:rFonts w:asciiTheme="minorHAnsi" w:hAnsiTheme="minorHAnsi" w:cstheme="minorHAnsi"/>
        </w:rPr>
        <w:t xml:space="preserve">of a </w:t>
      </w:r>
      <w:r w:rsidR="00073CF1" w:rsidRPr="00490920">
        <w:rPr>
          <w:rFonts w:asciiTheme="minorHAnsi" w:hAnsiTheme="minorHAnsi" w:cstheme="minorHAnsi"/>
        </w:rPr>
        <w:t>challenging</w:t>
      </w:r>
      <w:r w:rsidR="00193146" w:rsidRPr="00490920">
        <w:rPr>
          <w:rFonts w:asciiTheme="minorHAnsi" w:hAnsiTheme="minorHAnsi" w:cstheme="minorHAnsi"/>
        </w:rPr>
        <w:t xml:space="preserve"> book was</w:t>
      </w:r>
      <w:r w:rsidR="00DC6A43" w:rsidRPr="00490920">
        <w:rPr>
          <w:rFonts w:asciiTheme="minorHAnsi" w:hAnsiTheme="minorHAnsi" w:cstheme="minorHAnsi"/>
        </w:rPr>
        <w:t xml:space="preserve"> </w:t>
      </w:r>
      <w:r w:rsidR="00193146" w:rsidRPr="00490920">
        <w:rPr>
          <w:rFonts w:asciiTheme="minorHAnsi" w:hAnsiTheme="minorHAnsi" w:cstheme="minorHAnsi"/>
          <w:i/>
          <w:iCs/>
        </w:rPr>
        <w:t xml:space="preserve">Call Me </w:t>
      </w:r>
      <w:r w:rsidR="00A23676" w:rsidRPr="00490920">
        <w:rPr>
          <w:rFonts w:asciiTheme="minorHAnsi" w:hAnsiTheme="minorHAnsi" w:cstheme="minorHAnsi"/>
          <w:i/>
          <w:iCs/>
        </w:rPr>
        <w:t>Max</w:t>
      </w:r>
      <w:r w:rsidR="00DC6A43" w:rsidRPr="00490920">
        <w:rPr>
          <w:rFonts w:asciiTheme="minorHAnsi" w:hAnsiTheme="minorHAnsi" w:cstheme="minorHAnsi"/>
          <w:i/>
          <w:iCs/>
        </w:rPr>
        <w:t>.</w:t>
      </w:r>
      <w:r w:rsidR="007379AE" w:rsidRPr="00490920">
        <w:rPr>
          <w:rFonts w:asciiTheme="minorHAnsi" w:hAnsiTheme="minorHAnsi" w:cstheme="minorHAnsi"/>
          <w:i/>
          <w:iCs/>
        </w:rPr>
        <w:t xml:space="preserve"> </w:t>
      </w:r>
      <w:r w:rsidR="00F50E72" w:rsidRPr="00490920">
        <w:rPr>
          <w:rFonts w:asciiTheme="minorHAnsi" w:hAnsiTheme="minorHAnsi" w:cstheme="minorHAnsi"/>
        </w:rPr>
        <w:t>Some</w:t>
      </w:r>
      <w:r w:rsidR="00833E2F" w:rsidRPr="00490920">
        <w:rPr>
          <w:rFonts w:asciiTheme="minorHAnsi" w:hAnsiTheme="minorHAnsi" w:cstheme="minorHAnsi"/>
        </w:rPr>
        <w:t xml:space="preserve"> challenged this book in fear that </w:t>
      </w:r>
      <w:r w:rsidR="00367833" w:rsidRPr="00490920">
        <w:rPr>
          <w:rFonts w:asciiTheme="minorHAnsi" w:hAnsiTheme="minorHAnsi" w:cstheme="minorHAnsi"/>
        </w:rPr>
        <w:t>its</w:t>
      </w:r>
      <w:r w:rsidR="00311E4C" w:rsidRPr="00490920">
        <w:rPr>
          <w:rFonts w:asciiTheme="minorHAnsi" w:hAnsiTheme="minorHAnsi" w:cstheme="minorHAnsi"/>
        </w:rPr>
        <w:t xml:space="preserve"> main </w:t>
      </w:r>
      <w:r w:rsidR="00367833" w:rsidRPr="00490920">
        <w:rPr>
          <w:rFonts w:asciiTheme="minorHAnsi" w:hAnsiTheme="minorHAnsi" w:cstheme="minorHAnsi"/>
        </w:rPr>
        <w:t>idea</w:t>
      </w:r>
      <w:r w:rsidR="00311E4C" w:rsidRPr="00490920">
        <w:rPr>
          <w:rFonts w:asciiTheme="minorHAnsi" w:hAnsiTheme="minorHAnsi" w:cstheme="minorHAnsi"/>
        </w:rPr>
        <w:t xml:space="preserve"> was to force their children to question their gender</w:t>
      </w:r>
      <w:r w:rsidR="00DC6A43" w:rsidRPr="00490920">
        <w:rPr>
          <w:rFonts w:asciiTheme="minorHAnsi" w:hAnsiTheme="minorHAnsi" w:cstheme="minorHAnsi"/>
        </w:rPr>
        <w:t xml:space="preserve"> identity.</w:t>
      </w:r>
      <w:r w:rsidR="00CA0090" w:rsidRPr="00490920">
        <w:rPr>
          <w:rFonts w:asciiTheme="minorHAnsi" w:hAnsiTheme="minorHAnsi" w:cstheme="minorHAnsi"/>
        </w:rPr>
        <w:t xml:space="preserve"> </w:t>
      </w:r>
      <w:r w:rsidR="006871A2" w:rsidRPr="00490920">
        <w:rPr>
          <w:rFonts w:asciiTheme="minorHAnsi" w:hAnsiTheme="minorHAnsi" w:cstheme="minorHAnsi"/>
          <w:i/>
          <w:iCs/>
        </w:rPr>
        <w:t xml:space="preserve"> </w:t>
      </w:r>
    </w:p>
    <w:p w14:paraId="5C57046E" w14:textId="54066E5E" w:rsidR="006E3693" w:rsidRPr="00490920" w:rsidRDefault="00A915CD" w:rsidP="00D96E14">
      <w:pPr>
        <w:pStyle w:val="NormalWeb"/>
        <w:spacing w:before="0" w:beforeAutospacing="0" w:after="0" w:afterAutospacing="0" w:line="360" w:lineRule="auto"/>
        <w:ind w:firstLine="567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</w:rPr>
        <w:t>This source is vital in outlining the reasoning behind some banning or challenging of novels.</w:t>
      </w:r>
      <w:r w:rsidR="004E3575" w:rsidRPr="00490920">
        <w:rPr>
          <w:rFonts w:asciiTheme="minorHAnsi" w:hAnsiTheme="minorHAnsi" w:cstheme="minorHAnsi"/>
        </w:rPr>
        <w:t xml:space="preserve"> </w:t>
      </w:r>
      <w:r w:rsidR="00275768" w:rsidRPr="00490920">
        <w:rPr>
          <w:rFonts w:asciiTheme="minorHAnsi" w:hAnsiTheme="minorHAnsi" w:cstheme="minorHAnsi"/>
        </w:rPr>
        <w:t>Even though</w:t>
      </w:r>
      <w:r w:rsidR="003912F7" w:rsidRPr="00490920">
        <w:rPr>
          <w:rFonts w:asciiTheme="minorHAnsi" w:hAnsiTheme="minorHAnsi" w:cstheme="minorHAnsi"/>
        </w:rPr>
        <w:t xml:space="preserve"> </w:t>
      </w:r>
      <w:r w:rsidR="00275768" w:rsidRPr="00490920">
        <w:rPr>
          <w:rFonts w:asciiTheme="minorHAnsi" w:hAnsiTheme="minorHAnsi" w:cstheme="minorHAnsi"/>
        </w:rPr>
        <w:t>some novels are</w:t>
      </w:r>
      <w:r w:rsidR="003912F7" w:rsidRPr="00490920">
        <w:rPr>
          <w:rFonts w:asciiTheme="minorHAnsi" w:hAnsiTheme="minorHAnsi" w:cstheme="minorHAnsi"/>
        </w:rPr>
        <w:t xml:space="preserve"> banned due to </w:t>
      </w:r>
      <w:r w:rsidR="00F50E72" w:rsidRPr="00490920">
        <w:rPr>
          <w:rFonts w:asciiTheme="minorHAnsi" w:hAnsiTheme="minorHAnsi" w:cstheme="minorHAnsi"/>
        </w:rPr>
        <w:t>descriptions</w:t>
      </w:r>
      <w:r w:rsidR="003912F7" w:rsidRPr="00490920">
        <w:rPr>
          <w:rFonts w:asciiTheme="minorHAnsi" w:hAnsiTheme="minorHAnsi" w:cstheme="minorHAnsi"/>
        </w:rPr>
        <w:t xml:space="preserve"> of </w:t>
      </w:r>
      <w:r w:rsidR="00A745DC" w:rsidRPr="00490920">
        <w:rPr>
          <w:rFonts w:asciiTheme="minorHAnsi" w:hAnsiTheme="minorHAnsi" w:cstheme="minorHAnsi"/>
        </w:rPr>
        <w:t>LGBTQ ideas and characters</w:t>
      </w:r>
      <w:r w:rsidR="00275768" w:rsidRPr="00490920">
        <w:rPr>
          <w:rFonts w:asciiTheme="minorHAnsi" w:hAnsiTheme="minorHAnsi" w:cstheme="minorHAnsi"/>
        </w:rPr>
        <w:t>—</w:t>
      </w:r>
      <w:r w:rsidR="00A745DC" w:rsidRPr="00490920">
        <w:rPr>
          <w:rFonts w:asciiTheme="minorHAnsi" w:hAnsiTheme="minorHAnsi" w:cstheme="minorHAnsi"/>
        </w:rPr>
        <w:t xml:space="preserve">even without any sexual </w:t>
      </w:r>
      <w:r w:rsidR="00C11B31" w:rsidRPr="00490920">
        <w:rPr>
          <w:rFonts w:asciiTheme="minorHAnsi" w:hAnsiTheme="minorHAnsi" w:cstheme="minorHAnsi"/>
        </w:rPr>
        <w:t>content</w:t>
      </w:r>
      <w:r w:rsidR="00275768" w:rsidRPr="00490920">
        <w:rPr>
          <w:rFonts w:asciiTheme="minorHAnsi" w:hAnsiTheme="minorHAnsi" w:cstheme="minorHAnsi"/>
        </w:rPr>
        <w:t>—the main cause of banning LGBTQ novels is topics of sexual explicitness.</w:t>
      </w:r>
    </w:p>
    <w:p w14:paraId="78B90B09" w14:textId="40DBD4E7" w:rsidR="00D96E14" w:rsidRDefault="00D96E14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  <w:u w:val="single"/>
        </w:rPr>
      </w:pPr>
    </w:p>
    <w:p w14:paraId="4C836DF8" w14:textId="441C9A2F" w:rsidR="00832B74" w:rsidRPr="00832B74" w:rsidRDefault="00832B74" w:rsidP="00D96E14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 w:cstheme="minorHAnsi"/>
        </w:rPr>
      </w:pPr>
      <w:r w:rsidRPr="00832B74">
        <w:rPr>
          <w:rFonts w:asciiTheme="minorHAnsi" w:hAnsiTheme="minorHAnsi" w:cstheme="minorHAnsi"/>
        </w:rPr>
        <w:t>Etc.</w:t>
      </w:r>
    </w:p>
    <w:p w14:paraId="6617A1C5" w14:textId="77777777" w:rsidR="00832B74" w:rsidRDefault="00832B74" w:rsidP="00D96E1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p w14:paraId="734556F3" w14:textId="1853E8D3" w:rsidR="00346CC0" w:rsidRPr="00490920" w:rsidRDefault="00346CC0" w:rsidP="00D96E1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u w:val="single"/>
        </w:rPr>
      </w:pPr>
      <w:r w:rsidRPr="00490920">
        <w:rPr>
          <w:rFonts w:asciiTheme="minorHAnsi" w:hAnsiTheme="minorHAnsi" w:cstheme="minorHAnsi"/>
          <w:u w:val="single"/>
        </w:rPr>
        <w:t>Thesis:</w:t>
      </w:r>
    </w:p>
    <w:p w14:paraId="058256DD" w14:textId="7794F484" w:rsidR="00A762A8" w:rsidRPr="00490920" w:rsidRDefault="00C14AF8" w:rsidP="00D96E1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490920">
        <w:rPr>
          <w:rFonts w:asciiTheme="minorHAnsi" w:hAnsiTheme="minorHAnsi" w:cstheme="minorHAnsi"/>
        </w:rPr>
        <w:t>The only reasonable cause to remove</w:t>
      </w:r>
      <w:r w:rsidR="001218A0" w:rsidRPr="00490920">
        <w:rPr>
          <w:rFonts w:asciiTheme="minorHAnsi" w:hAnsiTheme="minorHAnsi" w:cstheme="minorHAnsi"/>
        </w:rPr>
        <w:t xml:space="preserve"> </w:t>
      </w:r>
      <w:r w:rsidRPr="00490920">
        <w:rPr>
          <w:rFonts w:asciiTheme="minorHAnsi" w:hAnsiTheme="minorHAnsi" w:cstheme="minorHAnsi"/>
        </w:rPr>
        <w:t xml:space="preserve">books from shelves is for sexually </w:t>
      </w:r>
      <w:r w:rsidR="00166E09" w:rsidRPr="00490920">
        <w:rPr>
          <w:rFonts w:asciiTheme="minorHAnsi" w:hAnsiTheme="minorHAnsi" w:cstheme="minorHAnsi"/>
        </w:rPr>
        <w:t>explicit imagery</w:t>
      </w:r>
      <w:r w:rsidR="007B0C11" w:rsidRPr="00490920">
        <w:rPr>
          <w:rFonts w:asciiTheme="minorHAnsi" w:hAnsiTheme="minorHAnsi" w:cstheme="minorHAnsi"/>
        </w:rPr>
        <w:t>.</w:t>
      </w:r>
    </w:p>
    <w:sectPr w:rsidR="00A762A8" w:rsidRPr="004909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A8D8" w14:textId="77777777" w:rsidR="002961E4" w:rsidRDefault="002961E4" w:rsidP="008F6D95">
      <w:pPr>
        <w:spacing w:after="0" w:line="240" w:lineRule="auto"/>
      </w:pPr>
      <w:r>
        <w:separator/>
      </w:r>
    </w:p>
  </w:endnote>
  <w:endnote w:type="continuationSeparator" w:id="0">
    <w:p w14:paraId="6721C734" w14:textId="77777777" w:rsidR="002961E4" w:rsidRDefault="002961E4" w:rsidP="008F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34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6DB02" w14:textId="7A4A29A4" w:rsidR="00490920" w:rsidRDefault="004909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2CE5F" w14:textId="77777777" w:rsidR="008F6D95" w:rsidRDefault="008F6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C16F6" w14:textId="77777777" w:rsidR="002961E4" w:rsidRDefault="002961E4" w:rsidP="008F6D95">
      <w:pPr>
        <w:spacing w:after="0" w:line="240" w:lineRule="auto"/>
      </w:pPr>
      <w:r>
        <w:separator/>
      </w:r>
    </w:p>
  </w:footnote>
  <w:footnote w:type="continuationSeparator" w:id="0">
    <w:p w14:paraId="6B348707" w14:textId="77777777" w:rsidR="002961E4" w:rsidRDefault="002961E4" w:rsidP="008F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AFC"/>
    <w:multiLevelType w:val="hybridMultilevel"/>
    <w:tmpl w:val="C4AEBE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04"/>
    <w:rsid w:val="000036CE"/>
    <w:rsid w:val="000075EB"/>
    <w:rsid w:val="00013E97"/>
    <w:rsid w:val="000237D1"/>
    <w:rsid w:val="00033DCF"/>
    <w:rsid w:val="00042558"/>
    <w:rsid w:val="0004563A"/>
    <w:rsid w:val="00054662"/>
    <w:rsid w:val="00054B49"/>
    <w:rsid w:val="00072E80"/>
    <w:rsid w:val="00073CF1"/>
    <w:rsid w:val="0007746B"/>
    <w:rsid w:val="000865F4"/>
    <w:rsid w:val="00093E4F"/>
    <w:rsid w:val="000B4B11"/>
    <w:rsid w:val="000B6F33"/>
    <w:rsid w:val="000D2DEC"/>
    <w:rsid w:val="000D44A5"/>
    <w:rsid w:val="000E3CDE"/>
    <w:rsid w:val="000E77E9"/>
    <w:rsid w:val="000F1D19"/>
    <w:rsid w:val="000F7E2B"/>
    <w:rsid w:val="00102711"/>
    <w:rsid w:val="00102E2B"/>
    <w:rsid w:val="00110FF0"/>
    <w:rsid w:val="001218A0"/>
    <w:rsid w:val="00166E09"/>
    <w:rsid w:val="001857A0"/>
    <w:rsid w:val="00193146"/>
    <w:rsid w:val="001964C3"/>
    <w:rsid w:val="0019703A"/>
    <w:rsid w:val="001B2A62"/>
    <w:rsid w:val="001B626B"/>
    <w:rsid w:val="001D10CC"/>
    <w:rsid w:val="001E538D"/>
    <w:rsid w:val="001F40E7"/>
    <w:rsid w:val="001F4544"/>
    <w:rsid w:val="001F6956"/>
    <w:rsid w:val="00200625"/>
    <w:rsid w:val="0020126A"/>
    <w:rsid w:val="00206208"/>
    <w:rsid w:val="00210A3B"/>
    <w:rsid w:val="00221524"/>
    <w:rsid w:val="0023489E"/>
    <w:rsid w:val="00244506"/>
    <w:rsid w:val="002515E2"/>
    <w:rsid w:val="00263225"/>
    <w:rsid w:val="00275768"/>
    <w:rsid w:val="00277086"/>
    <w:rsid w:val="00284BB8"/>
    <w:rsid w:val="00290FBA"/>
    <w:rsid w:val="00295EBF"/>
    <w:rsid w:val="002961E4"/>
    <w:rsid w:val="002A5CE6"/>
    <w:rsid w:val="002B14F8"/>
    <w:rsid w:val="002B3FDF"/>
    <w:rsid w:val="002C15CE"/>
    <w:rsid w:val="002C3565"/>
    <w:rsid w:val="002C542C"/>
    <w:rsid w:val="002D2C87"/>
    <w:rsid w:val="002D313A"/>
    <w:rsid w:val="002E17AA"/>
    <w:rsid w:val="002E5581"/>
    <w:rsid w:val="002F0AB0"/>
    <w:rsid w:val="0030602C"/>
    <w:rsid w:val="00311C0A"/>
    <w:rsid w:val="00311E4C"/>
    <w:rsid w:val="00312F63"/>
    <w:rsid w:val="00316554"/>
    <w:rsid w:val="00322FE8"/>
    <w:rsid w:val="00324AB0"/>
    <w:rsid w:val="00326682"/>
    <w:rsid w:val="003301FD"/>
    <w:rsid w:val="00335E4E"/>
    <w:rsid w:val="00346CC0"/>
    <w:rsid w:val="00367833"/>
    <w:rsid w:val="00381329"/>
    <w:rsid w:val="003912F7"/>
    <w:rsid w:val="003A45A1"/>
    <w:rsid w:val="003A703E"/>
    <w:rsid w:val="003B2AD6"/>
    <w:rsid w:val="003B62E7"/>
    <w:rsid w:val="003C02A4"/>
    <w:rsid w:val="003E5BFD"/>
    <w:rsid w:val="003F3A4E"/>
    <w:rsid w:val="0040250B"/>
    <w:rsid w:val="0041192B"/>
    <w:rsid w:val="00413FB7"/>
    <w:rsid w:val="0042034C"/>
    <w:rsid w:val="00420610"/>
    <w:rsid w:val="004236C8"/>
    <w:rsid w:val="00434B3F"/>
    <w:rsid w:val="004353D7"/>
    <w:rsid w:val="0043784B"/>
    <w:rsid w:val="004772F4"/>
    <w:rsid w:val="004805A4"/>
    <w:rsid w:val="004855AA"/>
    <w:rsid w:val="00490920"/>
    <w:rsid w:val="00491CF1"/>
    <w:rsid w:val="00492521"/>
    <w:rsid w:val="00493152"/>
    <w:rsid w:val="004948B2"/>
    <w:rsid w:val="00496EA8"/>
    <w:rsid w:val="00497115"/>
    <w:rsid w:val="004A2F19"/>
    <w:rsid w:val="004B104C"/>
    <w:rsid w:val="004B172A"/>
    <w:rsid w:val="004B1AF2"/>
    <w:rsid w:val="004B2FE5"/>
    <w:rsid w:val="004B761D"/>
    <w:rsid w:val="004C60B8"/>
    <w:rsid w:val="004D2DED"/>
    <w:rsid w:val="004E3575"/>
    <w:rsid w:val="004E51E8"/>
    <w:rsid w:val="004E5D65"/>
    <w:rsid w:val="004F2350"/>
    <w:rsid w:val="00523760"/>
    <w:rsid w:val="00527A3C"/>
    <w:rsid w:val="00564F91"/>
    <w:rsid w:val="0059347A"/>
    <w:rsid w:val="005A4868"/>
    <w:rsid w:val="005A6C82"/>
    <w:rsid w:val="005B4A1B"/>
    <w:rsid w:val="005C424C"/>
    <w:rsid w:val="005C6F69"/>
    <w:rsid w:val="005F744A"/>
    <w:rsid w:val="00602E4E"/>
    <w:rsid w:val="00614162"/>
    <w:rsid w:val="00615666"/>
    <w:rsid w:val="00620CD8"/>
    <w:rsid w:val="0062372E"/>
    <w:rsid w:val="00634890"/>
    <w:rsid w:val="006460AA"/>
    <w:rsid w:val="00646A98"/>
    <w:rsid w:val="00646BF2"/>
    <w:rsid w:val="0065041B"/>
    <w:rsid w:val="00664442"/>
    <w:rsid w:val="00665BE0"/>
    <w:rsid w:val="00666055"/>
    <w:rsid w:val="00675635"/>
    <w:rsid w:val="006871A2"/>
    <w:rsid w:val="00690B99"/>
    <w:rsid w:val="00693082"/>
    <w:rsid w:val="00696F6B"/>
    <w:rsid w:val="006971E7"/>
    <w:rsid w:val="006A1C61"/>
    <w:rsid w:val="006A225F"/>
    <w:rsid w:val="006A4011"/>
    <w:rsid w:val="006A5324"/>
    <w:rsid w:val="006B0351"/>
    <w:rsid w:val="006B21A3"/>
    <w:rsid w:val="006D3534"/>
    <w:rsid w:val="006D51F2"/>
    <w:rsid w:val="006E3693"/>
    <w:rsid w:val="006F1CF1"/>
    <w:rsid w:val="00701D19"/>
    <w:rsid w:val="007051D1"/>
    <w:rsid w:val="007379AE"/>
    <w:rsid w:val="00746534"/>
    <w:rsid w:val="00756E77"/>
    <w:rsid w:val="00757539"/>
    <w:rsid w:val="007666FA"/>
    <w:rsid w:val="0079149C"/>
    <w:rsid w:val="00792EB3"/>
    <w:rsid w:val="00793B32"/>
    <w:rsid w:val="007B0C11"/>
    <w:rsid w:val="007C6527"/>
    <w:rsid w:val="0080395C"/>
    <w:rsid w:val="00804A32"/>
    <w:rsid w:val="0081782C"/>
    <w:rsid w:val="00832B74"/>
    <w:rsid w:val="00833E2F"/>
    <w:rsid w:val="00836813"/>
    <w:rsid w:val="00851A0B"/>
    <w:rsid w:val="008520BD"/>
    <w:rsid w:val="0085292E"/>
    <w:rsid w:val="00854472"/>
    <w:rsid w:val="00857730"/>
    <w:rsid w:val="00872689"/>
    <w:rsid w:val="0087686D"/>
    <w:rsid w:val="008A7468"/>
    <w:rsid w:val="008C419B"/>
    <w:rsid w:val="008C6551"/>
    <w:rsid w:val="008D6DE6"/>
    <w:rsid w:val="008F21CB"/>
    <w:rsid w:val="008F2915"/>
    <w:rsid w:val="008F6950"/>
    <w:rsid w:val="008F6D95"/>
    <w:rsid w:val="00901F5D"/>
    <w:rsid w:val="0091457F"/>
    <w:rsid w:val="00945CE3"/>
    <w:rsid w:val="00957414"/>
    <w:rsid w:val="00970B1F"/>
    <w:rsid w:val="00977B96"/>
    <w:rsid w:val="00980783"/>
    <w:rsid w:val="00983651"/>
    <w:rsid w:val="0098606C"/>
    <w:rsid w:val="00986573"/>
    <w:rsid w:val="00993FDB"/>
    <w:rsid w:val="009A7736"/>
    <w:rsid w:val="009C096A"/>
    <w:rsid w:val="009C5F07"/>
    <w:rsid w:val="009D16BA"/>
    <w:rsid w:val="009D693A"/>
    <w:rsid w:val="009E0BDD"/>
    <w:rsid w:val="009F064D"/>
    <w:rsid w:val="00A0141C"/>
    <w:rsid w:val="00A017C2"/>
    <w:rsid w:val="00A138D2"/>
    <w:rsid w:val="00A23676"/>
    <w:rsid w:val="00A5059D"/>
    <w:rsid w:val="00A745DC"/>
    <w:rsid w:val="00A74F08"/>
    <w:rsid w:val="00A762A8"/>
    <w:rsid w:val="00A8793F"/>
    <w:rsid w:val="00A915CD"/>
    <w:rsid w:val="00A92DE8"/>
    <w:rsid w:val="00AA00A2"/>
    <w:rsid w:val="00AA0402"/>
    <w:rsid w:val="00AB1489"/>
    <w:rsid w:val="00AB4C64"/>
    <w:rsid w:val="00AB5C9E"/>
    <w:rsid w:val="00AC35D6"/>
    <w:rsid w:val="00AE54A5"/>
    <w:rsid w:val="00B10A3F"/>
    <w:rsid w:val="00B2594E"/>
    <w:rsid w:val="00B275DD"/>
    <w:rsid w:val="00B3114A"/>
    <w:rsid w:val="00B35323"/>
    <w:rsid w:val="00B41CE5"/>
    <w:rsid w:val="00B45317"/>
    <w:rsid w:val="00B52075"/>
    <w:rsid w:val="00B53155"/>
    <w:rsid w:val="00B560A1"/>
    <w:rsid w:val="00B639C9"/>
    <w:rsid w:val="00B73DEA"/>
    <w:rsid w:val="00B94941"/>
    <w:rsid w:val="00BA1371"/>
    <w:rsid w:val="00BA6C86"/>
    <w:rsid w:val="00BA7621"/>
    <w:rsid w:val="00BC6F83"/>
    <w:rsid w:val="00BD1D2B"/>
    <w:rsid w:val="00C00DD1"/>
    <w:rsid w:val="00C11B31"/>
    <w:rsid w:val="00C14AF8"/>
    <w:rsid w:val="00C27A9A"/>
    <w:rsid w:val="00C27CA1"/>
    <w:rsid w:val="00C3102F"/>
    <w:rsid w:val="00C33351"/>
    <w:rsid w:val="00C455AB"/>
    <w:rsid w:val="00C542BC"/>
    <w:rsid w:val="00C66840"/>
    <w:rsid w:val="00C8485D"/>
    <w:rsid w:val="00C85AC5"/>
    <w:rsid w:val="00CA0090"/>
    <w:rsid w:val="00CA115E"/>
    <w:rsid w:val="00CA72F4"/>
    <w:rsid w:val="00CB23B0"/>
    <w:rsid w:val="00CC572F"/>
    <w:rsid w:val="00CD41F3"/>
    <w:rsid w:val="00CE13C9"/>
    <w:rsid w:val="00D103A4"/>
    <w:rsid w:val="00D11960"/>
    <w:rsid w:val="00D31ADD"/>
    <w:rsid w:val="00D54E3F"/>
    <w:rsid w:val="00D965EA"/>
    <w:rsid w:val="00D96E14"/>
    <w:rsid w:val="00DC6A43"/>
    <w:rsid w:val="00DD394E"/>
    <w:rsid w:val="00DE6903"/>
    <w:rsid w:val="00DF0F52"/>
    <w:rsid w:val="00DF12FA"/>
    <w:rsid w:val="00DF1F3B"/>
    <w:rsid w:val="00E02E73"/>
    <w:rsid w:val="00E33CCE"/>
    <w:rsid w:val="00E4628E"/>
    <w:rsid w:val="00E65F16"/>
    <w:rsid w:val="00E6688A"/>
    <w:rsid w:val="00E94816"/>
    <w:rsid w:val="00E95FEE"/>
    <w:rsid w:val="00EA5BC6"/>
    <w:rsid w:val="00EB7ABC"/>
    <w:rsid w:val="00ED081C"/>
    <w:rsid w:val="00ED67A5"/>
    <w:rsid w:val="00EF3ECC"/>
    <w:rsid w:val="00F00404"/>
    <w:rsid w:val="00F028F4"/>
    <w:rsid w:val="00F17A84"/>
    <w:rsid w:val="00F249B2"/>
    <w:rsid w:val="00F412B3"/>
    <w:rsid w:val="00F50E72"/>
    <w:rsid w:val="00F51D61"/>
    <w:rsid w:val="00F53A12"/>
    <w:rsid w:val="00F71CF9"/>
    <w:rsid w:val="00F762A9"/>
    <w:rsid w:val="00F805E8"/>
    <w:rsid w:val="00F81963"/>
    <w:rsid w:val="00F838A5"/>
    <w:rsid w:val="00FB40B2"/>
    <w:rsid w:val="00FB6433"/>
    <w:rsid w:val="00FB6916"/>
    <w:rsid w:val="00FC0486"/>
    <w:rsid w:val="00FC56A5"/>
    <w:rsid w:val="00FC70AE"/>
    <w:rsid w:val="00FE7759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9A9F1"/>
  <w15:chartTrackingRefBased/>
  <w15:docId w15:val="{C66E99AB-383B-4912-BABC-3C54174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56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E7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1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1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1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0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95"/>
  </w:style>
  <w:style w:type="paragraph" w:styleId="Footer">
    <w:name w:val="footer"/>
    <w:basedOn w:val="Normal"/>
    <w:link w:val="FooterChar"/>
    <w:uiPriority w:val="99"/>
    <w:unhideWhenUsed/>
    <w:rsid w:val="008F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95"/>
  </w:style>
  <w:style w:type="paragraph" w:styleId="Revision">
    <w:name w:val="Revision"/>
    <w:hidden/>
    <w:uiPriority w:val="99"/>
    <w:semiHidden/>
    <w:rsid w:val="00B73D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5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harvard.edu/gazette/story/2023/06/lgbtq-book-challenges-are-on-the-rise-heres-wh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ashingtonpost.com/education/2023/05/23/lgbtq-book-ban-challen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A4C5-6507-4959-B0D1-1A974C26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Kosmulski</dc:creator>
  <cp:keywords/>
  <dc:description/>
  <cp:lastModifiedBy>Claire Alexander-Joly</cp:lastModifiedBy>
  <cp:revision>2</cp:revision>
  <dcterms:created xsi:type="dcterms:W3CDTF">2024-10-24T21:35:00Z</dcterms:created>
  <dcterms:modified xsi:type="dcterms:W3CDTF">2024-10-24T21:35:00Z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1ea52f3d81752bc834c4edf42d5bb472bc35670673a56f4cae3012f580ada281</vt:lpwstr>
  </property>
</Properties>
</file>