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Cuerpo"/>
        <w:bidi w:val="0"/>
      </w:pPr>
      <w:r>
        <w:rPr>
          <w:rStyle w:val="Ninguno"/>
          <w:rFonts w:ascii="Times New Roman" w:hAnsi="Times New Roman"/>
          <w:b w:val="1"/>
          <w:bCs w:val="1"/>
          <w:sz w:val="30"/>
          <w:szCs w:val="30"/>
          <w:rtl w:val="0"/>
          <w:lang w:val="es-ES_tradnl"/>
        </w:rPr>
        <w:t>Detecci</w:t>
      </w:r>
      <w:r>
        <w:rPr>
          <w:rStyle w:val="Ninguno"/>
          <w:rFonts w:ascii="Times New Roman" w:hAnsi="Times New Roman" w:hint="default"/>
          <w:b w:val="1"/>
          <w:bCs w:val="1"/>
          <w:sz w:val="30"/>
          <w:szCs w:val="30"/>
          <w:rtl w:val="0"/>
          <w:lang w:val="es-ES_tradnl"/>
        </w:rPr>
        <w:t>ó</w:t>
      </w:r>
      <w:r>
        <w:rPr>
          <w:rStyle w:val="Ninguno"/>
          <w:rFonts w:ascii="Times New Roman" w:hAnsi="Times New Roman"/>
          <w:b w:val="1"/>
          <w:bCs w:val="1"/>
          <w:sz w:val="30"/>
          <w:szCs w:val="30"/>
          <w:rtl w:val="0"/>
          <w:lang w:val="es-ES_tradnl"/>
        </w:rPr>
        <w:t>n, segmentaci</w:t>
      </w:r>
      <w:r>
        <w:rPr>
          <w:rStyle w:val="Ninguno"/>
          <w:rFonts w:ascii="Times New Roman" w:hAnsi="Times New Roman" w:hint="default"/>
          <w:b w:val="1"/>
          <w:bCs w:val="1"/>
          <w:sz w:val="30"/>
          <w:szCs w:val="30"/>
          <w:rtl w:val="0"/>
          <w:lang w:val="es-ES_tradnl"/>
        </w:rPr>
        <w:t>ó</w:t>
      </w:r>
      <w:r>
        <w:rPr>
          <w:rStyle w:val="Ninguno"/>
          <w:rFonts w:ascii="Times New Roman" w:hAnsi="Times New Roman"/>
          <w:b w:val="1"/>
          <w:bCs w:val="1"/>
          <w:sz w:val="30"/>
          <w:szCs w:val="30"/>
          <w:rtl w:val="0"/>
          <w:lang w:val="es-ES_tradnl"/>
        </w:rPr>
        <w:t>n por fragmento y medici</w:t>
      </w:r>
      <w:r>
        <w:rPr>
          <w:rStyle w:val="Ninguno"/>
          <w:rFonts w:ascii="Times New Roman" w:hAnsi="Times New Roman" w:hint="default"/>
          <w:b w:val="1"/>
          <w:bCs w:val="1"/>
          <w:sz w:val="30"/>
          <w:szCs w:val="30"/>
          <w:rtl w:val="0"/>
          <w:lang w:val="es-ES_tradnl"/>
        </w:rPr>
        <w:t>ó</w:t>
      </w:r>
      <w:r>
        <w:rPr>
          <w:rStyle w:val="Ninguno"/>
          <w:rFonts w:ascii="Times New Roman" w:hAnsi="Times New Roman"/>
          <w:b w:val="1"/>
          <w:bCs w:val="1"/>
          <w:sz w:val="30"/>
          <w:szCs w:val="30"/>
          <w:rtl w:val="0"/>
          <w:lang w:val="es-ES_tradnl"/>
        </w:rPr>
        <w:t>n de fracturas p</w:t>
      </w:r>
      <w:r>
        <w:rPr>
          <w:rStyle w:val="Ninguno"/>
          <w:rFonts w:ascii="Times New Roman" w:hAnsi="Times New Roman" w:hint="default"/>
          <w:b w:val="1"/>
          <w:bCs w:val="1"/>
          <w:sz w:val="30"/>
          <w:szCs w:val="30"/>
          <w:rtl w:val="0"/>
          <w:lang w:val="fr-FR"/>
        </w:rPr>
        <w:t>é</w:t>
      </w:r>
      <w:r>
        <w:rPr>
          <w:rStyle w:val="Ninguno"/>
          <w:rFonts w:ascii="Times New Roman" w:hAnsi="Times New Roman"/>
          <w:b w:val="1"/>
          <w:bCs w:val="1"/>
          <w:sz w:val="30"/>
          <w:szCs w:val="30"/>
          <w:rtl w:val="0"/>
          <w:lang w:val="es-ES_tradnl"/>
        </w:rPr>
        <w:t>lvicas en CT con una red multitarea 2D propia</w:t>
      </w:r>
    </w:p>
    <w:p>
      <w:pPr>
        <w:pStyle w:val="Cuerpo"/>
        <w:bidi w:val="0"/>
      </w:pPr>
      <w:r>
        <w:rPr>
          <w:rStyle w:val="Ninguno"/>
          <w:rFonts w:ascii="Times New Roman" w:hAnsi="Times New Roman"/>
          <w:sz w:val="19"/>
          <w:szCs w:val="19"/>
          <w:rtl w:val="0"/>
          <w:lang w:val="it-IT"/>
        </w:rPr>
        <w:t xml:space="preserve">Gustavo Adolfo Chipantiza </w:t>
      </w:r>
      <w:r>
        <w:rPr>
          <w:rStyle w:val="Ninguno"/>
          <w:rFonts w:ascii="Times New Roman" w:hAnsi="Times New Roman" w:hint="default"/>
          <w:sz w:val="19"/>
          <w:szCs w:val="19"/>
          <w:rtl w:val="0"/>
          <w:lang w:val="de-DE"/>
        </w:rPr>
        <w:t xml:space="preserve">· </w:t>
      </w:r>
      <w:r>
        <w:rPr>
          <w:rStyle w:val="Ninguno"/>
          <w:rFonts w:ascii="Times New Roman" w:hAnsi="Times New Roman"/>
          <w:sz w:val="19"/>
          <w:szCs w:val="19"/>
          <w:rtl w:val="0"/>
          <w:lang w:val="it-IT"/>
        </w:rPr>
        <w:t>Federico Gonzales C</w:t>
      </w:r>
      <w:r>
        <w:rPr>
          <w:rStyle w:val="Ninguno"/>
          <w:rFonts w:ascii="Times New Roman" w:hAnsi="Times New Roman" w:hint="default"/>
          <w:sz w:val="19"/>
          <w:szCs w:val="19"/>
          <w:rtl w:val="0"/>
        </w:rPr>
        <w:t>á</w:t>
      </w:r>
      <w:r>
        <w:rPr>
          <w:rStyle w:val="Ninguno"/>
          <w:rFonts w:ascii="Times New Roman" w:hAnsi="Times New Roman"/>
          <w:sz w:val="19"/>
          <w:szCs w:val="19"/>
          <w:rtl w:val="0"/>
          <w:lang w:val="pt-PT"/>
        </w:rPr>
        <w:t xml:space="preserve">rdenas </w:t>
      </w:r>
      <w:r>
        <w:rPr>
          <w:rStyle w:val="Ninguno"/>
          <w:rFonts w:ascii="Times New Roman" w:hAnsi="Times New Roman" w:hint="default"/>
          <w:sz w:val="19"/>
          <w:szCs w:val="19"/>
          <w:rtl w:val="0"/>
          <w:lang w:val="de-DE"/>
        </w:rPr>
        <w:t xml:space="preserve">· </w:t>
      </w:r>
      <w:r>
        <w:rPr>
          <w:rStyle w:val="Ninguno"/>
          <w:rFonts w:ascii="Times New Roman" w:hAnsi="Times New Roman"/>
          <w:sz w:val="19"/>
          <w:szCs w:val="19"/>
          <w:rtl w:val="0"/>
          <w:lang w:val="pt-PT"/>
        </w:rPr>
        <w:t xml:space="preserve">Juan Jacobo Delgado Melo </w:t>
      </w:r>
      <w:r>
        <w:rPr>
          <w:rStyle w:val="Ninguno"/>
          <w:rFonts w:ascii="Times New Roman" w:hAnsi="Times New Roman" w:hint="default"/>
          <w:sz w:val="19"/>
          <w:szCs w:val="19"/>
          <w:rtl w:val="0"/>
          <w:lang w:val="de-DE"/>
        </w:rPr>
        <w:t xml:space="preserve">· </w:t>
      </w:r>
      <w:r>
        <w:rPr>
          <w:rStyle w:val="Ninguno"/>
          <w:rFonts w:ascii="Times New Roman" w:hAnsi="Times New Roman"/>
          <w:sz w:val="19"/>
          <w:szCs w:val="19"/>
          <w:rtl w:val="0"/>
        </w:rPr>
        <w:t>Mar</w:t>
      </w:r>
      <w:r>
        <w:rPr>
          <w:rStyle w:val="Ninguno"/>
          <w:rFonts w:ascii="Times New Roman" w:hAnsi="Times New Roman" w:hint="default"/>
          <w:sz w:val="19"/>
          <w:szCs w:val="19"/>
          <w:rtl w:val="0"/>
        </w:rPr>
        <w:t>í</w:t>
      </w:r>
      <w:r>
        <w:rPr>
          <w:rStyle w:val="Ninguno"/>
          <w:rFonts w:ascii="Times New Roman" w:hAnsi="Times New Roman"/>
          <w:sz w:val="19"/>
          <w:szCs w:val="19"/>
          <w:rtl w:val="0"/>
          <w:lang w:val="es-ES_tradnl"/>
        </w:rPr>
        <w:t xml:space="preserve">a de los </w:t>
      </w:r>
      <w:r>
        <w:rPr>
          <w:rStyle w:val="Ninguno"/>
          <w:rFonts w:ascii="Times New Roman" w:hAnsi="Times New Roman" w:hint="default"/>
          <w:sz w:val="19"/>
          <w:szCs w:val="19"/>
          <w:rtl w:val="0"/>
        </w:rPr>
        <w:t>Á</w:t>
      </w:r>
      <w:r>
        <w:rPr>
          <w:rStyle w:val="Ninguno"/>
          <w:rFonts w:ascii="Times New Roman" w:hAnsi="Times New Roman"/>
          <w:sz w:val="19"/>
          <w:szCs w:val="19"/>
          <w:rtl w:val="0"/>
          <w:lang w:val="es-ES_tradnl"/>
        </w:rPr>
        <w:t>ngeles Valencia Hurtado</w:t>
      </w:r>
    </w:p>
    <w:p>
      <w:pPr>
        <w:pStyle w:val="Cuerpo"/>
        <w:bidi w:val="0"/>
      </w:pPr>
      <w:r>
        <w:rPr>
          <w:rStyle w:val="Ninguno"/>
          <w:rFonts w:ascii="Times New Roman" w:hAnsi="Times New Roman"/>
          <w:i w:val="1"/>
          <w:iCs w:val="1"/>
          <w:sz w:val="16"/>
          <w:szCs w:val="16"/>
          <w:rtl w:val="0"/>
          <w:lang w:val="de-DE"/>
        </w:rPr>
        <w:t>Anal</w:t>
      </w:r>
      <w:r>
        <w:rPr>
          <w:rStyle w:val="Ninguno"/>
          <w:rFonts w:ascii="Times New Roman" w:hAnsi="Times New Roman" w:hint="default"/>
          <w:i w:val="1"/>
          <w:iCs w:val="1"/>
          <w:sz w:val="16"/>
          <w:szCs w:val="16"/>
          <w:rtl w:val="0"/>
        </w:rPr>
        <w:t>í</w:t>
      </w:r>
      <w:r>
        <w:rPr>
          <w:rStyle w:val="Ninguno"/>
          <w:rFonts w:ascii="Times New Roman" w:hAnsi="Times New Roman"/>
          <w:i w:val="1"/>
          <w:iCs w:val="1"/>
          <w:sz w:val="16"/>
          <w:szCs w:val="16"/>
          <w:rtl w:val="0"/>
          <w:lang w:val="es-ES_tradnl"/>
        </w:rPr>
        <w:t>tica de Datos, Universidad Aut</w:t>
      </w:r>
      <w:r>
        <w:rPr>
          <w:rStyle w:val="Ninguno"/>
          <w:rFonts w:ascii="Times New Roman" w:hAnsi="Times New Roman" w:hint="default"/>
          <w:i w:val="1"/>
          <w:iCs w:val="1"/>
          <w:sz w:val="16"/>
          <w:szCs w:val="16"/>
          <w:rtl w:val="0"/>
          <w:lang w:val="es-ES_tradnl"/>
        </w:rPr>
        <w:t>ó</w:t>
      </w:r>
      <w:r>
        <w:rPr>
          <w:rStyle w:val="Ninguno"/>
          <w:rFonts w:ascii="Times New Roman" w:hAnsi="Times New Roman"/>
          <w:i w:val="1"/>
          <w:iCs w:val="1"/>
          <w:sz w:val="16"/>
          <w:szCs w:val="16"/>
          <w:rtl w:val="0"/>
          <w:lang w:val="it-IT"/>
        </w:rPr>
        <w:t xml:space="preserve">noma de Occidente, 2026-2 </w:t>
      </w:r>
      <w:r>
        <w:rPr>
          <w:rStyle w:val="Ninguno"/>
          <w:rFonts w:ascii="Times New Roman" w:hAnsi="Times New Roman" w:hint="default"/>
          <w:i w:val="1"/>
          <w:iCs w:val="1"/>
          <w:sz w:val="16"/>
          <w:szCs w:val="16"/>
          <w:rtl w:val="0"/>
          <w:lang w:val="de-DE"/>
        </w:rPr>
        <w:t xml:space="preserve">· </w:t>
      </w:r>
      <w:r>
        <w:rPr>
          <w:rStyle w:val="Ninguno"/>
          <w:rFonts w:ascii="Times New Roman" w:hAnsi="Times New Roman"/>
          <w:i w:val="1"/>
          <w:iCs w:val="1"/>
          <w:sz w:val="16"/>
          <w:szCs w:val="16"/>
          <w:rtl w:val="0"/>
          <w:lang w:val="es-ES_tradnl"/>
        </w:rPr>
        <w:t xml:space="preserve">Profesor: Carlos Ferro </w:t>
      </w:r>
      <w:r>
        <w:rPr>
          <w:rStyle w:val="Ninguno"/>
          <w:rFonts w:ascii="Times New Roman" w:hAnsi="Times New Roman" w:hint="default"/>
          <w:i w:val="1"/>
          <w:iCs w:val="1"/>
          <w:sz w:val="16"/>
          <w:szCs w:val="16"/>
          <w:rtl w:val="0"/>
          <w:lang w:val="de-DE"/>
        </w:rPr>
        <w:t xml:space="preserve">· </w:t>
      </w:r>
      <w:r>
        <w:rPr>
          <w:rStyle w:val="Ninguno"/>
          <w:rFonts w:ascii="Times New Roman" w:hAnsi="Times New Roman"/>
          <w:i w:val="1"/>
          <w:iCs w:val="1"/>
          <w:sz w:val="16"/>
          <w:szCs w:val="16"/>
          <w:rtl w:val="0"/>
          <w:lang w:val="es-ES_tradnl"/>
        </w:rPr>
        <w:t>github.com/pengwin-analitica-2026/proyecto2-analitica-datos</w:t>
      </w:r>
    </w:p>
    <w:p>
      <w:pPr>
        <w:pStyle w:val="Cuerpo"/>
        <w:bidi w:val="0"/>
      </w:pPr>
      <w:r>
        <w:rPr>
          <w:rStyle w:val="Ninguno"/>
          <w:rFonts w:ascii="Times New Roman" w:hAnsi="Times New Roman"/>
          <w:b w:val="1"/>
          <w:bCs w:val="1"/>
          <w:sz w:val="17"/>
          <w:szCs w:val="17"/>
          <w:rtl w:val="0"/>
        </w:rPr>
        <w:t xml:space="preserve">Resumen.</w:t>
      </w:r>
      <w:r>
        <w:rPr>
          <w:rStyle w:val="Ninguno"/>
          <w:rFonts w:ascii="Times New Roman" w:hAnsi="Times New Roman"/>
          <w:sz w:val="17"/>
          <w:szCs w:val="17"/>
          <w:rtl w:val="0"/>
          <w:lang w:val="es-ES_tradnl"/>
        </w:rPr>
        <w:t xml:space="preserve"> Presentamos una red 2D propia de 2.74 M de par</w:t>
      </w:r>
      <w:r>
        <w:rPr>
          <w:rStyle w:val="Ninguno"/>
          <w:rFonts w:ascii="Times New Roman" w:hAnsi="Times New Roman" w:hint="default"/>
          <w:sz w:val="17"/>
          <w:szCs w:val="17"/>
          <w:rtl w:val="0"/>
        </w:rPr>
        <w:t xml:space="preserve">á</w:t>
      </w:r>
      <w:r>
        <w:rPr>
          <w:rStyle w:val="Ninguno"/>
          <w:rFonts w:ascii="Times New Roman" w:hAnsi="Times New Roman"/>
          <w:sz w:val="17"/>
          <w:szCs w:val="17"/>
          <w:rtl w:val="0"/>
          <w:lang w:val="es-ES_tradnl"/>
        </w:rPr>
        <w:t xml:space="preserve">metros que, en cada corte de una tomograf</w:t>
      </w:r>
      <w:r>
        <w:rPr>
          <w:rStyle w:val="Ninguno"/>
          <w:rFonts w:ascii="Times New Roman" w:hAnsi="Times New Roman" w:hint="default"/>
          <w:sz w:val="17"/>
          <w:szCs w:val="17"/>
          <w:rtl w:val="0"/>
        </w:rPr>
        <w:t xml:space="preserve">í</w:t>
      </w:r>
      <w:r>
        <w:rPr>
          <w:rStyle w:val="Ninguno"/>
          <w:rFonts w:ascii="Times New Roman" w:hAnsi="Times New Roman"/>
          <w:sz w:val="17"/>
          <w:szCs w:val="17"/>
          <w:rtl w:val="0"/>
          <w:lang w:val="es-ES_tradnl"/>
        </w:rPr>
        <w:t xml:space="preserve">a de pelvis, clasifica las regiones </w:t>
      </w:r>
      <w:r>
        <w:rPr>
          <w:rStyle w:val="Ninguno"/>
          <w:rFonts w:ascii="Times New Roman" w:hAnsi="Times New Roman" w:hint="default"/>
          <w:sz w:val="17"/>
          <w:szCs w:val="17"/>
          <w:rtl w:val="0"/>
          <w:lang w:val="es-ES_tradnl"/>
        </w:rPr>
        <w:t xml:space="preserve">ó</w:t>
      </w:r>
      <w:r>
        <w:rPr>
          <w:rStyle w:val="Ninguno"/>
          <w:rFonts w:ascii="Times New Roman" w:hAnsi="Times New Roman"/>
          <w:sz w:val="17"/>
          <w:szCs w:val="17"/>
          <w:rtl w:val="0"/>
          <w:lang w:val="es-ES_tradnl"/>
        </w:rPr>
        <w:t xml:space="preserve">seas, las detecta, separa sus fragmentos y mide en mil</w:t>
      </w:r>
      <w:r>
        <w:rPr>
          <w:rStyle w:val="Ninguno"/>
          <w:rFonts w:ascii="Times New Roman" w:hAnsi="Times New Roman" w:hint="default"/>
          <w:sz w:val="17"/>
          <w:szCs w:val="17"/>
          <w:rtl w:val="0"/>
        </w:rPr>
        <w:t xml:space="preserve">í</w:t>
      </w:r>
      <w:r>
        <w:rPr>
          <w:rStyle w:val="Ninguno"/>
          <w:rFonts w:ascii="Times New Roman" w:hAnsi="Times New Roman"/>
          <w:sz w:val="17"/>
          <w:szCs w:val="17"/>
          <w:rtl w:val="0"/>
          <w:lang w:val="es-ES_tradnl"/>
        </w:rPr>
        <w:t xml:space="preserve">metros cu</w:t>
      </w:r>
      <w:r>
        <w:rPr>
          <w:rStyle w:val="Ninguno"/>
          <w:rFonts w:ascii="Times New Roman" w:hAnsi="Times New Roman" w:hint="default"/>
          <w:sz w:val="17"/>
          <w:szCs w:val="17"/>
          <w:rtl w:val="0"/>
        </w:rPr>
        <w:t xml:space="preserve">á</w:t>
      </w:r>
      <w:r>
        <w:rPr>
          <w:rStyle w:val="Ninguno"/>
          <w:rFonts w:ascii="Times New Roman" w:hAnsi="Times New Roman"/>
          <w:sz w:val="17"/>
          <w:szCs w:val="17"/>
          <w:rtl w:val="0"/>
          <w:lang w:val="es-ES_tradnl"/>
        </w:rPr>
        <w:t xml:space="preserve">nto se alej</w:t>
      </w:r>
      <w:r>
        <w:rPr>
          <w:rStyle w:val="Ninguno"/>
          <w:rFonts w:ascii="Times New Roman" w:hAnsi="Times New Roman" w:hint="default"/>
          <w:sz w:val="17"/>
          <w:szCs w:val="17"/>
          <w:rtl w:val="0"/>
        </w:rPr>
        <w:t xml:space="preserve">ó </w:t>
      </w:r>
      <w:r>
        <w:rPr>
          <w:rStyle w:val="Ninguno"/>
          <w:rFonts w:ascii="Times New Roman" w:hAnsi="Times New Roman"/>
          <w:sz w:val="17"/>
          <w:szCs w:val="17"/>
          <w:rtl w:val="0"/>
          <w:lang w:val="es-ES_tradnl"/>
        </w:rPr>
        <w:t xml:space="preserve">cada uno de su fragmento principal. El modelo final, H8, orienta los vol</w:t>
      </w:r>
      <w:r>
        <w:rPr>
          <w:rStyle w:val="Ninguno"/>
          <w:rFonts w:ascii="Times New Roman" w:hAnsi="Times New Roman" w:hint="default"/>
          <w:sz w:val="17"/>
          <w:szCs w:val="17"/>
          <w:rtl w:val="0"/>
        </w:rPr>
        <w:t xml:space="preserve">ú</w:t>
      </w:r>
      <w:r>
        <w:rPr>
          <w:rStyle w:val="Ninguno"/>
          <w:rFonts w:ascii="Times New Roman" w:hAnsi="Times New Roman"/>
          <w:sz w:val="17"/>
          <w:szCs w:val="17"/>
          <w:rtl w:val="0"/>
          <w:lang w:val="es-ES_tradnl"/>
        </w:rPr>
        <w:t xml:space="preserve">menes con productos punto y cruz sobre los metadatos, gira el aumento de datos en mil</w:t>
      </w:r>
      <w:r>
        <w:rPr>
          <w:rStyle w:val="Ninguno"/>
          <w:rFonts w:ascii="Times New Roman" w:hAnsi="Times New Roman" w:hint="default"/>
          <w:sz w:val="17"/>
          <w:szCs w:val="17"/>
          <w:rtl w:val="0"/>
        </w:rPr>
        <w:t xml:space="preserve">í</w:t>
      </w:r>
      <w:r>
        <w:rPr>
          <w:rStyle w:val="Ninguno"/>
          <w:rFonts w:ascii="Times New Roman" w:hAnsi="Times New Roman"/>
          <w:sz w:val="17"/>
          <w:szCs w:val="17"/>
          <w:rtl w:val="0"/>
          <w:lang w:val="es-ES_tradnl"/>
        </w:rPr>
        <w:t xml:space="preserve">metros, no usa EMA y se entrena con ruido. Cumple los nueve objetivos del curso en test (Dice por fragmento de 0.874; 0.875 ± 0.001 con tres semillas) y conserva un Dice por fragmento de 0.835 ante ruido gaussiano sint</w:t>
      </w:r>
      <w:r>
        <w:rPr>
          <w:rStyle w:val="Ninguno"/>
          <w:rFonts w:ascii="Times New Roman" w:hAnsi="Times New Roman" w:hint="default"/>
          <w:sz w:val="17"/>
          <w:szCs w:val="17"/>
          <w:rtl w:val="0"/>
          <w:lang w:val="fr-FR"/>
        </w:rPr>
        <w:t xml:space="preserve">é</w:t>
      </w:r>
      <w:r>
        <w:rPr>
          <w:rStyle w:val="Ninguno"/>
          <w:rFonts w:ascii="Times New Roman" w:hAnsi="Times New Roman"/>
          <w:sz w:val="17"/>
          <w:szCs w:val="17"/>
          <w:rtl w:val="0"/>
          <w:lang w:val="it-IT"/>
        </w:rPr>
        <w:t xml:space="preserve">tico con </w:t>
      </w:r>
      <w:r>
        <w:rPr>
          <w:rStyle w:val="Ninguno"/>
          <w:rFonts w:ascii="Times New Roman" w:hAnsi="Times New Roman" w:hint="default"/>
          <w:sz w:val="17"/>
          <w:szCs w:val="17"/>
          <w:rtl w:val="0"/>
        </w:rPr>
        <w:t xml:space="preserve">σ </w:t>
      </w:r>
      <w:r>
        <w:rPr>
          <w:rStyle w:val="Ninguno"/>
          <w:rFonts w:ascii="Times New Roman" w:hAnsi="Times New Roman"/>
          <w:sz w:val="17"/>
          <w:szCs w:val="17"/>
          <w:rtl w:val="0"/>
          <w:lang w:val="es-ES_tradnl"/>
        </w:rPr>
        <w:t xml:space="preserve">= 25 niveles de gris sobre 255, mientras H6 y H7 obtienen 0.135 y 0.228, respectivamente.</w:t>
      </w:r>
    </w:p>
    <w:p>
      <w:pPr>
        <w:pStyle w:val="Cuerpo"/>
        <w:bidi w:val="0"/>
      </w:pPr>
      <w:r>
        <w:rPr>
          <w:rStyle w:val="Ninguno"/>
          <w:rFonts w:ascii="Times New Roman" w:hAnsi="Times New Roman"/>
          <w:b w:val="1"/>
          <w:bCs w:val="1"/>
          <w:sz w:val="16"/>
          <w:szCs w:val="16"/>
          <w:rtl w:val="0"/>
          <w:lang w:val="es-ES_tradnl"/>
        </w:rPr>
        <w:t>Palabras clave:</w:t>
      </w:r>
      <w:r>
        <w:rPr>
          <w:rStyle w:val="Ninguno"/>
          <w:rFonts w:ascii="Times New Roman" w:hAnsi="Times New Roman"/>
          <w:sz w:val="16"/>
          <w:szCs w:val="16"/>
          <w:rtl w:val="0"/>
        </w:rPr>
        <w:t xml:space="preserve"> fractura p</w:t>
      </w:r>
      <w:r>
        <w:rPr>
          <w:rStyle w:val="Ninguno"/>
          <w:rFonts w:ascii="Times New Roman" w:hAnsi="Times New Roman" w:hint="default"/>
          <w:sz w:val="16"/>
          <w:szCs w:val="16"/>
          <w:rtl w:val="0"/>
          <w:lang w:val="fr-FR"/>
        </w:rPr>
        <w:t>é</w:t>
      </w:r>
      <w:r>
        <w:rPr>
          <w:rStyle w:val="Ninguno"/>
          <w:rFonts w:ascii="Times New Roman" w:hAnsi="Times New Roman"/>
          <w:sz w:val="16"/>
          <w:szCs w:val="16"/>
          <w:rtl w:val="0"/>
          <w:lang w:val="it-IT"/>
        </w:rPr>
        <w:t>lvica, CT, segmentaci</w:t>
      </w:r>
      <w:r>
        <w:rPr>
          <w:rStyle w:val="Ninguno"/>
          <w:rFonts w:ascii="Times New Roman" w:hAnsi="Times New Roman" w:hint="default"/>
          <w:sz w:val="16"/>
          <w:szCs w:val="16"/>
          <w:rtl w:val="0"/>
          <w:lang w:val="es-ES_tradnl"/>
        </w:rPr>
        <w:t>ó</w:t>
      </w:r>
      <w:r>
        <w:rPr>
          <w:rStyle w:val="Ninguno"/>
          <w:rFonts w:ascii="Times New Roman" w:hAnsi="Times New Roman"/>
          <w:sz w:val="16"/>
          <w:szCs w:val="16"/>
          <w:rtl w:val="0"/>
          <w:lang w:val="es-ES_tradnl"/>
        </w:rPr>
        <w:t>n de instancias, aprendizaje multitarea, CBAM, orientaci</w:t>
      </w:r>
      <w:r>
        <w:rPr>
          <w:rStyle w:val="Ninguno"/>
          <w:rFonts w:ascii="Times New Roman" w:hAnsi="Times New Roman" w:hint="default"/>
          <w:sz w:val="16"/>
          <w:szCs w:val="16"/>
          <w:rtl w:val="0"/>
          <w:lang w:val="es-ES_tradnl"/>
        </w:rPr>
        <w:t>ó</w:t>
      </w:r>
      <w:r>
        <w:rPr>
          <w:rStyle w:val="Ninguno"/>
          <w:rFonts w:ascii="Times New Roman" w:hAnsi="Times New Roman"/>
          <w:sz w:val="16"/>
          <w:szCs w:val="16"/>
          <w:rtl w:val="0"/>
        </w:rPr>
        <w:t>n.</w:t>
      </w:r>
    </w:p>
    <w:p>
      <w:pPr>
        <w:pStyle w:val="Cuerpo"/>
        <w:bidi w:val="0"/>
        <w:sectPr>
          <w:headerReference w:type="default" r:id="rId4"/>
          <w:footerReference w:type="default" r:id="rId5"/>
          <w:pgSz w:w="12240" w:h="15840" w:orient="portrait"/>
          <w:pgMar w:top="864" w:right="1008" w:bottom="864" w:left="1008" w:header="708" w:footer="708"/>
          <w:bidi w:val="0"/>
        </w:sectPr>
      </w:pPr>
      <w:r/>
    </w:p>
    <w:p>
      <w:pPr>
        <w:pStyle w:val="Cuerpo"/>
        <w:bidi w:val="0"/>
      </w:pPr>
      <w:r>
        <w:rPr>
          <w:rStyle w:val="Ninguno"/>
          <w:rFonts w:ascii="Times New Roman" w:hAnsi="Times New Roman"/>
          <w:b w:val="1"/>
          <w:bCs w:val="1"/>
          <w:sz w:val="18"/>
          <w:szCs w:val="18"/>
          <w:rtl w:val="0"/>
        </w:rPr>
        <w:t>1. INTRODUCCI</w:t>
      </w:r>
      <w:r>
        <w:rPr>
          <w:rStyle w:val="Ninguno"/>
          <w:rFonts w:ascii="Times New Roman" w:hAnsi="Times New Roman" w:hint="default"/>
          <w:b w:val="1"/>
          <w:bCs w:val="1"/>
          <w:sz w:val="18"/>
          <w:szCs w:val="18"/>
          <w:rtl w:val="0"/>
        </w:rPr>
        <w:t>Ó</w:t>
      </w:r>
      <w:r>
        <w:rPr>
          <w:rStyle w:val="Ninguno"/>
          <w:rFonts w:ascii="Times New Roman" w:hAnsi="Times New Roman"/>
          <w:b w:val="1"/>
          <w:bCs w:val="1"/>
          <w:sz w:val="18"/>
          <w:szCs w:val="18"/>
          <w:rtl w:val="0"/>
        </w:rPr>
        <w:t>N</w:t>
      </w:r>
    </w:p>
    <w:p>
      <w:pPr>
        <w:pStyle w:val="Cuerpo"/>
        <w:bidi w:val="0"/>
      </w:pPr>
      <w:r>
        <w:rPr>
          <w:rStyle w:val="Ninguno"/>
          <w:rFonts w:ascii="Times New Roman" w:hAnsi="Times New Roman"/>
          <w:sz w:val="18"/>
          <w:szCs w:val="18"/>
          <w:rtl w:val="0"/>
          <w:lang w:val="es-ES_tradnl"/>
        </w:rPr>
        <w:t>Para planear la cirug</w:t>
      </w:r>
      <w:r>
        <w:rPr>
          <w:rStyle w:val="Ninguno"/>
          <w:rFonts w:ascii="Times New Roman" w:hAnsi="Times New Roman" w:hint="default"/>
          <w:sz w:val="18"/>
          <w:szCs w:val="18"/>
          <w:rtl w:val="0"/>
        </w:rPr>
        <w:t>í</w:t>
      </w:r>
      <w:r>
        <w:rPr>
          <w:rStyle w:val="Ninguno"/>
          <w:rFonts w:ascii="Times New Roman" w:hAnsi="Times New Roman"/>
          <w:sz w:val="18"/>
          <w:szCs w:val="18"/>
          <w:rtl w:val="0"/>
          <w:lang w:val="es-ES_tradnl"/>
        </w:rPr>
        <w:t>a de una fractura de pelvis hay que saber cu</w:t>
      </w:r>
      <w:r>
        <w:rPr>
          <w:rStyle w:val="Ninguno"/>
          <w:rFonts w:ascii="Times New Roman" w:hAnsi="Times New Roman" w:hint="default"/>
          <w:sz w:val="18"/>
          <w:szCs w:val="18"/>
          <w:rtl w:val="0"/>
        </w:rPr>
        <w:t>á</w:t>
      </w:r>
      <w:r>
        <w:rPr>
          <w:rStyle w:val="Ninguno"/>
          <w:rFonts w:ascii="Times New Roman" w:hAnsi="Times New Roman"/>
          <w:sz w:val="18"/>
          <w:szCs w:val="18"/>
          <w:rtl w:val="0"/>
          <w:lang w:val="es-ES_tradnl"/>
        </w:rPr>
        <w:t>ntos fragmentos hay, de qu</w:t>
      </w:r>
      <w:r>
        <w:rPr>
          <w:rStyle w:val="Ninguno"/>
          <w:rFonts w:ascii="Times New Roman" w:hAnsi="Times New Roman" w:hint="default"/>
          <w:sz w:val="18"/>
          <w:szCs w:val="18"/>
          <w:rtl w:val="0"/>
          <w:lang w:val="fr-FR"/>
        </w:rPr>
        <w:t xml:space="preserve">é </w:t>
      </w:r>
      <w:r>
        <w:rPr>
          <w:rStyle w:val="Ninguno"/>
          <w:rFonts w:ascii="Times New Roman" w:hAnsi="Times New Roman"/>
          <w:sz w:val="18"/>
          <w:szCs w:val="18"/>
          <w:rtl w:val="0"/>
          <w:lang w:val="es-ES_tradnl"/>
        </w:rPr>
        <w:t>hueso es cada uno y cu</w:t>
      </w:r>
      <w:r>
        <w:rPr>
          <w:rStyle w:val="Ninguno"/>
          <w:rFonts w:ascii="Times New Roman" w:hAnsi="Times New Roman" w:hint="default"/>
          <w:sz w:val="18"/>
          <w:szCs w:val="18"/>
          <w:rtl w:val="0"/>
        </w:rPr>
        <w:t>á</w:t>
      </w:r>
      <w:r>
        <w:rPr>
          <w:rStyle w:val="Ninguno"/>
          <w:rFonts w:ascii="Times New Roman" w:hAnsi="Times New Roman"/>
          <w:sz w:val="18"/>
          <w:szCs w:val="18"/>
          <w:rtl w:val="0"/>
          <w:lang w:val="es-ES_tradnl"/>
        </w:rPr>
        <w:t>nto se desplaz</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es-ES_tradnl"/>
        </w:rPr>
        <w:t>. Hacerlo a mano sobre una tomograf</w:t>
      </w:r>
      <w:r>
        <w:rPr>
          <w:rStyle w:val="Ninguno"/>
          <w:rFonts w:ascii="Times New Roman" w:hAnsi="Times New Roman" w:hint="default"/>
          <w:sz w:val="18"/>
          <w:szCs w:val="18"/>
          <w:rtl w:val="0"/>
        </w:rPr>
        <w:t>í</w:t>
      </w:r>
      <w:r>
        <w:rPr>
          <w:rStyle w:val="Ninguno"/>
          <w:rFonts w:ascii="Times New Roman" w:hAnsi="Times New Roman"/>
          <w:sz w:val="18"/>
          <w:szCs w:val="18"/>
          <w:rtl w:val="0"/>
          <w:lang w:val="es-ES_tradnl"/>
        </w:rPr>
        <w:t>a es lento. El reto PENGWIN 2024 [1] public</w:t>
      </w:r>
      <w:r>
        <w:rPr>
          <w:rStyle w:val="Ninguno"/>
          <w:rFonts w:ascii="Times New Roman" w:hAnsi="Times New Roman" w:hint="default"/>
          <w:sz w:val="18"/>
          <w:szCs w:val="18"/>
          <w:rtl w:val="0"/>
        </w:rPr>
        <w:t xml:space="preserve">ó </w:t>
      </w:r>
      <w:r>
        <w:rPr>
          <w:rStyle w:val="Ninguno"/>
          <w:rFonts w:ascii="Times New Roman" w:hAnsi="Times New Roman"/>
          <w:sz w:val="18"/>
          <w:szCs w:val="18"/>
          <w:rtl w:val="0"/>
        </w:rPr>
        <w:t>tomograf</w:t>
      </w:r>
      <w:r>
        <w:rPr>
          <w:rStyle w:val="Ninguno"/>
          <w:rFonts w:ascii="Times New Roman" w:hAnsi="Times New Roman" w:hint="default"/>
          <w:sz w:val="18"/>
          <w:szCs w:val="18"/>
          <w:rtl w:val="0"/>
        </w:rPr>
        <w:t>í</w:t>
      </w:r>
      <w:r>
        <w:rPr>
          <w:rStyle w:val="Ninguno"/>
          <w:rFonts w:ascii="Times New Roman" w:hAnsi="Times New Roman"/>
          <w:sz w:val="18"/>
          <w:szCs w:val="18"/>
          <w:rtl w:val="0"/>
          <w:lang w:val="es-ES_tradnl"/>
        </w:rPr>
        <w:t>as con cada fragmento anotado por expertos [2, 3], y ese es nuestro punto de partida.</w:t>
      </w:r>
    </w:p>
    <w:p>
      <w:pPr>
        <w:pStyle w:val="Cuerpo"/>
        <w:bidi w:val="0"/>
      </w:pPr>
      <w:r>
        <w:rPr>
          <w:rStyle w:val="Ninguno"/>
          <w:rFonts w:ascii="Times New Roman" w:hAnsi="Times New Roman"/>
          <w:sz w:val="18"/>
          <w:szCs w:val="18"/>
          <w:rtl w:val="0"/>
          <w:lang w:val="es-ES_tradnl"/>
        </w:rPr>
        <w:t>Trabajamos con las reglas del curso: una red 2D que procesa un corte a la vez, un backbone propio con atenci</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es-ES_tradnl"/>
        </w:rPr>
        <w:t>n CBAM [4] antes de las cabezas, detecci</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es-ES_tradnl"/>
        </w:rPr>
        <w:t>n con grid [5] y supresi</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es-ES_tradnl"/>
        </w:rPr>
        <w:t>n de no m</w:t>
      </w:r>
      <w:r>
        <w:rPr>
          <w:rStyle w:val="Ninguno"/>
          <w:rFonts w:ascii="Times New Roman" w:hAnsi="Times New Roman" w:hint="default"/>
          <w:sz w:val="18"/>
          <w:szCs w:val="18"/>
          <w:rtl w:val="0"/>
        </w:rPr>
        <w:t>á</w:t>
      </w:r>
      <w:r>
        <w:rPr>
          <w:rStyle w:val="Ninguno"/>
          <w:rFonts w:ascii="Times New Roman" w:hAnsi="Times New Roman"/>
          <w:sz w:val="18"/>
          <w:szCs w:val="18"/>
          <w:rtl w:val="0"/>
          <w:lang w:val="es-ES_tradnl"/>
        </w:rPr>
        <w:t>ximos escritas por nosotros, y ning</w:t>
      </w:r>
      <w:r>
        <w:rPr>
          <w:rStyle w:val="Ninguno"/>
          <w:rFonts w:ascii="Times New Roman" w:hAnsi="Times New Roman" w:hint="default"/>
          <w:sz w:val="18"/>
          <w:szCs w:val="18"/>
          <w:rtl w:val="0"/>
        </w:rPr>
        <w:t>ú</w:t>
      </w:r>
      <w:r>
        <w:rPr>
          <w:rStyle w:val="Ninguno"/>
          <w:rFonts w:ascii="Times New Roman" w:hAnsi="Times New Roman"/>
          <w:sz w:val="18"/>
          <w:szCs w:val="18"/>
          <w:rtl w:val="0"/>
          <w:lang w:val="it-IT"/>
        </w:rPr>
        <w:t>n framework de detecci</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es-ES_tradnl"/>
        </w:rPr>
        <w:t>n o segmentaci</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es-ES_tradnl"/>
        </w:rPr>
        <w:t>n. SAM [6] se usa solo como comparaci</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es-ES_tradnl"/>
        </w:rPr>
        <w:t>n. Nuestras cifras no se comparan con las del reto, porque la partici</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es-ES_tradnl"/>
        </w:rPr>
        <w:t>n es propia y medimos corte a corte.</w:t>
      </w:r>
    </w:p>
    <w:p>
      <w:pPr>
        <w:pStyle w:val="Cuerpo"/>
        <w:bidi w:val="0"/>
      </w:pPr>
      <w:r>
        <w:rPr>
          <w:rStyle w:val="Ninguno"/>
          <w:rFonts w:ascii="Times New Roman" w:hAnsi="Times New Roman"/>
          <w:sz w:val="18"/>
          <w:szCs w:val="18"/>
          <w:rtl w:val="0"/>
          <w:lang w:val="es-ES_tradnl"/>
        </w:rPr>
        <w:t>Los aportes son cuatro: una red ligera que resuelve las cuatro tareas en un solo paso; el hallazgo de que un tercio del dataset est</w:t>
      </w:r>
      <w:r>
        <w:rPr>
          <w:rStyle w:val="Ninguno"/>
          <w:rFonts w:ascii="Times New Roman" w:hAnsi="Times New Roman" w:hint="default"/>
          <w:sz w:val="18"/>
          <w:szCs w:val="18"/>
          <w:rtl w:val="0"/>
        </w:rPr>
        <w:t xml:space="preserve">á </w:t>
      </w:r>
      <w:r>
        <w:rPr>
          <w:rStyle w:val="Ninguno"/>
          <w:rFonts w:ascii="Times New Roman" w:hAnsi="Times New Roman"/>
          <w:sz w:val="18"/>
          <w:szCs w:val="18"/>
          <w:rtl w:val="0"/>
          <w:lang w:val="es-ES_tradnl"/>
        </w:rPr>
        <w:t>guardado en otra orientaci</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es-ES_tradnl"/>
        </w:rPr>
        <w:t>n y cu</w:t>
      </w:r>
      <w:r>
        <w:rPr>
          <w:rStyle w:val="Ninguno"/>
          <w:rFonts w:ascii="Times New Roman" w:hAnsi="Times New Roman" w:hint="default"/>
          <w:sz w:val="18"/>
          <w:szCs w:val="18"/>
          <w:rtl w:val="0"/>
        </w:rPr>
        <w:t>á</w:t>
      </w:r>
      <w:r>
        <w:rPr>
          <w:rStyle w:val="Ninguno"/>
          <w:rFonts w:ascii="Times New Roman" w:hAnsi="Times New Roman"/>
          <w:sz w:val="18"/>
          <w:szCs w:val="18"/>
          <w:rtl w:val="0"/>
          <w:lang w:val="es-ES_tradnl"/>
        </w:rPr>
        <w:t>nto afecta al modelo; la orientaci</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es-ES_tradnl"/>
        </w:rPr>
        <w:t>n con producto punto y cruz sobre los metadatos y un giro de aumento en unidades f</w:t>
      </w:r>
      <w:r>
        <w:rPr>
          <w:rStyle w:val="Ninguno"/>
          <w:rFonts w:ascii="Times New Roman" w:hAnsi="Times New Roman" w:hint="default"/>
          <w:sz w:val="18"/>
          <w:szCs w:val="18"/>
          <w:rtl w:val="0"/>
        </w:rPr>
        <w:t>í</w:t>
      </w:r>
      <w:r>
        <w:rPr>
          <w:rStyle w:val="Ninguno"/>
          <w:rFonts w:ascii="Times New Roman" w:hAnsi="Times New Roman"/>
          <w:sz w:val="18"/>
          <w:szCs w:val="18"/>
          <w:rtl w:val="0"/>
          <w:lang w:val="es-ES_tradnl"/>
        </w:rPr>
        <w:t>sicas; y un protocolo con el ruido entre semillas medido y todas las consultas a test declaradas.</w:t>
      </w:r>
    </w:p>
    <w:p>
      <w:pPr>
        <w:pStyle w:val="Cuerpo"/>
        <w:bidi w:val="0"/>
      </w:pPr>
      <w:r>
        <w:rPr>
          <w:rStyle w:val="Ninguno"/>
          <w:rFonts w:ascii="Times New Roman" w:hAnsi="Times New Roman"/>
          <w:b w:val="1"/>
          <w:bCs w:val="1"/>
          <w:sz w:val="18"/>
          <w:szCs w:val="18"/>
          <w:rtl w:val="0"/>
          <w:lang w:val="es-ES_tradnl"/>
        </w:rPr>
        <w:t>2. DATOS Y ORIENTACI</w:t>
      </w:r>
      <w:r>
        <w:rPr>
          <w:rStyle w:val="Ninguno"/>
          <w:rFonts w:ascii="Times New Roman" w:hAnsi="Times New Roman" w:hint="default"/>
          <w:b w:val="1"/>
          <w:bCs w:val="1"/>
          <w:sz w:val="18"/>
          <w:szCs w:val="18"/>
          <w:rtl w:val="0"/>
        </w:rPr>
        <w:t>Ó</w:t>
      </w:r>
      <w:r>
        <w:rPr>
          <w:rStyle w:val="Ninguno"/>
          <w:rFonts w:ascii="Times New Roman" w:hAnsi="Times New Roman"/>
          <w:b w:val="1"/>
          <w:bCs w:val="1"/>
          <w:sz w:val="18"/>
          <w:szCs w:val="18"/>
          <w:rtl w:val="0"/>
        </w:rPr>
        <w:t>N</w:t>
      </w:r>
    </w:p>
    <w:p>
      <w:pPr>
        <w:pStyle w:val="Cuerpo"/>
        <w:bidi w:val="0"/>
      </w:pPr>
      <w:r>
        <w:rPr>
          <w:rStyle w:val="Ninguno"/>
          <w:rFonts w:ascii="Times New Roman" w:hAnsi="Times New Roman"/>
          <w:sz w:val="18"/>
          <w:szCs w:val="18"/>
          <w:rtl w:val="0"/>
          <w:lang w:val="es-ES_tradnl"/>
        </w:rPr>
        <w:t>Usamos los 100 vol</w:t>
      </w:r>
      <w:r>
        <w:rPr>
          <w:rStyle w:val="Ninguno"/>
          <w:rFonts w:ascii="Times New Roman" w:hAnsi="Times New Roman" w:hint="default"/>
          <w:sz w:val="18"/>
          <w:szCs w:val="18"/>
          <w:rtl w:val="0"/>
        </w:rPr>
        <w:t>ú</w:t>
      </w:r>
      <w:r>
        <w:rPr>
          <w:rStyle w:val="Ninguno"/>
          <w:rFonts w:ascii="Times New Roman" w:hAnsi="Times New Roman"/>
          <w:sz w:val="18"/>
          <w:szCs w:val="18"/>
          <w:rtl w:val="0"/>
          <w:lang w:val="es-ES_tradnl"/>
        </w:rPr>
        <w:t>menes de CT de PENGWIN Task 1 [3] (.mha, CC BY 4.0), divididos por paciente en 70 / 15 / 15 con semilla 42. En la m</w:t>
      </w:r>
      <w:r>
        <w:rPr>
          <w:rStyle w:val="Ninguno"/>
          <w:rFonts w:ascii="Times New Roman" w:hAnsi="Times New Roman" w:hint="default"/>
          <w:sz w:val="18"/>
          <w:szCs w:val="18"/>
          <w:rtl w:val="0"/>
        </w:rPr>
        <w:t>á</w:t>
      </w:r>
      <w:r>
        <w:rPr>
          <w:rStyle w:val="Ninguno"/>
          <w:rFonts w:ascii="Times New Roman" w:hAnsi="Times New Roman"/>
          <w:sz w:val="18"/>
          <w:szCs w:val="18"/>
          <w:rtl w:val="0"/>
          <w:lang w:val="es-ES_tradnl"/>
        </w:rPr>
        <w:t>scara, los valores 1</w:t>
      </w:r>
      <w:r>
        <w:rPr>
          <w:rStyle w:val="Ninguno"/>
          <w:rFonts w:ascii="Times New Roman" w:hAnsi="Times New Roman" w:hint="default"/>
          <w:sz w:val="18"/>
          <w:szCs w:val="18"/>
          <w:rtl w:val="0"/>
        </w:rPr>
        <w:t>–</w:t>
      </w:r>
      <w:r>
        <w:rPr>
          <w:rStyle w:val="Ninguno"/>
          <w:rFonts w:ascii="Times New Roman" w:hAnsi="Times New Roman"/>
          <w:sz w:val="18"/>
          <w:szCs w:val="18"/>
          <w:rtl w:val="0"/>
          <w:lang w:val="es-ES_tradnl"/>
        </w:rPr>
        <w:t>10 son fragmentos del sacro, 11</w:t>
      </w:r>
      <w:r>
        <w:rPr>
          <w:rStyle w:val="Ninguno"/>
          <w:rFonts w:ascii="Times New Roman" w:hAnsi="Times New Roman" w:hint="default"/>
          <w:sz w:val="18"/>
          <w:szCs w:val="18"/>
          <w:rtl w:val="0"/>
        </w:rPr>
        <w:t>–</w:t>
      </w:r>
      <w:r>
        <w:rPr>
          <w:rStyle w:val="Ninguno"/>
          <w:rFonts w:ascii="Times New Roman" w:hAnsi="Times New Roman"/>
          <w:sz w:val="18"/>
          <w:szCs w:val="18"/>
          <w:rtl w:val="0"/>
          <w:lang w:val="es-ES_tradnl"/>
        </w:rPr>
        <w:t>20 del coxal izquierdo y 21</w:t>
      </w:r>
      <w:r>
        <w:rPr>
          <w:rStyle w:val="Ninguno"/>
          <w:rFonts w:ascii="Times New Roman" w:hAnsi="Times New Roman" w:hint="default"/>
          <w:sz w:val="18"/>
          <w:szCs w:val="18"/>
          <w:rtl w:val="0"/>
        </w:rPr>
        <w:t>–</w:t>
      </w:r>
      <w:r>
        <w:rPr>
          <w:rStyle w:val="Ninguno"/>
          <w:rFonts w:ascii="Times New Roman" w:hAnsi="Times New Roman"/>
          <w:sz w:val="18"/>
          <w:szCs w:val="18"/>
          <w:rtl w:val="0"/>
          <w:lang w:val="es-ES_tradnl"/>
        </w:rPr>
        <w:t>30 del derecho; el primero de cada rango es el principal. Hay de 3 a 9 fragmentos por caso (media 5.75). El espaciado va de 0.66 a 1.22 mm en el plano y de 0.625 a 1.25 mm entre cortes. Cada corte se recorta a [</w:t>
      </w:r>
      <w:r>
        <w:rPr>
          <w:rStyle w:val="Ninguno"/>
          <w:rFonts w:ascii="Times New Roman" w:hAnsi="Times New Roman" w:hint="default"/>
          <w:sz w:val="18"/>
          <w:szCs w:val="18"/>
          <w:rtl w:val="0"/>
        </w:rPr>
        <w:t>−</w:t>
      </w:r>
      <w:r>
        <w:rPr>
          <w:rStyle w:val="Ninguno"/>
          <w:rFonts w:ascii="Times New Roman" w:hAnsi="Times New Roman"/>
          <w:sz w:val="18"/>
          <w:szCs w:val="18"/>
          <w:rtl w:val="0"/>
          <w:lang w:val="es-ES_tradnl"/>
        </w:rPr>
        <w:t xml:space="preserve">1024, 3000] HU, pasa por una ventana </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es-ES_tradnl"/>
        </w:rPr>
        <w:t xml:space="preserve">sea (centro 400, ancho 1800) y una gamma de 1.5 [8, 9], y se lleva a 384 </w:t>
      </w:r>
      <w:r>
        <w:rPr>
          <w:rStyle w:val="Ninguno"/>
          <w:rFonts w:ascii="Times New Roman" w:hAnsi="Times New Roman" w:hint="default"/>
          <w:sz w:val="18"/>
          <w:szCs w:val="18"/>
          <w:rtl w:val="0"/>
        </w:rPr>
        <w:t xml:space="preserve">× </w:t>
      </w:r>
      <w:r>
        <w:rPr>
          <w:rStyle w:val="Ninguno"/>
          <w:rFonts w:ascii="Times New Roman" w:hAnsi="Times New Roman"/>
          <w:sz w:val="18"/>
          <w:szCs w:val="18"/>
          <w:rtl w:val="0"/>
        </w:rPr>
        <w:t>384 p</w:t>
      </w:r>
      <w:r>
        <w:rPr>
          <w:rStyle w:val="Ninguno"/>
          <w:rFonts w:ascii="Times New Roman" w:hAnsi="Times New Roman" w:hint="default"/>
          <w:sz w:val="18"/>
          <w:szCs w:val="18"/>
          <w:rtl w:val="0"/>
        </w:rPr>
        <w:t>í</w:t>
      </w:r>
      <w:r>
        <w:rPr>
          <w:rStyle w:val="Ninguno"/>
          <w:rFonts w:ascii="Times New Roman" w:hAnsi="Times New Roman"/>
          <w:sz w:val="18"/>
          <w:szCs w:val="18"/>
          <w:rtl w:val="0"/>
          <w:lang w:val="pt-PT"/>
        </w:rPr>
        <w:t>xeles.</w:t>
      </w:r>
    </w:p>
    <w:p>
      <w:pPr>
        <w:pStyle w:val="Cuerpo"/>
        <w:bidi w:val="0"/>
      </w:pPr>
      <w:r>
        <w:rPr>
          <w:rStyle w:val="Ninguno"/>
          <w:rFonts w:ascii="Times New Roman" w:hAnsi="Times New Roman"/>
          <w:b w:val="1"/>
          <w:bCs w:val="1"/>
          <w:sz w:val="18"/>
          <w:szCs w:val="18"/>
          <w:rtl w:val="0"/>
          <w:lang w:val="es-ES_tradnl"/>
        </w:rPr>
        <w:t>Orientaci</w:t>
      </w:r>
      <w:r>
        <w:rPr>
          <w:rStyle w:val="Ninguno"/>
          <w:rFonts w:ascii="Times New Roman" w:hAnsi="Times New Roman" w:hint="default"/>
          <w:b w:val="1"/>
          <w:bCs w:val="1"/>
          <w:sz w:val="18"/>
          <w:szCs w:val="18"/>
          <w:rtl w:val="0"/>
          <w:lang w:val="es-ES_tradnl"/>
        </w:rPr>
        <w:t>ó</w:t>
      </w:r>
      <w:r>
        <w:rPr>
          <w:rStyle w:val="Ninguno"/>
          <w:rFonts w:ascii="Times New Roman" w:hAnsi="Times New Roman"/>
          <w:b w:val="1"/>
          <w:bCs w:val="1"/>
          <w:sz w:val="18"/>
          <w:szCs w:val="18"/>
          <w:rtl w:val="0"/>
        </w:rPr>
        <w:t>n.</w:t>
      </w:r>
      <w:r>
        <w:rPr>
          <w:rStyle w:val="Ninguno"/>
          <w:rFonts w:ascii="Times New Roman" w:hAnsi="Times New Roman"/>
          <w:sz w:val="18"/>
          <w:szCs w:val="18"/>
          <w:rtl w:val="0"/>
          <w:lang w:val="pt-PT"/>
        </w:rPr>
        <w:t xml:space="preserve"> Revisando por qu</w:t>
      </w:r>
      <w:r>
        <w:rPr>
          <w:rStyle w:val="Ninguno"/>
          <w:rFonts w:ascii="Times New Roman" w:hAnsi="Times New Roman" w:hint="default"/>
          <w:sz w:val="18"/>
          <w:szCs w:val="18"/>
          <w:rtl w:val="0"/>
          <w:lang w:val="fr-FR"/>
        </w:rPr>
        <w:t xml:space="preserve">é </w:t>
      </w:r>
      <w:r>
        <w:rPr>
          <w:rStyle w:val="Ninguno"/>
          <w:rFonts w:ascii="Times New Roman" w:hAnsi="Times New Roman"/>
          <w:sz w:val="18"/>
          <w:szCs w:val="18"/>
          <w:rtl w:val="0"/>
          <w:lang w:val="es-ES_tradnl"/>
        </w:rPr>
        <w:t>fallaban dos casos de test descubrimos que 34 de los 100 archivos ven</w:t>
      </w:r>
      <w:r>
        <w:rPr>
          <w:rStyle w:val="Ninguno"/>
          <w:rFonts w:ascii="Times New Roman" w:hAnsi="Times New Roman" w:hint="default"/>
          <w:sz w:val="18"/>
          <w:szCs w:val="18"/>
          <w:rtl w:val="0"/>
        </w:rPr>
        <w:t>í</w:t>
      </w:r>
      <w:r>
        <w:rPr>
          <w:rStyle w:val="Ninguno"/>
          <w:rFonts w:ascii="Times New Roman" w:hAnsi="Times New Roman"/>
          <w:sz w:val="18"/>
          <w:szCs w:val="18"/>
          <w:rtl w:val="0"/>
          <w:lang w:val="es-ES_tradnl"/>
        </w:rPr>
        <w:t>an guardados en LPI, es decir, girados 180</w:t>
      </w:r>
      <w:r>
        <w:rPr>
          <w:rStyle w:val="Ninguno"/>
          <w:rFonts w:ascii="Times New Roman" w:hAnsi="Times New Roman" w:hint="default"/>
          <w:sz w:val="18"/>
          <w:szCs w:val="18"/>
          <w:rtl w:val="0"/>
          <w:lang w:val="it-IT"/>
        </w:rPr>
        <w:t xml:space="preserve">° </w:t>
      </w:r>
      <w:r>
        <w:rPr>
          <w:rStyle w:val="Ninguno"/>
          <w:rFonts w:ascii="Times New Roman" w:hAnsi="Times New Roman"/>
          <w:sz w:val="18"/>
          <w:szCs w:val="18"/>
          <w:rtl w:val="0"/>
          <w:lang w:val="es-ES_tradnl"/>
        </w:rPr>
        <w:t>en el plano, con el sacro arriba y los lados cambiados. Llevamos todos a RAI, la orientaci</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es-ES_tradnl"/>
        </w:rPr>
        <w:t>n est</w:t>
      </w:r>
      <w:r>
        <w:rPr>
          <w:rStyle w:val="Ninguno"/>
          <w:rFonts w:ascii="Times New Roman" w:hAnsi="Times New Roman" w:hint="default"/>
          <w:sz w:val="18"/>
          <w:szCs w:val="18"/>
          <w:rtl w:val="0"/>
        </w:rPr>
        <w:t>á</w:t>
      </w:r>
      <w:r>
        <w:rPr>
          <w:rStyle w:val="Ninguno"/>
          <w:rFonts w:ascii="Times New Roman" w:hAnsi="Times New Roman"/>
          <w:sz w:val="18"/>
          <w:szCs w:val="18"/>
          <w:rtl w:val="0"/>
          <w:lang w:val="es-ES_tradnl"/>
        </w:rPr>
        <w:t>ndar y la de la mayor</w:t>
      </w:r>
      <w:r>
        <w:rPr>
          <w:rStyle w:val="Ninguno"/>
          <w:rFonts w:ascii="Times New Roman" w:hAnsi="Times New Roman" w:hint="default"/>
          <w:sz w:val="18"/>
          <w:szCs w:val="18"/>
          <w:rtl w:val="0"/>
        </w:rPr>
        <w:t>í</w:t>
      </w:r>
      <w:r>
        <w:rPr>
          <w:rStyle w:val="Ninguno"/>
          <w:rFonts w:ascii="Times New Roman" w:hAnsi="Times New Roman"/>
          <w:sz w:val="18"/>
          <w:szCs w:val="18"/>
          <w:rtl w:val="0"/>
          <w:lang w:val="es-ES_tradnl"/>
        </w:rPr>
        <w:t>a. Primero lo hicimos con una regla fija; a pedido del profesor lo cambiamos por el m</w:t>
      </w:r>
      <w:r>
        <w:rPr>
          <w:rStyle w:val="Ninguno"/>
          <w:rFonts w:ascii="Times New Roman" w:hAnsi="Times New Roman" w:hint="default"/>
          <w:sz w:val="18"/>
          <w:szCs w:val="18"/>
          <w:rtl w:val="0"/>
          <w:lang w:val="fr-FR"/>
        </w:rPr>
        <w:t>é</w:t>
      </w:r>
      <w:r>
        <w:rPr>
          <w:rStyle w:val="Ninguno"/>
          <w:rFonts w:ascii="Times New Roman" w:hAnsi="Times New Roman"/>
          <w:sz w:val="18"/>
          <w:szCs w:val="18"/>
          <w:rtl w:val="0"/>
          <w:lang w:val="es-ES_tradnl"/>
        </w:rPr>
        <w:t>todo de Ferro S</w:t>
      </w:r>
      <w:r>
        <w:rPr>
          <w:rStyle w:val="Ninguno"/>
          <w:rFonts w:ascii="Times New Roman" w:hAnsi="Times New Roman" w:hint="default"/>
          <w:sz w:val="18"/>
          <w:szCs w:val="18"/>
          <w:rtl w:val="0"/>
        </w:rPr>
        <w:t>á</w:t>
      </w:r>
      <w:r>
        <w:rPr>
          <w:rStyle w:val="Ninguno"/>
          <w:rFonts w:ascii="Times New Roman" w:hAnsi="Times New Roman"/>
          <w:sz w:val="18"/>
          <w:szCs w:val="18"/>
          <w:rtl w:val="0"/>
          <w:lang w:val="es-ES_tradnl"/>
        </w:rPr>
        <w:t>nchez et al. [7]: con el producto punto entre cada eje de la imagen y los del paciente sabemos con cu</w:t>
      </w:r>
      <w:r>
        <w:rPr>
          <w:rStyle w:val="Ninguno"/>
          <w:rFonts w:ascii="Times New Roman" w:hAnsi="Times New Roman" w:hint="default"/>
          <w:sz w:val="18"/>
          <w:szCs w:val="18"/>
          <w:rtl w:val="0"/>
        </w:rPr>
        <w:t>á</w:t>
      </w:r>
      <w:r>
        <w:rPr>
          <w:rStyle w:val="Ninguno"/>
          <w:rFonts w:ascii="Times New Roman" w:hAnsi="Times New Roman"/>
          <w:sz w:val="18"/>
          <w:szCs w:val="18"/>
          <w:rtl w:val="0"/>
          <w:lang w:val="es-ES_tradnl"/>
        </w:rPr>
        <w:t>l coincide y si va al rev</w:t>
      </w:r>
      <w:r>
        <w:rPr>
          <w:rStyle w:val="Ninguno"/>
          <w:rFonts w:ascii="Times New Roman" w:hAnsi="Times New Roman" w:hint="default"/>
          <w:sz w:val="18"/>
          <w:szCs w:val="18"/>
          <w:rtl w:val="0"/>
          <w:lang w:val="fr-FR"/>
        </w:rPr>
        <w:t>é</w:t>
      </w:r>
      <w:r>
        <w:rPr>
          <w:rStyle w:val="Ninguno"/>
          <w:rFonts w:ascii="Times New Roman" w:hAnsi="Times New Roman"/>
          <w:sz w:val="18"/>
          <w:szCs w:val="18"/>
          <w:rtl w:val="0"/>
          <w:lang w:val="es-ES_tradnl"/>
        </w:rPr>
        <w:t>s; con el producto cruz de filas por columnas, hacia d</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es-ES_tradnl"/>
        </w:rPr>
        <w:t>nde van los cortes y si hay espejo. Si ning</w:t>
      </w:r>
      <w:r>
        <w:rPr>
          <w:rStyle w:val="Ninguno"/>
          <w:rFonts w:ascii="Times New Roman" w:hAnsi="Times New Roman" w:hint="default"/>
          <w:sz w:val="18"/>
          <w:szCs w:val="18"/>
          <w:rtl w:val="0"/>
        </w:rPr>
        <w:t>ú</w:t>
      </w:r>
      <w:r>
        <w:rPr>
          <w:rStyle w:val="Ninguno"/>
          <w:rFonts w:ascii="Times New Roman" w:hAnsi="Times New Roman"/>
          <w:sz w:val="18"/>
          <w:szCs w:val="18"/>
          <w:rtl w:val="0"/>
          <w:lang w:val="es-ES_tradnl"/>
        </w:rPr>
        <w:t xml:space="preserve">n producto punto da </w:t>
      </w:r>
      <w:r>
        <w:rPr>
          <w:rStyle w:val="Ninguno"/>
          <w:rFonts w:ascii="Times New Roman" w:hAnsi="Times New Roman" w:hint="default"/>
          <w:sz w:val="18"/>
          <w:szCs w:val="18"/>
          <w:rtl w:val="1"/>
        </w:rPr>
        <w:t>±</w:t>
      </w:r>
      <w:r>
        <w:rPr>
          <w:rStyle w:val="Ninguno"/>
          <w:rFonts w:ascii="Times New Roman" w:hAnsi="Times New Roman"/>
          <w:sz w:val="18"/>
          <w:szCs w:val="18"/>
          <w:rtl w:val="0"/>
          <w:lang w:val="es-ES_tradnl"/>
        </w:rPr>
        <w:t>1 el volumen est</w:t>
      </w:r>
      <w:r>
        <w:rPr>
          <w:rStyle w:val="Ninguno"/>
          <w:rFonts w:ascii="Times New Roman" w:hAnsi="Times New Roman" w:hint="default"/>
          <w:sz w:val="18"/>
          <w:szCs w:val="18"/>
          <w:rtl w:val="0"/>
        </w:rPr>
        <w:t xml:space="preserve">á </w:t>
      </w:r>
      <w:r>
        <w:rPr>
          <w:rStyle w:val="Ninguno"/>
          <w:rFonts w:ascii="Times New Roman" w:hAnsi="Times New Roman"/>
          <w:sz w:val="18"/>
          <w:szCs w:val="18"/>
          <w:rtl w:val="0"/>
          <w:lang w:val="es-ES_tradnl"/>
        </w:rPr>
        <w:t>oblicuo y se remuestrea. En los 100 casos coincide con la regla anterior, y en vol</w:t>
      </w:r>
      <w:r>
        <w:rPr>
          <w:rStyle w:val="Ninguno"/>
          <w:rFonts w:ascii="Times New Roman" w:hAnsi="Times New Roman" w:hint="default"/>
          <w:sz w:val="18"/>
          <w:szCs w:val="18"/>
          <w:rtl w:val="0"/>
        </w:rPr>
        <w:t>ú</w:t>
      </w:r>
      <w:r>
        <w:rPr>
          <w:rStyle w:val="Ninguno"/>
          <w:rFonts w:ascii="Times New Roman" w:hAnsi="Times New Roman"/>
          <w:sz w:val="18"/>
          <w:szCs w:val="18"/>
          <w:rtl w:val="0"/>
          <w:lang w:val="es-ES_tradnl"/>
        </w:rPr>
        <w:t>menes inclinados a prop</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es-ES_tradnl"/>
        </w:rPr>
        <w:t xml:space="preserve">sito lee el </w:t>
      </w:r>
      <w:r>
        <w:rPr>
          <w:rStyle w:val="Ninguno"/>
          <w:rFonts w:ascii="Times New Roman" w:hAnsi="Times New Roman" w:hint="default"/>
          <w:sz w:val="18"/>
          <w:szCs w:val="18"/>
          <w:rtl w:val="0"/>
        </w:rPr>
        <w:t>á</w:t>
      </w:r>
      <w:r>
        <w:rPr>
          <w:rStyle w:val="Ninguno"/>
          <w:rFonts w:ascii="Times New Roman" w:hAnsi="Times New Roman"/>
          <w:sz w:val="18"/>
          <w:szCs w:val="18"/>
          <w:rtl w:val="0"/>
          <w:lang w:val="es-ES_tradnl"/>
        </w:rPr>
        <w:t>ngulo exacto y lleva la anatom</w:t>
      </w:r>
      <w:r>
        <w:rPr>
          <w:rStyle w:val="Ninguno"/>
          <w:rFonts w:ascii="Times New Roman" w:hAnsi="Times New Roman" w:hint="default"/>
          <w:sz w:val="18"/>
          <w:szCs w:val="18"/>
          <w:rtl w:val="0"/>
        </w:rPr>
        <w:t>í</w:t>
      </w:r>
      <w:r>
        <w:rPr>
          <w:rStyle w:val="Ninguno"/>
          <w:rFonts w:ascii="Times New Roman" w:hAnsi="Times New Roman"/>
          <w:sz w:val="18"/>
          <w:szCs w:val="18"/>
          <w:rtl w:val="0"/>
          <w:lang w:val="pt-PT"/>
        </w:rPr>
        <w:t>a de 0.24</w:t>
      </w:r>
      <w:r>
        <w:rPr>
          <w:rStyle w:val="Ninguno"/>
          <w:rFonts w:ascii="Times New Roman" w:hAnsi="Times New Roman" w:hint="default"/>
          <w:sz w:val="18"/>
          <w:szCs w:val="18"/>
          <w:rtl w:val="0"/>
        </w:rPr>
        <w:t>–</w:t>
      </w:r>
      <w:r>
        <w:rPr>
          <w:rStyle w:val="Ninguno"/>
          <w:rFonts w:ascii="Times New Roman" w:hAnsi="Times New Roman"/>
          <w:sz w:val="18"/>
          <w:szCs w:val="18"/>
          <w:rtl w:val="0"/>
          <w:lang w:val="pt-PT"/>
        </w:rPr>
        <w:t>0.55 a 0.93</w:t>
      </w:r>
      <w:r>
        <w:rPr>
          <w:rStyle w:val="Ninguno"/>
          <w:rFonts w:ascii="Times New Roman" w:hAnsi="Times New Roman" w:hint="default"/>
          <w:sz w:val="18"/>
          <w:szCs w:val="18"/>
          <w:rtl w:val="0"/>
        </w:rPr>
        <w:t>–</w:t>
      </w:r>
      <w:r>
        <w:rPr>
          <w:rStyle w:val="Ninguno"/>
          <w:rFonts w:ascii="Times New Roman" w:hAnsi="Times New Roman"/>
          <w:sz w:val="18"/>
          <w:szCs w:val="18"/>
          <w:rtl w:val="0"/>
          <w:lang w:val="pt-PT"/>
        </w:rPr>
        <w:t>0.99 de coincidencia.</w:t>
      </w:r>
    </w:p>
    <w:p>
      <w:pPr>
        <w:pStyle w:val="Cuerpo"/>
        <w:bidi w:val="0"/>
      </w:pPr>
      <w:r>
        <w:rPr>
          <w:rStyle w:val="Ninguno"/>
          <w:rFonts w:ascii="Times New Roman" w:hAnsi="Times New Roman"/>
          <w:b w:val="1"/>
          <w:bCs w:val="1"/>
          <w:sz w:val="18"/>
          <w:szCs w:val="18"/>
          <w:rtl w:val="0"/>
        </w:rPr>
        <w:t>3. M</w:t>
      </w:r>
      <w:r>
        <w:rPr>
          <w:rStyle w:val="Ninguno"/>
          <w:rFonts w:ascii="Times New Roman" w:hAnsi="Times New Roman" w:hint="default"/>
          <w:b w:val="1"/>
          <w:bCs w:val="1"/>
          <w:sz w:val="18"/>
          <w:szCs w:val="18"/>
          <w:rtl w:val="0"/>
          <w:lang w:val="fr-FR"/>
        </w:rPr>
        <w:t>É</w:t>
      </w:r>
      <w:r>
        <w:rPr>
          <w:rStyle w:val="Ninguno"/>
          <w:rFonts w:ascii="Times New Roman" w:hAnsi="Times New Roman"/>
          <w:b w:val="1"/>
          <w:bCs w:val="1"/>
          <w:sz w:val="18"/>
          <w:szCs w:val="18"/>
          <w:rtl w:val="0"/>
          <w:lang w:val="es-ES_tradnl"/>
        </w:rPr>
        <w:t>TODO</w:t>
      </w:r>
    </w:p>
    <w:p>
      <w:pPr>
        <w:pStyle w:val="Cuerpo"/>
        <w:bidi w:val="0"/>
      </w:pPr>
      <w:r>
        <w:rPr>
          <w:rStyle w:val="Ninguno"/>
          <w:rFonts w:ascii="Times New Roman" w:hAnsi="Times New Roman"/>
          <w:b w:val="1"/>
          <w:bCs w:val="1"/>
          <w:i w:val="1"/>
          <w:iCs w:val="1"/>
          <w:sz w:val="18"/>
          <w:szCs w:val="18"/>
          <w:rtl w:val="0"/>
          <w:lang w:val="pt-PT"/>
        </w:rPr>
        <w:t>3.1 Backbone: de FundidoraPC a FundidoraBackbone</w:t>
      </w:r>
    </w:p>
    <w:p>
      <w:pPr>
        <w:pStyle w:val="Cuerpo"/>
        <w:bidi w:val="0"/>
      </w:pPr>
      <w:r>
        <w:rPr>
          <w:rStyle w:val="Ninguno"/>
          <w:rFonts w:ascii="Times New Roman" w:hAnsi="Times New Roman"/>
          <w:sz w:val="18"/>
          <w:szCs w:val="18"/>
          <w:rtl w:val="0"/>
          <w:lang w:val="es-ES_tradnl"/>
        </w:rPr>
        <w:t xml:space="preserve">Partimos de FundidoraPC, la red del curso, hecha de bloques Conv-BN-ReLU-MaxPool. La adaptamos al problema: cuatro bloques de dos convoluciones 3 </w:t>
      </w:r>
      <w:r>
        <w:rPr>
          <w:rStyle w:val="Ninguno"/>
          <w:rFonts w:ascii="Times New Roman" w:hAnsi="Times New Roman" w:hint="default"/>
          <w:sz w:val="18"/>
          <w:szCs w:val="18"/>
          <w:rtl w:val="0"/>
        </w:rPr>
        <w:t xml:space="preserve">× </w:t>
      </w:r>
      <w:r>
        <w:rPr>
          <w:rStyle w:val="Ninguno"/>
          <w:rFonts w:ascii="Times New Roman" w:hAnsi="Times New Roman"/>
          <w:sz w:val="18"/>
          <w:szCs w:val="18"/>
          <w:rtl w:val="0"/>
          <w:lang w:val="es-ES_tradnl"/>
        </w:rPr>
        <w:t>3 con BatchNorm y SiLU; la reducci</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es-ES_tradnl"/>
        </w:rPr>
        <w:t>n la hace la primera convoluci</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es-ES_tradnl"/>
        </w:rPr>
        <w:t xml:space="preserve">n de cada bloque con paso 2, que se aprende, en lugar de MaxPool; la entrada es de un canal (CT) y los canales van de 32 a 256, con un mapa final 16 veces menor que la imagen (24 </w:t>
      </w:r>
      <w:r>
        <w:rPr>
          <w:rStyle w:val="Ninguno"/>
          <w:rFonts w:ascii="Times New Roman" w:hAnsi="Times New Roman" w:hint="default"/>
          <w:sz w:val="18"/>
          <w:szCs w:val="18"/>
          <w:rtl w:val="0"/>
        </w:rPr>
        <w:t xml:space="preserve">× </w:t>
      </w:r>
      <w:r>
        <w:rPr>
          <w:rStyle w:val="Ninguno"/>
          <w:rFonts w:ascii="Times New Roman" w:hAnsi="Times New Roman"/>
          <w:sz w:val="18"/>
          <w:szCs w:val="18"/>
          <w:rtl w:val="0"/>
          <w:lang w:val="es-ES_tradnl"/>
        </w:rPr>
        <w:t>24). Con estos cambios los pesos de FundidoraPC no cargan, as</w:t>
      </w:r>
      <w:r>
        <w:rPr>
          <w:rStyle w:val="Ninguno"/>
          <w:rFonts w:ascii="Times New Roman" w:hAnsi="Times New Roman" w:hint="default"/>
          <w:sz w:val="18"/>
          <w:szCs w:val="18"/>
          <w:rtl w:val="0"/>
        </w:rPr>
        <w:t xml:space="preserve">í </w:t>
      </w:r>
      <w:r>
        <w:rPr>
          <w:rStyle w:val="Ninguno"/>
          <w:rFonts w:ascii="Times New Roman" w:hAnsi="Times New Roman"/>
          <w:sz w:val="18"/>
          <w:szCs w:val="18"/>
          <w:rtl w:val="0"/>
          <w:lang w:val="es-ES_tradnl"/>
        </w:rPr>
        <w:t>que la red se entrena desde cero. Probamos 8, 16, 32 y 48 canales base: 32 dio el mejor Dice por fragmento (0.850 frente a 0.829, 0.839 y 0.844).</w:t>
      </w:r>
    </w:p>
    <w:p>
      <w:pPr>
        <w:pStyle w:val="Cuerpo"/>
        <w:bidi w:val="0"/>
      </w:pPr>
      <w:r>
        <w:rPr>
          <w:rStyle w:val="Ninguno"/>
          <w:rFonts w:ascii="Times New Roman" w:hAnsi="Times New Roman"/>
          <w:b w:val="1"/>
          <w:bCs w:val="1"/>
          <w:sz w:val="18"/>
          <w:szCs w:val="18"/>
          <w:rtl w:val="0"/>
        </w:rPr>
        <w:t>CBAM.</w:t>
      </w:r>
      <w:r>
        <w:rPr>
          <w:rStyle w:val="Ninguno"/>
          <w:rFonts w:ascii="Times New Roman" w:hAnsi="Times New Roman"/>
          <w:sz w:val="18"/>
          <w:szCs w:val="18"/>
          <w:rtl w:val="0"/>
          <w:lang w:val="es-ES_tradnl"/>
        </w:rPr>
        <w:t xml:space="preserve"> Al final del backbone, antes de bifurcar, va un m</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es-ES_tradnl"/>
        </w:rPr>
        <w:t>dulo CBAM [4]: atenci</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es-ES_tradnl"/>
        </w:rPr>
        <w:t>n de canal (un MLP con reducci</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es-ES_tradnl"/>
        </w:rPr>
        <w:t>n 16 sobre el promedio y el m</w:t>
      </w:r>
      <w:r>
        <w:rPr>
          <w:rStyle w:val="Ninguno"/>
          <w:rFonts w:ascii="Times New Roman" w:hAnsi="Times New Roman" w:hint="default"/>
          <w:sz w:val="18"/>
          <w:szCs w:val="18"/>
          <w:rtl w:val="0"/>
        </w:rPr>
        <w:t>á</w:t>
      </w:r>
      <w:r>
        <w:rPr>
          <w:rStyle w:val="Ninguno"/>
          <w:rFonts w:ascii="Times New Roman" w:hAnsi="Times New Roman"/>
          <w:sz w:val="18"/>
          <w:szCs w:val="18"/>
          <w:rtl w:val="0"/>
          <w:lang w:val="es-ES_tradnl"/>
        </w:rPr>
        <w:t>ximo global) seguida de atenci</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es-ES_tradnl"/>
        </w:rPr>
        <w:t>n espacial (una convoluci</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rPr>
        <w:t xml:space="preserve">n 7 </w:t>
      </w:r>
      <w:r>
        <w:rPr>
          <w:rStyle w:val="Ninguno"/>
          <w:rFonts w:ascii="Times New Roman" w:hAnsi="Times New Roman" w:hint="default"/>
          <w:sz w:val="18"/>
          <w:szCs w:val="18"/>
          <w:rtl w:val="0"/>
        </w:rPr>
        <w:t xml:space="preserve">× </w:t>
      </w:r>
      <w:r>
        <w:rPr>
          <w:rStyle w:val="Ninguno"/>
          <w:rFonts w:ascii="Times New Roman" w:hAnsi="Times New Roman"/>
          <w:sz w:val="18"/>
          <w:szCs w:val="18"/>
          <w:rtl w:val="0"/>
          <w:lang w:val="es-ES_tradnl"/>
        </w:rPr>
        <w:t>7 sobre el promedio y el m</w:t>
      </w:r>
      <w:r>
        <w:rPr>
          <w:rStyle w:val="Ninguno"/>
          <w:rFonts w:ascii="Times New Roman" w:hAnsi="Times New Roman" w:hint="default"/>
          <w:sz w:val="18"/>
          <w:szCs w:val="18"/>
          <w:rtl w:val="0"/>
        </w:rPr>
        <w:t>á</w:t>
      </w:r>
      <w:r>
        <w:rPr>
          <w:rStyle w:val="Ninguno"/>
          <w:rFonts w:ascii="Times New Roman" w:hAnsi="Times New Roman"/>
          <w:sz w:val="18"/>
          <w:szCs w:val="18"/>
          <w:rtl w:val="0"/>
          <w:lang w:val="es-ES_tradnl"/>
        </w:rPr>
        <w:t>ximo por canal). Son 8 290 par</w:t>
      </w:r>
      <w:r>
        <w:rPr>
          <w:rStyle w:val="Ninguno"/>
          <w:rFonts w:ascii="Times New Roman" w:hAnsi="Times New Roman" w:hint="default"/>
          <w:sz w:val="18"/>
          <w:szCs w:val="18"/>
          <w:rtl w:val="0"/>
        </w:rPr>
        <w:t>á</w:t>
      </w:r>
      <w:r>
        <w:rPr>
          <w:rStyle w:val="Ninguno"/>
          <w:rFonts w:ascii="Times New Roman" w:hAnsi="Times New Roman"/>
          <w:sz w:val="18"/>
          <w:szCs w:val="18"/>
          <w:rtl w:val="0"/>
          <w:lang w:val="es-ES_tradnl"/>
        </w:rPr>
        <w:t xml:space="preserve">metros. Lo probamos en una y en tres etapas, con un peso </w:t>
      </w:r>
      <w:r>
        <w:rPr>
          <w:rStyle w:val="Ninguno"/>
          <w:rFonts w:ascii="Times New Roman" w:hAnsi="Times New Roman" w:hint="default"/>
          <w:sz w:val="18"/>
          <w:szCs w:val="18"/>
          <w:rtl w:val="0"/>
        </w:rPr>
        <w:t xml:space="preserve">γ </w:t>
      </w:r>
      <w:r>
        <w:rPr>
          <w:rStyle w:val="Ninguno"/>
          <w:rFonts w:ascii="Times New Roman" w:hAnsi="Times New Roman"/>
          <w:sz w:val="18"/>
          <w:szCs w:val="18"/>
          <w:rtl w:val="0"/>
          <w:lang w:val="es-ES_tradnl"/>
        </w:rPr>
        <w:t xml:space="preserve">aprendible por etapa (los </w:t>
      </w:r>
      <w:r>
        <w:rPr>
          <w:rStyle w:val="Ninguno"/>
          <w:rFonts w:ascii="Times New Roman" w:hAnsi="Times New Roman" w:hint="default"/>
          <w:sz w:val="18"/>
          <w:szCs w:val="18"/>
          <w:rtl w:val="0"/>
        </w:rPr>
        <w:t xml:space="preserve">γ </w:t>
      </w:r>
      <w:r>
        <w:rPr>
          <w:rStyle w:val="Ninguno"/>
          <w:rFonts w:ascii="Times New Roman" w:hAnsi="Times New Roman"/>
          <w:sz w:val="18"/>
          <w:szCs w:val="18"/>
          <w:rtl w:val="0"/>
          <w:lang w:val="es-ES_tradnl"/>
        </w:rPr>
        <w:t xml:space="preserve">aprendidos fueron 0.089, </w:t>
      </w:r>
      <w:r>
        <w:rPr>
          <w:rStyle w:val="Ninguno"/>
          <w:rFonts w:ascii="Times New Roman" w:hAnsi="Times New Roman" w:hint="default"/>
          <w:sz w:val="18"/>
          <w:szCs w:val="18"/>
          <w:rtl w:val="0"/>
        </w:rPr>
        <w:t>−</w:t>
      </w:r>
      <w:r>
        <w:rPr>
          <w:rStyle w:val="Ninguno"/>
          <w:rFonts w:ascii="Times New Roman" w:hAnsi="Times New Roman"/>
          <w:sz w:val="18"/>
          <w:szCs w:val="18"/>
          <w:rtl w:val="0"/>
          <w:lang w:val="es-ES_tradnl"/>
        </w:rPr>
        <w:t>0.106 y 0.108). Una etapa dio mejor mAP50 que tres (0.926 frente a 0.907; sin CBAM, 0.900), as</w:t>
      </w:r>
      <w:r>
        <w:rPr>
          <w:rStyle w:val="Ninguno"/>
          <w:rFonts w:ascii="Times New Roman" w:hAnsi="Times New Roman" w:hint="default"/>
          <w:sz w:val="18"/>
          <w:szCs w:val="18"/>
          <w:rtl w:val="0"/>
        </w:rPr>
        <w:t xml:space="preserve">í </w:t>
      </w:r>
      <w:r>
        <w:rPr>
          <w:rStyle w:val="Ninguno"/>
          <w:rFonts w:ascii="Times New Roman" w:hAnsi="Times New Roman"/>
          <w:sz w:val="18"/>
          <w:szCs w:val="18"/>
          <w:rtl w:val="0"/>
          <w:lang w:val="es-ES_tradnl"/>
        </w:rPr>
        <w:t>que qued</w:t>
      </w:r>
      <w:r>
        <w:rPr>
          <w:rStyle w:val="Ninguno"/>
          <w:rFonts w:ascii="Times New Roman" w:hAnsi="Times New Roman" w:hint="default"/>
          <w:sz w:val="18"/>
          <w:szCs w:val="18"/>
          <w:rtl w:val="0"/>
        </w:rPr>
        <w:t xml:space="preserve">ó </w:t>
      </w:r>
      <w:r>
        <w:rPr>
          <w:rStyle w:val="Ninguno"/>
          <w:rFonts w:ascii="Times New Roman" w:hAnsi="Times New Roman"/>
          <w:sz w:val="18"/>
          <w:szCs w:val="18"/>
          <w:rtl w:val="0"/>
          <w:lang w:val="it-IT"/>
        </w:rPr>
        <w:t>una.</w:t>
      </w:r>
    </w:p>
    <w:p>
      <w:pPr>
        <w:pStyle w:val="Cuerpo"/>
        <w:bidi w:val="0"/>
      </w:pPr>
      <w:r>
        <w:rPr>
          <w:rStyle w:val="Ninguno"/>
        </w:rPr>
        <w:drawing xmlns:a="http://schemas.openxmlformats.org/drawingml/2006/main">
          <wp:inline distT="0" distB="0" distL="0" distR="0">
            <wp:extent cx="3017521" cy="1267359"/>
            <wp:effectExtent l="0" t="0" r="0" b="0"/>
            <wp:docPr id="1073741825" name="officeArt object" descr="7e1d73749e3f94a44cea544fa3952c7a0ec64aa4.png"/>
            <wp:cNvGraphicFramePr/>
            <a:graphic xmlns:a="http://schemas.openxmlformats.org/drawingml/2006/main">
              <a:graphicData uri="http://schemas.openxmlformats.org/drawingml/2006/picture">
                <pic:pic xmlns:pic="http://schemas.openxmlformats.org/drawingml/2006/picture">
                  <pic:nvPicPr>
                    <pic:cNvPr id="1073741825" name="7e1d73749e3f94a44cea544fa3952c7a0ec64aa4.png" descr="7e1d73749e3f94a44cea544fa3952c7a0ec64aa4.png"/>
                    <pic:cNvPicPr>
                      <a:picLocks noChangeAspect="1"/>
                    </pic:cNvPicPr>
                  </pic:nvPicPr>
                  <pic:blipFill>
                    <a:blip r:embed="rId6">
                      <a:extLst/>
                    </a:blip>
                    <a:stretch>
                      <a:fillRect/>
                    </a:stretch>
                  </pic:blipFill>
                  <pic:spPr>
                    <a:xfrm>
                      <a:off x="0" y="0"/>
                      <a:ext cx="3017521" cy="1267359"/>
                    </a:xfrm>
                    <a:prstGeom prst="rect">
                      <a:avLst/>
                    </a:prstGeom>
                    <a:ln w="12700" cap="flat">
                      <a:noFill/>
                      <a:miter lim="400000"/>
                    </a:ln>
                    <a:effectLst/>
                  </pic:spPr>
                </pic:pic>
              </a:graphicData>
            </a:graphic>
          </wp:inline>
        </w:drawing>
      </w:r>
    </w:p>
    <w:p>
      <w:pPr>
        <w:pStyle w:val="Cuerpo"/>
        <w:bidi w:val="0"/>
      </w:pPr>
      <w:r>
        <w:rPr>
          <w:rStyle w:val="Ninguno"/>
          <w:rFonts w:ascii="Times New Roman" w:hAnsi="Times New Roman"/>
          <w:sz w:val="15"/>
          <w:szCs w:val="15"/>
          <w:rtl w:val="0"/>
          <w:lang w:val="es-ES_tradnl"/>
        </w:rPr>
        <w:t>Figura 1. Arquitectura: backbone compartido con CBAM y tres cabezas entrenadas desde cero.</w:t>
      </w:r>
    </w:p>
    <w:p>
      <w:pPr>
        <w:pStyle w:val="Cuerpo"/>
        <w:bidi w:val="0"/>
      </w:pPr>
      <w:r>
        <w:rPr>
          <w:rStyle w:val="Ninguno"/>
          <w:rFonts w:ascii="Times New Roman" w:hAnsi="Times New Roman"/>
          <w:b w:val="1"/>
          <w:bCs w:val="1"/>
          <w:sz w:val="15"/>
          <w:szCs w:val="15"/>
          <w:rtl w:val="0"/>
        </w:rPr>
        <w:t>Tabla 1.</w:t>
      </w:r>
      <w:r>
        <w:rPr>
          <w:rStyle w:val="Ninguno"/>
          <w:rFonts w:ascii="Times New Roman" w:hAnsi="Times New Roman"/>
          <w:sz w:val="15"/>
          <w:szCs w:val="15"/>
          <w:rtl w:val="0"/>
          <w:lang w:val="es-ES_tradnl"/>
        </w:rPr>
        <w:t xml:space="preserve"> Decisiones de arquitectura y la evidencia en validaci</w:t>
      </w:r>
      <w:r>
        <w:rPr>
          <w:rStyle w:val="Ninguno"/>
          <w:rFonts w:ascii="Times New Roman" w:hAnsi="Times New Roman" w:hint="default"/>
          <w:sz w:val="15"/>
          <w:szCs w:val="15"/>
          <w:rtl w:val="0"/>
          <w:lang w:val="es-ES_tradnl"/>
        </w:rPr>
        <w:t>ó</w:t>
      </w:r>
      <w:r>
        <w:rPr>
          <w:rStyle w:val="Ninguno"/>
          <w:rFonts w:ascii="Times New Roman" w:hAnsi="Times New Roman"/>
          <w:sz w:val="15"/>
          <w:szCs w:val="15"/>
          <w:rtl w:val="0"/>
          <w:lang w:val="pt-PT"/>
        </w:rPr>
        <w:t>n (Dice por fragmento salvo que se indique).</w:t>
      </w:r>
    </w:p>
    <w:tbl>
      <w:tblPr>
        <w:tblW w:w="4932"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350"/>
        <w:gridCol w:w="1800"/>
        <w:gridCol w:w="1782"/>
      </w:tblGrid>
      <w:tr>
        <w:tblPrEx>
          <w:shd w:val="clear" w:color="auto" w:fill="ced7e7"/>
        </w:tblPrEx>
        <w:trPr>
          <w:trHeight w:val="164" w:hRule="atLeast"/>
        </w:trPr>
        <w:tc>
          <w:tcPr>
            <w:tcW w:type="dxa" w:w="1350"/>
            <w:tcBorders>
              <w:top w:val="single" w:color="777777" w:sz="4" w:space="0" w:shadow="0" w:frame="0"/>
              <w:left w:val="single" w:color="000000" w:sz="4" w:space="0" w:shadow="0" w:frame="0"/>
              <w:bottom w:val="single" w:color="000000" w:sz="4" w:space="0" w:shadow="0" w:frame="0"/>
              <w:right w:val="single" w:color="000000" w:sz="4" w:space="0" w:shadow="0" w:frame="0"/>
            </w:tcBorders>
            <w:shd w:val="clear" w:color="auto" w:fill="e6eaef"/>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b w:val="1"/>
                <w:bCs w:val="1"/>
                <w:sz w:val="14"/>
                <w:szCs w:val="14"/>
                <w:u w:color="000000"/>
                <w:shd w:val="nil" w:color="auto" w:fill="auto"/>
                <w:rtl w:val="0"/>
                <w:lang w:val="it-IT"/>
              </w:rPr>
              <w:t>Decisi</w:t>
            </w:r>
            <w:r>
              <w:rPr>
                <w:rStyle w:val="Ninguno"/>
                <w:rFonts w:ascii="Times New Roman" w:hAnsi="Times New Roman" w:hint="default"/>
                <w:b w:val="1"/>
                <w:bCs w:val="1"/>
                <w:sz w:val="14"/>
                <w:szCs w:val="14"/>
                <w:u w:color="000000"/>
                <w:shd w:val="nil" w:color="auto" w:fill="auto"/>
                <w:rtl w:val="0"/>
                <w:lang w:val="es-ES_tradnl"/>
              </w:rPr>
              <w:t>ó</w:t>
            </w:r>
            <w:r>
              <w:rPr>
                <w:rStyle w:val="Ninguno"/>
                <w:rFonts w:ascii="Times New Roman" w:hAnsi="Times New Roman"/>
                <w:b w:val="1"/>
                <w:bCs w:val="1"/>
                <w:sz w:val="14"/>
                <w:szCs w:val="14"/>
                <w:u w:color="000000"/>
                <w:shd w:val="nil" w:color="auto" w:fill="auto"/>
                <w:rtl w:val="0"/>
              </w:rPr>
              <w:t>n</w:t>
            </w:r>
          </w:p>
        </w:tc>
        <w:tc>
          <w:tcPr>
            <w:tcW w:type="dxa" w:w="1800"/>
            <w:tcBorders>
              <w:top w:val="single" w:color="777777" w:sz="4" w:space="0" w:shadow="0" w:frame="0"/>
              <w:left w:val="single" w:color="000000" w:sz="4" w:space="0" w:shadow="0" w:frame="0"/>
              <w:bottom w:val="single" w:color="000000" w:sz="4" w:space="0" w:shadow="0" w:frame="0"/>
              <w:right w:val="single" w:color="000000" w:sz="4" w:space="0" w:shadow="0" w:frame="0"/>
            </w:tcBorders>
            <w:shd w:val="clear" w:color="auto" w:fill="e6eaef"/>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b w:val="1"/>
                <w:bCs w:val="1"/>
                <w:sz w:val="14"/>
                <w:szCs w:val="14"/>
                <w:u w:color="000000"/>
                <w:shd w:val="nil" w:color="auto" w:fill="auto"/>
                <w:rtl w:val="0"/>
                <w:lang w:val="es-ES_tradnl"/>
              </w:rPr>
              <w:t>Por qu</w:t>
            </w:r>
            <w:r>
              <w:rPr>
                <w:rStyle w:val="Ninguno"/>
                <w:rFonts w:ascii="Times New Roman" w:hAnsi="Times New Roman" w:hint="default"/>
                <w:b w:val="1"/>
                <w:bCs w:val="1"/>
                <w:sz w:val="14"/>
                <w:szCs w:val="14"/>
                <w:u w:color="000000"/>
                <w:shd w:val="nil" w:color="auto" w:fill="auto"/>
                <w:rtl w:val="0"/>
                <w:lang w:val="fr-FR"/>
              </w:rPr>
              <w:t>é</w:t>
            </w:r>
          </w:p>
        </w:tc>
        <w:tc>
          <w:tcPr>
            <w:tcW w:type="dxa" w:w="1782"/>
            <w:tcBorders>
              <w:top w:val="single" w:color="777777" w:sz="4" w:space="0" w:shadow="0" w:frame="0"/>
              <w:left w:val="single" w:color="000000" w:sz="4" w:space="0" w:shadow="0" w:frame="0"/>
              <w:bottom w:val="single" w:color="000000" w:sz="4" w:space="0" w:shadow="0" w:frame="0"/>
              <w:right w:val="single" w:color="000000" w:sz="4" w:space="0" w:shadow="0" w:frame="0"/>
            </w:tcBorders>
            <w:shd w:val="clear" w:color="auto" w:fill="e6eaef"/>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b w:val="1"/>
                <w:bCs w:val="1"/>
                <w:sz w:val="14"/>
                <w:szCs w:val="14"/>
                <w:u w:color="000000"/>
                <w:shd w:val="nil" w:color="auto" w:fill="auto"/>
                <w:rtl w:val="0"/>
                <w:lang w:val="es-ES_tradnl"/>
              </w:rPr>
              <w:t>Evidencia</w:t>
            </w:r>
          </w:p>
        </w:tc>
      </w:tr>
      <w:tr>
        <w:tblPrEx>
          <w:shd w:val="clear" w:color="auto" w:fill="ced7e7"/>
        </w:tblPrEx>
        <w:trPr>
          <w:trHeight w:val="355" w:hRule="atLeast"/>
        </w:trPr>
        <w:tc>
          <w:tcPr>
            <w:tcW w:type="dxa" w:w="1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lang w:val="es-ES_tradnl"/>
              </w:rPr>
              <w:t>32 canales base</w:t>
            </w:r>
          </w:p>
        </w:tc>
        <w:tc>
          <w:tcPr>
            <w:tcW w:type="dxa" w:w="18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sz w:val="14"/>
                <w:szCs w:val="14"/>
                <w:u w:color="000000"/>
                <w:shd w:val="nil" w:color="auto" w:fill="auto"/>
                <w:rtl w:val="0"/>
                <w:lang w:val="es-ES_tradnl"/>
              </w:rPr>
              <w:t>El ancho era el l</w:t>
            </w:r>
            <w:r>
              <w:rPr>
                <w:rStyle w:val="Ninguno"/>
                <w:rFonts w:ascii="Times New Roman" w:hAnsi="Times New Roman" w:hint="default"/>
                <w:sz w:val="14"/>
                <w:szCs w:val="14"/>
                <w:u w:color="000000"/>
                <w:shd w:val="nil" w:color="auto" w:fill="auto"/>
                <w:rtl w:val="0"/>
              </w:rPr>
              <w:t>í</w:t>
            </w:r>
            <w:r>
              <w:rPr>
                <w:rStyle w:val="Ninguno"/>
                <w:rFonts w:ascii="Times New Roman" w:hAnsi="Times New Roman"/>
                <w:sz w:val="14"/>
                <w:szCs w:val="14"/>
                <w:u w:color="000000"/>
                <w:shd w:val="nil" w:color="auto" w:fill="auto"/>
                <w:rtl w:val="0"/>
                <w:lang w:val="fr-FR"/>
              </w:rPr>
              <w:t>mite principal</w:t>
            </w:r>
          </w:p>
        </w:tc>
        <w:tc>
          <w:tcPr>
            <w:tcW w:type="dxa" w:w="17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sz w:val="14"/>
                <w:szCs w:val="14"/>
                <w:u w:color="000000"/>
                <w:shd w:val="nil" w:color="auto" w:fill="auto"/>
                <w:rtl w:val="0"/>
              </w:rPr>
              <w:t>8 / 16 / 32 / 48: 0.829 / 0.839 / 0.850 / 0.844</w:t>
            </w:r>
          </w:p>
        </w:tc>
      </w:tr>
      <w:tr>
        <w:tblPrEx>
          <w:shd w:val="clear" w:color="auto" w:fill="ced7e7"/>
        </w:tblPrEx>
        <w:trPr>
          <w:trHeight w:val="355" w:hRule="atLeast"/>
        </w:trPr>
        <w:tc>
          <w:tcPr>
            <w:tcW w:type="dxa" w:w="1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lang w:val="es-ES_tradnl"/>
              </w:rPr>
              <w:t>CBAM en una etapa</w:t>
            </w:r>
          </w:p>
        </w:tc>
        <w:tc>
          <w:tcPr>
            <w:tcW w:type="dxa" w:w="18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sz w:val="14"/>
                <w:szCs w:val="14"/>
                <w:u w:color="000000"/>
                <w:shd w:val="nil" w:color="auto" w:fill="auto"/>
                <w:rtl w:val="0"/>
                <w:lang w:val="es-ES_tradnl"/>
              </w:rPr>
              <w:t>Lo pide el curso; se prob</w:t>
            </w:r>
            <w:r>
              <w:rPr>
                <w:rStyle w:val="Ninguno"/>
                <w:rFonts w:ascii="Times New Roman" w:hAnsi="Times New Roman" w:hint="default"/>
                <w:sz w:val="14"/>
                <w:szCs w:val="14"/>
                <w:u w:color="000000"/>
                <w:shd w:val="nil" w:color="auto" w:fill="auto"/>
                <w:rtl w:val="0"/>
              </w:rPr>
              <w:t xml:space="preserve">ó </w:t>
            </w:r>
            <w:r>
              <w:rPr>
                <w:rStyle w:val="Ninguno"/>
                <w:rFonts w:ascii="Times New Roman" w:hAnsi="Times New Roman"/>
                <w:sz w:val="14"/>
                <w:szCs w:val="14"/>
                <w:u w:color="000000"/>
                <w:shd w:val="nil" w:color="auto" w:fill="auto"/>
                <w:rtl w:val="0"/>
                <w:lang w:val="es-ES_tradnl"/>
              </w:rPr>
              <w:t>en una y en tres</w:t>
            </w:r>
          </w:p>
        </w:tc>
        <w:tc>
          <w:tcPr>
            <w:tcW w:type="dxa" w:w="17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sz w:val="14"/>
                <w:szCs w:val="14"/>
                <w:u w:color="000000"/>
                <w:shd w:val="nil" w:color="auto" w:fill="auto"/>
                <w:rtl w:val="0"/>
                <w:lang w:val="it-IT"/>
              </w:rPr>
              <w:t>mAP50 0.926 (una), 0.907 (tres), 0.900 (sin)</w:t>
            </w:r>
          </w:p>
        </w:tc>
      </w:tr>
      <w:tr>
        <w:tblPrEx>
          <w:shd w:val="clear" w:color="auto" w:fill="ced7e7"/>
        </w:tblPrEx>
        <w:trPr>
          <w:trHeight w:val="546" w:hRule="atLeast"/>
        </w:trPr>
        <w:tc>
          <w:tcPr>
            <w:tcW w:type="dxa" w:w="1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lang w:val="es-ES_tradnl"/>
              </w:rPr>
              <w:t>Instancia como principal o secundario</w:t>
            </w:r>
          </w:p>
        </w:tc>
        <w:tc>
          <w:tcPr>
            <w:tcW w:type="dxa" w:w="18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sz w:val="14"/>
                <w:szCs w:val="14"/>
                <w:u w:color="000000"/>
                <w:shd w:val="nil" w:color="auto" w:fill="auto"/>
                <w:rtl w:val="0"/>
                <w:lang w:val="es-ES_tradnl"/>
              </w:rPr>
              <w:t>Primero la regi</w:t>
            </w:r>
            <w:r>
              <w:rPr>
                <w:rStyle w:val="Ninguno"/>
                <w:rFonts w:ascii="Times New Roman" w:hAnsi="Times New Roman" w:hint="default"/>
                <w:sz w:val="14"/>
                <w:szCs w:val="14"/>
                <w:u w:color="000000"/>
                <w:shd w:val="nil" w:color="auto" w:fill="auto"/>
                <w:rtl w:val="0"/>
                <w:lang w:val="es-ES_tradnl"/>
              </w:rPr>
              <w:t>ó</w:t>
            </w:r>
            <w:r>
              <w:rPr>
                <w:rStyle w:val="Ninguno"/>
                <w:rFonts w:ascii="Times New Roman" w:hAnsi="Times New Roman"/>
                <w:sz w:val="14"/>
                <w:szCs w:val="14"/>
                <w:u w:color="000000"/>
                <w:shd w:val="nil" w:color="auto" w:fill="auto"/>
                <w:rtl w:val="0"/>
                <w:lang w:val="es-ES_tradnl"/>
              </w:rPr>
              <w:t>n y luego sus fragmentos</w:t>
            </w:r>
          </w:p>
        </w:tc>
        <w:tc>
          <w:tcPr>
            <w:tcW w:type="dxa" w:w="17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sz w:val="14"/>
                <w:szCs w:val="14"/>
                <w:u w:color="000000"/>
                <w:shd w:val="nil" w:color="auto" w:fill="auto"/>
                <w:rtl w:val="0"/>
                <w:lang w:val="pt-PT"/>
              </w:rPr>
              <w:t>0.829 frente a 0.787 con 31 identificadores</w:t>
            </w:r>
          </w:p>
        </w:tc>
      </w:tr>
      <w:tr>
        <w:tblPrEx>
          <w:shd w:val="clear" w:color="auto" w:fill="ced7e7"/>
        </w:tblPrEx>
        <w:trPr>
          <w:trHeight w:val="546" w:hRule="atLeast"/>
        </w:trPr>
        <w:tc>
          <w:tcPr>
            <w:tcW w:type="dxa" w:w="1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lang w:val="es-ES_tradnl"/>
              </w:rPr>
              <w:t>384 px (el curso sugiere 224</w:t>
            </w:r>
            <w:r>
              <w:rPr>
                <w:rStyle w:val="Ninguno"/>
                <w:rFonts w:ascii="Times New Roman" w:hAnsi="Times New Roman" w:hint="default"/>
                <w:sz w:val="14"/>
                <w:szCs w:val="14"/>
                <w:u w:color="000000"/>
                <w:shd w:val="nil" w:color="auto" w:fill="auto"/>
                <w:rtl w:val="0"/>
              </w:rPr>
              <w:t>–</w:t>
            </w:r>
            <w:r>
              <w:rPr>
                <w:rStyle w:val="Ninguno"/>
                <w:rFonts w:ascii="Times New Roman" w:hAnsi="Times New Roman"/>
                <w:sz w:val="14"/>
                <w:szCs w:val="14"/>
                <w:u w:color="000000"/>
                <w:shd w:val="nil" w:color="auto" w:fill="auto"/>
                <w:rtl w:val="0"/>
              </w:rPr>
              <w:t>256)</w:t>
            </w:r>
          </w:p>
        </w:tc>
        <w:tc>
          <w:tcPr>
            <w:tcW w:type="dxa" w:w="18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sz w:val="14"/>
                <w:szCs w:val="14"/>
                <w:u w:color="000000"/>
                <w:shd w:val="nil" w:color="auto" w:fill="auto"/>
                <w:rtl w:val="0"/>
                <w:lang w:val="pt-PT"/>
              </w:rPr>
              <w:t>Fragmentos peque</w:t>
            </w:r>
            <w:r>
              <w:rPr>
                <w:rStyle w:val="Ninguno"/>
                <w:rFonts w:ascii="Times New Roman" w:hAnsi="Times New Roman" w:hint="default"/>
                <w:sz w:val="14"/>
                <w:szCs w:val="14"/>
                <w:u w:color="000000"/>
                <w:shd w:val="nil" w:color="auto" w:fill="auto"/>
                <w:rtl w:val="0"/>
                <w:lang w:val="es-ES_tradnl"/>
              </w:rPr>
              <w:t>ñ</w:t>
            </w:r>
            <w:r>
              <w:rPr>
                <w:rStyle w:val="Ninguno"/>
                <w:rFonts w:ascii="Times New Roman" w:hAnsi="Times New Roman"/>
                <w:sz w:val="14"/>
                <w:szCs w:val="14"/>
                <w:u w:color="000000"/>
                <w:shd w:val="nil" w:color="auto" w:fill="auto"/>
                <w:rtl w:val="0"/>
                <w:lang w:val="es-ES_tradnl"/>
              </w:rPr>
              <w:t>os ocupan muy pocos p</w:t>
            </w:r>
            <w:r>
              <w:rPr>
                <w:rStyle w:val="Ninguno"/>
                <w:rFonts w:ascii="Times New Roman" w:hAnsi="Times New Roman" w:hint="default"/>
                <w:sz w:val="14"/>
                <w:szCs w:val="14"/>
                <w:u w:color="000000"/>
                <w:shd w:val="nil" w:color="auto" w:fill="auto"/>
                <w:rtl w:val="0"/>
              </w:rPr>
              <w:t>í</w:t>
            </w:r>
            <w:r>
              <w:rPr>
                <w:rStyle w:val="Ninguno"/>
                <w:rFonts w:ascii="Times New Roman" w:hAnsi="Times New Roman"/>
                <w:sz w:val="14"/>
                <w:szCs w:val="14"/>
                <w:u w:color="000000"/>
                <w:shd w:val="nil" w:color="auto" w:fill="auto"/>
                <w:rtl w:val="0"/>
                <w:lang w:val="fr-FR"/>
              </w:rPr>
              <w:t>xeles a 256</w:t>
            </w:r>
          </w:p>
        </w:tc>
        <w:tc>
          <w:tcPr>
            <w:tcW w:type="dxa" w:w="17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sz w:val="14"/>
                <w:szCs w:val="14"/>
                <w:u w:color="000000"/>
                <w:shd w:val="nil" w:color="auto" w:fill="auto"/>
                <w:rtl w:val="0"/>
                <w:lang w:val="es-ES_tradnl"/>
              </w:rPr>
              <w:t>Lote de 16 con precisi</w:t>
            </w:r>
            <w:r>
              <w:rPr>
                <w:rStyle w:val="Ninguno"/>
                <w:rFonts w:ascii="Times New Roman" w:hAnsi="Times New Roman" w:hint="default"/>
                <w:sz w:val="14"/>
                <w:szCs w:val="14"/>
                <w:u w:color="000000"/>
                <w:shd w:val="nil" w:color="auto" w:fill="auto"/>
                <w:rtl w:val="0"/>
                <w:lang w:val="es-ES_tradnl"/>
              </w:rPr>
              <w:t>ó</w:t>
            </w:r>
            <w:r>
              <w:rPr>
                <w:rStyle w:val="Ninguno"/>
                <w:rFonts w:ascii="Times New Roman" w:hAnsi="Times New Roman"/>
                <w:sz w:val="14"/>
                <w:szCs w:val="14"/>
                <w:u w:color="000000"/>
                <w:shd w:val="nil" w:color="auto" w:fill="auto"/>
                <w:rtl w:val="0"/>
                <w:lang w:val="es-ES_tradnl"/>
              </w:rPr>
              <w:t>n mixta cabe en una T4</w:t>
            </w:r>
          </w:p>
        </w:tc>
      </w:tr>
      <w:tr>
        <w:tblPrEx>
          <w:shd w:val="clear" w:color="auto" w:fill="ced7e7"/>
        </w:tblPrEx>
        <w:trPr>
          <w:trHeight w:val="355" w:hRule="atLeast"/>
        </w:trPr>
        <w:tc>
          <w:tcPr>
            <w:tcW w:type="dxa" w:w="1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lang w:val="es-ES_tradnl"/>
              </w:rPr>
              <w:t>Sin preentrenamiento</w:t>
            </w:r>
          </w:p>
        </w:tc>
        <w:tc>
          <w:tcPr>
            <w:tcW w:type="dxa" w:w="18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sz w:val="14"/>
                <w:szCs w:val="14"/>
                <w:u w:color="000000"/>
                <w:shd w:val="nil" w:color="auto" w:fill="auto"/>
                <w:rtl w:val="0"/>
                <w:lang w:val="es-ES_tradnl"/>
              </w:rPr>
              <w:t>No dio ganancia consistente</w:t>
            </w:r>
          </w:p>
        </w:tc>
        <w:tc>
          <w:tcPr>
            <w:tcW w:type="dxa" w:w="17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sz w:val="14"/>
                <w:szCs w:val="14"/>
                <w:u w:color="000000"/>
                <w:shd w:val="nil" w:color="auto" w:fill="auto"/>
                <w:rtl w:val="0"/>
                <w:lang w:val="es-ES_tradnl"/>
              </w:rPr>
              <w:t>Secci</w:t>
            </w:r>
            <w:r>
              <w:rPr>
                <w:rStyle w:val="Ninguno"/>
                <w:rFonts w:ascii="Times New Roman" w:hAnsi="Times New Roman" w:hint="default"/>
                <w:sz w:val="14"/>
                <w:szCs w:val="14"/>
                <w:u w:color="000000"/>
                <w:shd w:val="nil" w:color="auto" w:fill="auto"/>
                <w:rtl w:val="0"/>
                <w:lang w:val="es-ES_tradnl"/>
              </w:rPr>
              <w:t>ó</w:t>
            </w:r>
            <w:r>
              <w:rPr>
                <w:rStyle w:val="Ninguno"/>
                <w:rFonts w:ascii="Times New Roman" w:hAnsi="Times New Roman"/>
                <w:sz w:val="14"/>
                <w:szCs w:val="14"/>
                <w:u w:color="000000"/>
                <w:shd w:val="nil" w:color="auto" w:fill="auto"/>
                <w:rtl w:val="0"/>
              </w:rPr>
              <w:t>n 5.2</w:t>
            </w:r>
          </w:p>
        </w:tc>
      </w:tr>
      <w:tr>
        <w:tblPrEx>
          <w:shd w:val="clear" w:color="auto" w:fill="ced7e7"/>
        </w:tblPrEx>
        <w:trPr>
          <w:trHeight w:val="355" w:hRule="atLeast"/>
        </w:trPr>
        <w:tc>
          <w:tcPr>
            <w:tcW w:type="dxa" w:w="1350"/>
            <w:tcBorders>
              <w:top w:val="single" w:color="000000" w:sz="4" w:space="0" w:shadow="0" w:frame="0"/>
              <w:left w:val="single" w:color="000000" w:sz="4" w:space="0" w:shadow="0" w:frame="0"/>
              <w:bottom w:val="single" w:color="777777"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lang w:val="es-ES_tradnl"/>
              </w:rPr>
              <w:t>Sin EMA (desde H7)</w:t>
            </w:r>
          </w:p>
        </w:tc>
        <w:tc>
          <w:tcPr>
            <w:tcW w:type="dxa" w:w="1800"/>
            <w:tcBorders>
              <w:top w:val="single" w:color="000000" w:sz="4" w:space="0" w:shadow="0" w:frame="0"/>
              <w:left w:val="single" w:color="000000" w:sz="4" w:space="0" w:shadow="0" w:frame="0"/>
              <w:bottom w:val="single" w:color="777777"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sz w:val="14"/>
                <w:szCs w:val="14"/>
                <w:u w:color="000000"/>
                <w:shd w:val="nil" w:color="auto" w:fill="auto"/>
                <w:rtl w:val="0"/>
                <w:lang w:val="es-ES_tradnl"/>
              </w:rPr>
              <w:t>Pedido del profesor</w:t>
            </w:r>
          </w:p>
        </w:tc>
        <w:tc>
          <w:tcPr>
            <w:tcW w:type="dxa" w:w="1782"/>
            <w:tcBorders>
              <w:top w:val="single" w:color="000000" w:sz="4" w:space="0" w:shadow="0" w:frame="0"/>
              <w:left w:val="single" w:color="000000" w:sz="4" w:space="0" w:shadow="0" w:frame="0"/>
              <w:bottom w:val="single" w:color="777777"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sz w:val="14"/>
                <w:szCs w:val="14"/>
                <w:u w:color="000000"/>
                <w:shd w:val="nil" w:color="auto" w:fill="auto"/>
                <w:rtl w:val="0"/>
                <w:lang w:val="es-ES_tradnl"/>
              </w:rPr>
              <w:t>0.873 sin EMA frente a 0.871 con EMA</w:t>
            </w:r>
          </w:p>
        </w:tc>
      </w:tr>
    </w:tbl>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b w:val="1"/>
          <w:bCs w:val="1"/>
          <w:i w:val="1"/>
          <w:iCs w:val="1"/>
          <w:sz w:val="18"/>
          <w:szCs w:val="18"/>
          <w:rtl w:val="0"/>
          <w:lang w:val="es-ES_tradnl"/>
        </w:rPr>
        <w:t>3.2 Cabezas y p</w:t>
      </w:r>
      <w:r>
        <w:rPr>
          <w:rStyle w:val="Ninguno"/>
          <w:rFonts w:ascii="Times New Roman" w:hAnsi="Times New Roman" w:hint="default"/>
          <w:b w:val="1"/>
          <w:bCs w:val="1"/>
          <w:i w:val="1"/>
          <w:iCs w:val="1"/>
          <w:sz w:val="18"/>
          <w:szCs w:val="18"/>
          <w:rtl w:val="0"/>
          <w:lang w:val="fr-FR"/>
        </w:rPr>
        <w:t>é</w:t>
      </w:r>
      <w:r>
        <w:rPr>
          <w:rStyle w:val="Ninguno"/>
          <w:rFonts w:ascii="Times New Roman" w:hAnsi="Times New Roman"/>
          <w:b w:val="1"/>
          <w:bCs w:val="1"/>
          <w:i w:val="1"/>
          <w:iCs w:val="1"/>
          <w:sz w:val="18"/>
          <w:szCs w:val="18"/>
          <w:rtl w:val="0"/>
          <w:lang w:val="es-ES_tradnl"/>
        </w:rPr>
        <w:t>rdida</w:t>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sz w:val="18"/>
          <w:szCs w:val="18"/>
          <w:rtl w:val="0"/>
          <w:lang w:val="es-ES_tradnl"/>
        </w:rPr>
        <w:t xml:space="preserve">Las tres cabezas comparten el mismo mapa. </w:t>
      </w:r>
      <w:r>
        <w:rPr>
          <w:rStyle w:val="Ninguno"/>
          <w:rFonts w:ascii="Times New Roman" w:hAnsi="Times New Roman"/>
          <w:b w:val="1"/>
          <w:bCs w:val="1"/>
          <w:sz w:val="18"/>
          <w:szCs w:val="18"/>
          <w:rtl w:val="0"/>
          <w:lang w:val="es-ES_tradnl"/>
        </w:rPr>
        <w:t>Clasificaci</w:t>
      </w:r>
      <w:r>
        <w:rPr>
          <w:rStyle w:val="Ninguno"/>
          <w:rFonts w:ascii="Times New Roman" w:hAnsi="Times New Roman" w:hint="default"/>
          <w:b w:val="1"/>
          <w:bCs w:val="1"/>
          <w:sz w:val="18"/>
          <w:szCs w:val="18"/>
          <w:rtl w:val="0"/>
          <w:lang w:val="es-ES_tradnl"/>
        </w:rPr>
        <w:t>ó</w:t>
      </w:r>
      <w:r>
        <w:rPr>
          <w:rStyle w:val="Ninguno"/>
          <w:rFonts w:ascii="Times New Roman" w:hAnsi="Times New Roman"/>
          <w:b w:val="1"/>
          <w:bCs w:val="1"/>
          <w:sz w:val="18"/>
          <w:szCs w:val="18"/>
          <w:rtl w:val="0"/>
          <w:lang w:val="de-DE"/>
        </w:rPr>
        <w:t>n:</w:t>
      </w:r>
      <w:r>
        <w:rPr>
          <w:rStyle w:val="Ninguno"/>
          <w:rFonts w:ascii="Times New Roman" w:hAnsi="Times New Roman"/>
          <w:sz w:val="18"/>
          <w:szCs w:val="18"/>
          <w:rtl w:val="0"/>
          <w:lang w:val="es-ES_tradnl"/>
        </w:rPr>
        <w:t xml:space="preserve"> presencia multietiqueta de sacro, coxal izquierdo y derecho. </w:t>
      </w:r>
      <w:r>
        <w:rPr>
          <w:rStyle w:val="Ninguno"/>
          <w:rFonts w:ascii="Times New Roman" w:hAnsi="Times New Roman"/>
          <w:b w:val="1"/>
          <w:bCs w:val="1"/>
          <w:sz w:val="18"/>
          <w:szCs w:val="18"/>
          <w:rtl w:val="0"/>
          <w:lang w:val="es-ES_tradnl"/>
        </w:rPr>
        <w:t>Detecci</w:t>
      </w:r>
      <w:r>
        <w:rPr>
          <w:rStyle w:val="Ninguno"/>
          <w:rFonts w:ascii="Times New Roman" w:hAnsi="Times New Roman" w:hint="default"/>
          <w:b w:val="1"/>
          <w:bCs w:val="1"/>
          <w:sz w:val="18"/>
          <w:szCs w:val="18"/>
          <w:rtl w:val="0"/>
          <w:lang w:val="es-ES_tradnl"/>
        </w:rPr>
        <w:t>ó</w:t>
      </w:r>
      <w:r>
        <w:rPr>
          <w:rStyle w:val="Ninguno"/>
          <w:rFonts w:ascii="Times New Roman" w:hAnsi="Times New Roman"/>
          <w:b w:val="1"/>
          <w:bCs w:val="1"/>
          <w:sz w:val="18"/>
          <w:szCs w:val="18"/>
          <w:rtl w:val="0"/>
          <w:lang w:val="de-DE"/>
        </w:rPr>
        <w:t>n:</w:t>
      </w:r>
      <w:r>
        <w:rPr>
          <w:rStyle w:val="Ninguno"/>
          <w:rFonts w:ascii="Times New Roman" w:hAnsi="Times New Roman"/>
          <w:sz w:val="18"/>
          <w:szCs w:val="18"/>
          <w:rtl w:val="0"/>
          <w:lang w:val="es-ES_tradnl"/>
        </w:rPr>
        <w:t xml:space="preserve"> cada celda del grid de 24 </w:t>
      </w:r>
      <w:r>
        <w:rPr>
          <w:rStyle w:val="Ninguno"/>
          <w:rFonts w:ascii="Times New Roman" w:hAnsi="Times New Roman" w:hint="default"/>
          <w:sz w:val="18"/>
          <w:szCs w:val="18"/>
          <w:rtl w:val="0"/>
        </w:rPr>
        <w:t xml:space="preserve">× </w:t>
      </w:r>
      <w:r>
        <w:rPr>
          <w:rStyle w:val="Ninguno"/>
          <w:rFonts w:ascii="Times New Roman" w:hAnsi="Times New Roman"/>
          <w:sz w:val="18"/>
          <w:szCs w:val="18"/>
          <w:rtl w:val="0"/>
          <w:lang w:val="es-ES_tradnl"/>
        </w:rPr>
        <w:t>24 predice objetividad, caja (cx, cy, w, h) y regi</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es-ES_tradnl"/>
        </w:rPr>
        <w:t>n, y una supresi</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es-ES_tradnl"/>
        </w:rPr>
        <w:t>n de no m</w:t>
      </w:r>
      <w:r>
        <w:rPr>
          <w:rStyle w:val="Ninguno"/>
          <w:rFonts w:ascii="Times New Roman" w:hAnsi="Times New Roman" w:hint="default"/>
          <w:sz w:val="18"/>
          <w:szCs w:val="18"/>
          <w:rtl w:val="0"/>
        </w:rPr>
        <w:t>á</w:t>
      </w:r>
      <w:r>
        <w:rPr>
          <w:rStyle w:val="Ninguno"/>
          <w:rFonts w:ascii="Times New Roman" w:hAnsi="Times New Roman"/>
          <w:sz w:val="18"/>
          <w:szCs w:val="18"/>
          <w:rtl w:val="0"/>
          <w:lang w:val="es-ES_tradnl"/>
        </w:rPr>
        <w:t>ximos propia deja una caja por regi</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es-ES_tradnl"/>
        </w:rPr>
        <w:t xml:space="preserve">n; del principio del grid de YOLO [5] solo tomamos la idea. </w:t>
      </w:r>
      <w:r>
        <w:rPr>
          <w:rStyle w:val="Ninguno"/>
          <w:rFonts w:ascii="Times New Roman" w:hAnsi="Times New Roman"/>
          <w:b w:val="1"/>
          <w:bCs w:val="1"/>
          <w:sz w:val="18"/>
          <w:szCs w:val="18"/>
          <w:rtl w:val="0"/>
          <w:lang w:val="es-ES_tradnl"/>
        </w:rPr>
        <w:t>Segmentaci</w:t>
      </w:r>
      <w:r>
        <w:rPr>
          <w:rStyle w:val="Ninguno"/>
          <w:rFonts w:ascii="Times New Roman" w:hAnsi="Times New Roman" w:hint="default"/>
          <w:b w:val="1"/>
          <w:bCs w:val="1"/>
          <w:sz w:val="18"/>
          <w:szCs w:val="18"/>
          <w:rtl w:val="0"/>
          <w:lang w:val="es-ES_tradnl"/>
        </w:rPr>
        <w:t>ó</w:t>
      </w:r>
      <w:r>
        <w:rPr>
          <w:rStyle w:val="Ninguno"/>
          <w:rFonts w:ascii="Times New Roman" w:hAnsi="Times New Roman"/>
          <w:b w:val="1"/>
          <w:bCs w:val="1"/>
          <w:sz w:val="18"/>
          <w:szCs w:val="18"/>
          <w:rtl w:val="0"/>
          <w:lang w:val="de-DE"/>
        </w:rPr>
        <w:t>n:</w:t>
      </w:r>
      <w:r>
        <w:rPr>
          <w:rStyle w:val="Ninguno"/>
          <w:rFonts w:ascii="Times New Roman" w:hAnsi="Times New Roman"/>
          <w:sz w:val="18"/>
          <w:szCs w:val="18"/>
          <w:rtl w:val="0"/>
          <w:lang w:val="es-ES_tradnl"/>
        </w:rPr>
        <w:t xml:space="preserve"> una salida sem</w:t>
      </w:r>
      <w:r>
        <w:rPr>
          <w:rStyle w:val="Ninguno"/>
          <w:rFonts w:ascii="Times New Roman" w:hAnsi="Times New Roman" w:hint="default"/>
          <w:sz w:val="18"/>
          <w:szCs w:val="18"/>
          <w:rtl w:val="0"/>
        </w:rPr>
        <w:t>á</w:t>
      </w:r>
      <w:r>
        <w:rPr>
          <w:rStyle w:val="Ninguno"/>
          <w:rFonts w:ascii="Times New Roman" w:hAnsi="Times New Roman"/>
          <w:sz w:val="18"/>
          <w:szCs w:val="18"/>
          <w:rtl w:val="0"/>
          <w:lang w:val="es-ES_tradnl"/>
        </w:rPr>
        <w:t>ntica (fondo y tres regiones) y otra de instancia que separa, dentro de cada regi</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es-ES_tradnl"/>
        </w:rPr>
        <w:t>n, el fragmento principal de los secundarios; los secundarios sueltos salen de las componentes conexas. Elegimos esta forma en dos etapas porque predecir 31 identificadores daba 0.787 y esta, 0.829.</w:t>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sz w:val="18"/>
          <w:szCs w:val="18"/>
          <w:rtl w:val="0"/>
          <w:lang w:val="it-IT"/>
        </w:rPr>
        <w:t>La p</w:t>
      </w:r>
      <w:r>
        <w:rPr>
          <w:rStyle w:val="Ninguno"/>
          <w:rFonts w:ascii="Times New Roman" w:hAnsi="Times New Roman" w:hint="default"/>
          <w:sz w:val="18"/>
          <w:szCs w:val="18"/>
          <w:rtl w:val="0"/>
          <w:lang w:val="fr-FR"/>
        </w:rPr>
        <w:t>é</w:t>
      </w:r>
      <w:r>
        <w:rPr>
          <w:rStyle w:val="Ninguno"/>
          <w:rFonts w:ascii="Times New Roman" w:hAnsi="Times New Roman"/>
          <w:sz w:val="18"/>
          <w:szCs w:val="18"/>
          <w:rtl w:val="0"/>
          <w:lang w:val="es-ES_tradnl"/>
        </w:rPr>
        <w:t>rdida suma detecci</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es-ES_tradnl"/>
        </w:rPr>
        <w:t>n (1), clasificaci</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es-ES_tradnl"/>
        </w:rPr>
        <w:t>n (0.5, porque converge primero), sem</w:t>
      </w:r>
      <w:r>
        <w:rPr>
          <w:rStyle w:val="Ninguno"/>
          <w:rFonts w:ascii="Times New Roman" w:hAnsi="Times New Roman" w:hint="default"/>
          <w:sz w:val="18"/>
          <w:szCs w:val="18"/>
          <w:rtl w:val="0"/>
        </w:rPr>
        <w:t>á</w:t>
      </w:r>
      <w:r>
        <w:rPr>
          <w:rStyle w:val="Ninguno"/>
          <w:rFonts w:ascii="Times New Roman" w:hAnsi="Times New Roman"/>
          <w:sz w:val="18"/>
          <w:szCs w:val="18"/>
          <w:rtl w:val="0"/>
          <w:lang w:val="pt-PT"/>
        </w:rPr>
        <w:t>ntica (2 de entrop</w:t>
      </w:r>
      <w:r>
        <w:rPr>
          <w:rStyle w:val="Ninguno"/>
          <w:rFonts w:ascii="Times New Roman" w:hAnsi="Times New Roman" w:hint="default"/>
          <w:sz w:val="18"/>
          <w:szCs w:val="18"/>
          <w:rtl w:val="0"/>
        </w:rPr>
        <w:t>í</w:t>
      </w:r>
      <w:r>
        <w:rPr>
          <w:rStyle w:val="Ninguno"/>
          <w:rFonts w:ascii="Times New Roman" w:hAnsi="Times New Roman"/>
          <w:sz w:val="18"/>
          <w:szCs w:val="18"/>
          <w:rtl w:val="0"/>
          <w:lang w:val="es-ES_tradnl"/>
        </w:rPr>
        <w:t>a cruzada y 1 de Dice, porque un error de regi</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es-ES_tradnl"/>
        </w:rPr>
        <w:t>n arrastra a todos sus fragmentos) e instancia (1 y 1), con los secundarios pesando el triple porque son cerca de una d</w:t>
      </w:r>
      <w:r>
        <w:rPr>
          <w:rStyle w:val="Ninguno"/>
          <w:rFonts w:ascii="Times New Roman" w:hAnsi="Times New Roman" w:hint="default"/>
          <w:sz w:val="18"/>
          <w:szCs w:val="18"/>
          <w:rtl w:val="0"/>
          <w:lang w:val="fr-FR"/>
        </w:rPr>
        <w:t>é</w:t>
      </w:r>
      <w:r>
        <w:rPr>
          <w:rStyle w:val="Ninguno"/>
          <w:rFonts w:ascii="Times New Roman" w:hAnsi="Times New Roman"/>
          <w:sz w:val="18"/>
          <w:szCs w:val="18"/>
          <w:rtl w:val="0"/>
          <w:lang w:val="es-ES_tradnl"/>
        </w:rPr>
        <w:t>cima del hueso.</w:t>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b w:val="1"/>
          <w:bCs w:val="1"/>
          <w:i w:val="1"/>
          <w:iCs w:val="1"/>
          <w:sz w:val="18"/>
          <w:szCs w:val="18"/>
          <w:rtl w:val="0"/>
          <w:lang w:val="es-ES_tradnl"/>
        </w:rPr>
        <w:t>3.3 Entrenamiento de H8</w:t>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sz w:val="18"/>
          <w:szCs w:val="18"/>
          <w:rtl w:val="0"/>
          <w:lang w:val="es-ES_tradnl"/>
        </w:rPr>
        <w:t>AdamW con tasa 0.002 y coseno, lote de 16, precisi</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pt-PT"/>
        </w:rPr>
        <w:t xml:space="preserve">n mixta, 60 </w:t>
      </w:r>
      <w:r>
        <w:rPr>
          <w:rStyle w:val="Ninguno"/>
          <w:rFonts w:ascii="Times New Roman" w:hAnsi="Times New Roman" w:hint="default"/>
          <w:sz w:val="18"/>
          <w:szCs w:val="18"/>
          <w:rtl w:val="0"/>
          <w:lang w:val="fr-FR"/>
        </w:rPr>
        <w:t>é</w:t>
      </w:r>
      <w:r>
        <w:rPr>
          <w:rStyle w:val="Ninguno"/>
          <w:rFonts w:ascii="Times New Roman" w:hAnsi="Times New Roman"/>
          <w:sz w:val="18"/>
          <w:szCs w:val="18"/>
          <w:rtl w:val="0"/>
          <w:lang w:val="es-ES_tradnl"/>
        </w:rPr>
        <w:t>pocas de 2 500 cortes (67 min en una T4). Frente a H6, el modelo previo a la asesor</w:t>
      </w:r>
      <w:r>
        <w:rPr>
          <w:rStyle w:val="Ninguno"/>
          <w:rFonts w:ascii="Times New Roman" w:hAnsi="Times New Roman" w:hint="default"/>
          <w:sz w:val="18"/>
          <w:szCs w:val="18"/>
          <w:rtl w:val="0"/>
        </w:rPr>
        <w:t>í</w:t>
      </w:r>
      <w:r>
        <w:rPr>
          <w:rStyle w:val="Ninguno"/>
          <w:rFonts w:ascii="Times New Roman" w:hAnsi="Times New Roman"/>
          <w:sz w:val="18"/>
          <w:szCs w:val="18"/>
          <w:rtl w:val="0"/>
          <w:lang w:val="es-ES_tradnl"/>
        </w:rPr>
        <w:t xml:space="preserve">a, cambian tres cosas. </w:t>
      </w:r>
      <w:r>
        <w:rPr>
          <w:rStyle w:val="Ninguno"/>
          <w:rFonts w:ascii="Times New Roman" w:hAnsi="Times New Roman"/>
          <w:b w:val="1"/>
          <w:bCs w:val="1"/>
          <w:sz w:val="18"/>
          <w:szCs w:val="18"/>
          <w:rtl w:val="0"/>
        </w:rPr>
        <w:t>Sin EMA:</w:t>
      </w:r>
      <w:r>
        <w:rPr>
          <w:rStyle w:val="Ninguno"/>
          <w:rFonts w:ascii="Times New Roman" w:hAnsi="Times New Roman"/>
          <w:sz w:val="18"/>
          <w:szCs w:val="18"/>
          <w:rtl w:val="0"/>
          <w:lang w:val="es-ES_tradnl"/>
        </w:rPr>
        <w:t xml:space="preserve"> guardamos los pesos del propio entrenamiento. </w:t>
      </w:r>
      <w:r>
        <w:rPr>
          <w:rStyle w:val="Ninguno"/>
          <w:rFonts w:ascii="Times New Roman" w:hAnsi="Times New Roman"/>
          <w:b w:val="1"/>
          <w:bCs w:val="1"/>
          <w:sz w:val="18"/>
          <w:szCs w:val="18"/>
          <w:rtl w:val="0"/>
          <w:lang w:val="es-ES_tradnl"/>
        </w:rPr>
        <w:t>Giro en mil</w:t>
      </w:r>
      <w:r>
        <w:rPr>
          <w:rStyle w:val="Ninguno"/>
          <w:rFonts w:ascii="Times New Roman" w:hAnsi="Times New Roman" w:hint="default"/>
          <w:b w:val="1"/>
          <w:bCs w:val="1"/>
          <w:sz w:val="18"/>
          <w:szCs w:val="18"/>
          <w:rtl w:val="0"/>
        </w:rPr>
        <w:t>í</w:t>
      </w:r>
      <w:r>
        <w:rPr>
          <w:rStyle w:val="Ninguno"/>
          <w:rFonts w:ascii="Times New Roman" w:hAnsi="Times New Roman"/>
          <w:b w:val="1"/>
          <w:bCs w:val="1"/>
          <w:sz w:val="18"/>
          <w:szCs w:val="18"/>
          <w:rtl w:val="0"/>
          <w:lang w:val="pt-PT"/>
        </w:rPr>
        <w:t>metros:</w:t>
      </w:r>
      <w:r>
        <w:rPr>
          <w:rStyle w:val="Ninguno"/>
          <w:rFonts w:ascii="Times New Roman" w:hAnsi="Times New Roman"/>
          <w:sz w:val="18"/>
          <w:szCs w:val="18"/>
          <w:rtl w:val="0"/>
          <w:lang w:val="es-ES_tradnl"/>
        </w:rPr>
        <w:t xml:space="preserve"> el cach</w:t>
      </w:r>
      <w:r>
        <w:rPr>
          <w:rStyle w:val="Ninguno"/>
          <w:rFonts w:ascii="Times New Roman" w:hAnsi="Times New Roman" w:hint="default"/>
          <w:sz w:val="18"/>
          <w:szCs w:val="18"/>
          <w:rtl w:val="0"/>
          <w:lang w:val="fr-FR"/>
        </w:rPr>
        <w:t xml:space="preserve">é </w:t>
      </w:r>
      <w:r>
        <w:rPr>
          <w:rStyle w:val="Ninguno"/>
          <w:rFonts w:ascii="Times New Roman" w:hAnsi="Times New Roman"/>
          <w:sz w:val="18"/>
          <w:szCs w:val="18"/>
          <w:rtl w:val="0"/>
          <w:lang w:val="pt-PT"/>
        </w:rPr>
        <w:t xml:space="preserve">estira cada corte a 384 </w:t>
      </w:r>
      <w:r>
        <w:rPr>
          <w:rStyle w:val="Ninguno"/>
          <w:rFonts w:ascii="Times New Roman" w:hAnsi="Times New Roman" w:hint="default"/>
          <w:sz w:val="18"/>
          <w:szCs w:val="18"/>
          <w:rtl w:val="0"/>
        </w:rPr>
        <w:t xml:space="preserve">× </w:t>
      </w:r>
      <w:r>
        <w:rPr>
          <w:rStyle w:val="Ninguno"/>
          <w:rFonts w:ascii="Times New Roman" w:hAnsi="Times New Roman"/>
          <w:sz w:val="18"/>
          <w:szCs w:val="18"/>
          <w:rtl w:val="0"/>
          <w:lang w:val="en-US"/>
        </w:rPr>
        <w:t>384, as</w:t>
      </w:r>
      <w:r>
        <w:rPr>
          <w:rStyle w:val="Ninguno"/>
          <w:rFonts w:ascii="Times New Roman" w:hAnsi="Times New Roman" w:hint="default"/>
          <w:sz w:val="18"/>
          <w:szCs w:val="18"/>
          <w:rtl w:val="0"/>
        </w:rPr>
        <w:t xml:space="preserve">í </w:t>
      </w:r>
      <w:r>
        <w:rPr>
          <w:rStyle w:val="Ninguno"/>
          <w:rFonts w:ascii="Times New Roman" w:hAnsi="Times New Roman"/>
          <w:sz w:val="18"/>
          <w:szCs w:val="18"/>
          <w:rtl w:val="0"/>
          <w:lang w:val="es-ES_tradnl"/>
        </w:rPr>
        <w:t>que un p</w:t>
      </w:r>
      <w:r>
        <w:rPr>
          <w:rStyle w:val="Ninguno"/>
          <w:rFonts w:ascii="Times New Roman" w:hAnsi="Times New Roman" w:hint="default"/>
          <w:sz w:val="18"/>
          <w:szCs w:val="18"/>
          <w:rtl w:val="0"/>
        </w:rPr>
        <w:t>í</w:t>
      </w:r>
      <w:r>
        <w:rPr>
          <w:rStyle w:val="Ninguno"/>
          <w:rFonts w:ascii="Times New Roman" w:hAnsi="Times New Roman"/>
          <w:sz w:val="18"/>
          <w:szCs w:val="18"/>
          <w:rtl w:val="0"/>
          <w:lang w:val="es-ES_tradnl"/>
        </w:rPr>
        <w:t xml:space="preserve">xel puede medir 0.84 </w:t>
      </w:r>
      <w:r>
        <w:rPr>
          <w:rStyle w:val="Ninguno"/>
          <w:rFonts w:ascii="Times New Roman" w:hAnsi="Times New Roman" w:hint="default"/>
          <w:sz w:val="18"/>
          <w:szCs w:val="18"/>
          <w:rtl w:val="0"/>
        </w:rPr>
        <w:t xml:space="preserve">× </w:t>
      </w:r>
      <w:r>
        <w:rPr>
          <w:rStyle w:val="Ninguno"/>
          <w:rFonts w:ascii="Times New Roman" w:hAnsi="Times New Roman"/>
          <w:sz w:val="18"/>
          <w:szCs w:val="18"/>
          <w:rtl w:val="0"/>
          <w:lang w:val="es-ES_tradnl"/>
        </w:rPr>
        <w:t>0.42 mm (caso 044) y girar esa grilla deforma la pelvis; pasa en 10 de los 15 casos de validaci</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es-ES_tradnl"/>
        </w:rPr>
        <w:t xml:space="preserve">n. Ahora el giro de </w:t>
      </w:r>
      <w:r>
        <w:rPr>
          <w:rStyle w:val="Ninguno"/>
          <w:rFonts w:ascii="Times New Roman" w:hAnsi="Times New Roman" w:hint="default"/>
          <w:sz w:val="18"/>
          <w:szCs w:val="18"/>
          <w:rtl w:val="1"/>
        </w:rPr>
        <w:t>±</w:t>
      </w:r>
      <w:r>
        <w:rPr>
          <w:rStyle w:val="Ninguno"/>
          <w:rFonts w:ascii="Times New Roman" w:hAnsi="Times New Roman"/>
          <w:sz w:val="18"/>
          <w:szCs w:val="18"/>
          <w:rtl w:val="0"/>
        </w:rPr>
        <w:t>35</w:t>
      </w:r>
      <w:r>
        <w:rPr>
          <w:rStyle w:val="Ninguno"/>
          <w:rFonts w:ascii="Times New Roman" w:hAnsi="Times New Roman" w:hint="default"/>
          <w:sz w:val="18"/>
          <w:szCs w:val="18"/>
          <w:rtl w:val="0"/>
          <w:lang w:val="it-IT"/>
        </w:rPr>
        <w:t xml:space="preserve">° </w:t>
      </w:r>
      <w:r>
        <w:rPr>
          <w:rStyle w:val="Ninguno"/>
          <w:rFonts w:ascii="Times New Roman" w:hAnsi="Times New Roman"/>
          <w:sz w:val="18"/>
          <w:szCs w:val="18"/>
          <w:rtl w:val="0"/>
        </w:rPr>
        <w:t>se define en mil</w:t>
      </w:r>
      <w:r>
        <w:rPr>
          <w:rStyle w:val="Ninguno"/>
          <w:rFonts w:ascii="Times New Roman" w:hAnsi="Times New Roman" w:hint="default"/>
          <w:sz w:val="18"/>
          <w:szCs w:val="18"/>
          <w:rtl w:val="0"/>
        </w:rPr>
        <w:t>í</w:t>
      </w:r>
      <w:r>
        <w:rPr>
          <w:rStyle w:val="Ninguno"/>
          <w:rFonts w:ascii="Times New Roman" w:hAnsi="Times New Roman"/>
          <w:sz w:val="18"/>
          <w:szCs w:val="18"/>
          <w:rtl w:val="0"/>
          <w:lang w:val="pt-PT"/>
        </w:rPr>
        <w:t xml:space="preserve">metros, </w:t>
      </w:r>
      <w:r>
        <w:rPr>
          <w:rStyle w:val="Ninguno"/>
          <w:rFonts w:ascii="Times New Roman" w:hAnsi="Times New Roman" w:hint="default"/>
          <w:sz w:val="18"/>
          <w:szCs w:val="18"/>
          <w:rtl w:val="0"/>
        </w:rPr>
        <w:t>θ</w:t>
      </w:r>
      <w:r>
        <w:rPr>
          <w:rStyle w:val="Ninguno"/>
          <w:rFonts w:ascii="Times New Roman" w:hAnsi="Times New Roman"/>
          <w:sz w:val="18"/>
          <w:szCs w:val="18"/>
          <w:rtl w:val="0"/>
          <w:lang w:val="en-US"/>
        </w:rPr>
        <w:t>_px = D</w:t>
      </w:r>
      <w:r>
        <w:rPr>
          <w:rStyle w:val="Ninguno"/>
          <w:rFonts w:ascii="Arial Unicode MS" w:cs="Arial Unicode MS" w:hAnsi="Arial Unicode MS" w:eastAsia="Arial Unicode MS" w:hint="default"/>
          <w:b w:val="0"/>
          <w:bCs w:val="0"/>
          <w:i w:val="0"/>
          <w:iCs w:val="0"/>
          <w:sz w:val="18"/>
          <w:szCs w:val="18"/>
          <w:rtl w:val="0"/>
        </w:rPr>
        <w:t>⁻</w:t>
      </w:r>
      <w:r>
        <w:rPr>
          <w:rStyle w:val="Ninguno"/>
          <w:rFonts w:ascii="Times New Roman" w:hAnsi="Times New Roman" w:hint="default"/>
          <w:sz w:val="18"/>
          <w:szCs w:val="18"/>
          <w:rtl w:val="0"/>
          <w:lang w:val="de-DE"/>
        </w:rPr>
        <w:t xml:space="preserve">¹ · </w:t>
      </w:r>
      <w:r>
        <w:rPr>
          <w:rStyle w:val="Ninguno"/>
          <w:rFonts w:ascii="Times New Roman" w:hAnsi="Times New Roman"/>
          <w:sz w:val="18"/>
          <w:szCs w:val="18"/>
          <w:rtl w:val="0"/>
          <w:lang w:val="en-US"/>
        </w:rPr>
        <w:t xml:space="preserve">A_mm </w:t>
      </w:r>
      <w:r>
        <w:rPr>
          <w:rStyle w:val="Ninguno"/>
          <w:rFonts w:ascii="Times New Roman" w:hAnsi="Times New Roman" w:hint="default"/>
          <w:sz w:val="18"/>
          <w:szCs w:val="18"/>
          <w:rtl w:val="0"/>
          <w:lang w:val="de-DE"/>
        </w:rPr>
        <w:t xml:space="preserve">· </w:t>
      </w:r>
      <w:r>
        <w:rPr>
          <w:rStyle w:val="Ninguno"/>
          <w:rFonts w:ascii="Times New Roman" w:hAnsi="Times New Roman"/>
          <w:sz w:val="18"/>
          <w:szCs w:val="18"/>
          <w:rtl w:val="0"/>
          <w:lang w:val="es-ES_tradnl"/>
        </w:rPr>
        <w:t>D, con D el tama</w:t>
      </w:r>
      <w:r>
        <w:rPr>
          <w:rStyle w:val="Ninguno"/>
          <w:rFonts w:ascii="Times New Roman" w:hAnsi="Times New Roman" w:hint="default"/>
          <w:sz w:val="18"/>
          <w:szCs w:val="18"/>
          <w:rtl w:val="0"/>
          <w:lang w:val="es-ES_tradnl"/>
        </w:rPr>
        <w:t>ñ</w:t>
      </w:r>
      <w:r>
        <w:rPr>
          <w:rStyle w:val="Ninguno"/>
          <w:rFonts w:ascii="Times New Roman" w:hAnsi="Times New Roman"/>
          <w:sz w:val="18"/>
          <w:szCs w:val="18"/>
          <w:rtl w:val="0"/>
          <w:lang w:val="it-IT"/>
        </w:rPr>
        <w:t>o del p</w:t>
      </w:r>
      <w:r>
        <w:rPr>
          <w:rStyle w:val="Ninguno"/>
          <w:rFonts w:ascii="Times New Roman" w:hAnsi="Times New Roman" w:hint="default"/>
          <w:sz w:val="18"/>
          <w:szCs w:val="18"/>
          <w:rtl w:val="0"/>
        </w:rPr>
        <w:t>í</w:t>
      </w:r>
      <w:r>
        <w:rPr>
          <w:rStyle w:val="Ninguno"/>
          <w:rFonts w:ascii="Times New Roman" w:hAnsi="Times New Roman"/>
          <w:sz w:val="18"/>
          <w:szCs w:val="18"/>
          <w:rtl w:val="0"/>
          <w:lang w:val="pt-PT"/>
        </w:rPr>
        <w:t xml:space="preserve">xel. Elegimos </w:t>
      </w:r>
      <w:r>
        <w:rPr>
          <w:rStyle w:val="Ninguno"/>
          <w:rFonts w:ascii="Times New Roman" w:hAnsi="Times New Roman" w:hint="default"/>
          <w:sz w:val="18"/>
          <w:szCs w:val="18"/>
          <w:rtl w:val="1"/>
        </w:rPr>
        <w:t>±</w:t>
      </w:r>
      <w:r>
        <w:rPr>
          <w:rStyle w:val="Ninguno"/>
          <w:rFonts w:ascii="Times New Roman" w:hAnsi="Times New Roman"/>
          <w:sz w:val="18"/>
          <w:szCs w:val="18"/>
          <w:rtl w:val="0"/>
        </w:rPr>
        <w:t>35</w:t>
      </w:r>
      <w:r>
        <w:rPr>
          <w:rStyle w:val="Ninguno"/>
          <w:rFonts w:ascii="Times New Roman" w:hAnsi="Times New Roman" w:hint="default"/>
          <w:sz w:val="18"/>
          <w:szCs w:val="18"/>
          <w:rtl w:val="0"/>
          <w:lang w:val="it-IT"/>
        </w:rPr>
        <w:t xml:space="preserve">° </w:t>
      </w:r>
      <w:r>
        <w:rPr>
          <w:rStyle w:val="Ninguno"/>
          <w:rFonts w:ascii="Times New Roman" w:hAnsi="Times New Roman"/>
          <w:sz w:val="18"/>
          <w:szCs w:val="18"/>
          <w:rtl w:val="0"/>
          <w:lang w:val="es-ES_tradnl"/>
        </w:rPr>
        <w:t>porque el caso 012 de test estaba girado unos 23</w:t>
      </w:r>
      <w:r>
        <w:rPr>
          <w:rStyle w:val="Ninguno"/>
          <w:rFonts w:ascii="Times New Roman" w:hAnsi="Times New Roman" w:hint="default"/>
          <w:sz w:val="18"/>
          <w:szCs w:val="18"/>
          <w:rtl w:val="0"/>
          <w:lang w:val="it-IT"/>
        </w:rPr>
        <w:t xml:space="preserve">° </w:t>
      </w:r>
      <w:r>
        <w:rPr>
          <w:rStyle w:val="Ninguno"/>
          <w:rFonts w:ascii="Times New Roman" w:hAnsi="Times New Roman"/>
          <w:sz w:val="18"/>
          <w:szCs w:val="18"/>
          <w:rtl w:val="0"/>
        </w:rPr>
        <w:t xml:space="preserve">y </w:t>
      </w:r>
      <w:r>
        <w:rPr>
          <w:rStyle w:val="Ninguno"/>
          <w:rFonts w:ascii="Times New Roman" w:hAnsi="Times New Roman" w:hint="default"/>
          <w:sz w:val="18"/>
          <w:szCs w:val="18"/>
          <w:rtl w:val="1"/>
        </w:rPr>
        <w:t>±</w:t>
      </w:r>
      <w:r>
        <w:rPr>
          <w:rStyle w:val="Ninguno"/>
          <w:rFonts w:ascii="Times New Roman" w:hAnsi="Times New Roman"/>
          <w:sz w:val="18"/>
          <w:szCs w:val="18"/>
          <w:rtl w:val="0"/>
        </w:rPr>
        <w:t>12</w:t>
      </w:r>
      <w:r>
        <w:rPr>
          <w:rStyle w:val="Ninguno"/>
          <w:rFonts w:ascii="Times New Roman" w:hAnsi="Times New Roman" w:hint="default"/>
          <w:sz w:val="18"/>
          <w:szCs w:val="18"/>
          <w:rtl w:val="0"/>
          <w:lang w:val="it-IT"/>
        </w:rPr>
        <w:t xml:space="preserve">° </w:t>
      </w:r>
      <w:r>
        <w:rPr>
          <w:rStyle w:val="Ninguno"/>
          <w:rFonts w:ascii="Times New Roman" w:hAnsi="Times New Roman"/>
          <w:sz w:val="18"/>
          <w:szCs w:val="18"/>
          <w:rtl w:val="0"/>
          <w:lang w:val="es-ES_tradnl"/>
        </w:rPr>
        <w:t>no lo cubr</w:t>
      </w:r>
      <w:r>
        <w:rPr>
          <w:rStyle w:val="Ninguno"/>
          <w:rFonts w:ascii="Times New Roman" w:hAnsi="Times New Roman" w:hint="default"/>
          <w:sz w:val="18"/>
          <w:szCs w:val="18"/>
          <w:rtl w:val="0"/>
        </w:rPr>
        <w:t>í</w:t>
      </w:r>
      <w:r>
        <w:rPr>
          <w:rStyle w:val="Ninguno"/>
          <w:rFonts w:ascii="Times New Roman" w:hAnsi="Times New Roman"/>
          <w:sz w:val="18"/>
          <w:szCs w:val="18"/>
          <w:rtl w:val="0"/>
          <w:lang w:val="it-IT"/>
        </w:rPr>
        <w:t xml:space="preserve">a. </w:t>
      </w:r>
      <w:r>
        <w:rPr>
          <w:rStyle w:val="Ninguno"/>
          <w:rFonts w:ascii="Times New Roman" w:hAnsi="Times New Roman"/>
          <w:b w:val="1"/>
          <w:bCs w:val="1"/>
          <w:sz w:val="18"/>
          <w:szCs w:val="18"/>
          <w:rtl w:val="0"/>
          <w:lang w:val="pt-PT"/>
        </w:rPr>
        <w:t>Ruido:</w:t>
      </w:r>
      <w:r>
        <w:rPr>
          <w:rStyle w:val="Ninguno"/>
          <w:rFonts w:ascii="Times New Roman" w:hAnsi="Times New Roman"/>
          <w:sz w:val="18"/>
          <w:szCs w:val="18"/>
          <w:rtl w:val="0"/>
          <w:lang w:val="es-ES_tradnl"/>
        </w:rPr>
        <w:t xml:space="preserve"> en el 30 % de las muestras se suma ruido gaussiano con desviaci</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es-ES_tradnl"/>
        </w:rPr>
        <w:t>n al azar de hasta 0.1 en escala 0</w:t>
      </w:r>
      <w:r>
        <w:rPr>
          <w:rStyle w:val="Ninguno"/>
          <w:rFonts w:ascii="Times New Roman" w:hAnsi="Times New Roman" w:hint="default"/>
          <w:sz w:val="18"/>
          <w:szCs w:val="18"/>
          <w:rtl w:val="0"/>
        </w:rPr>
        <w:t>–</w:t>
      </w:r>
      <w:r>
        <w:rPr>
          <w:rStyle w:val="Ninguno"/>
          <w:rFonts w:ascii="Times New Roman" w:hAnsi="Times New Roman"/>
          <w:sz w:val="18"/>
          <w:szCs w:val="18"/>
          <w:rtl w:val="0"/>
          <w:lang w:val="es-ES_tradnl"/>
        </w:rPr>
        <w:t>1. El resto del aumento es espejo sagital con intercambio de coxales, escala, proporci</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es-ES_tradnl"/>
        </w:rPr>
        <w:t>n, traslaci</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es-ES_tradnl"/>
        </w:rPr>
        <w:t>n y cambios de intensidad.</w:t>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b w:val="1"/>
          <w:bCs w:val="1"/>
          <w:i w:val="1"/>
          <w:iCs w:val="1"/>
          <w:sz w:val="18"/>
          <w:szCs w:val="18"/>
          <w:rtl w:val="0"/>
          <w:lang w:val="es-ES_tradnl"/>
        </w:rPr>
        <w:t>3.4 Volumen, distancia y enderezado</w:t>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sz w:val="18"/>
          <w:szCs w:val="18"/>
          <w:rtl w:val="0"/>
          <w:lang w:val="es-ES_tradnl"/>
        </w:rPr>
        <w:t>En inferencia cada corte se promedia con su espejo (TTA), los cortes se apilan y un post-proceso 3D une los fragmentos, con tama</w:t>
      </w:r>
      <w:r>
        <w:rPr>
          <w:rStyle w:val="Ninguno"/>
          <w:rFonts w:ascii="Times New Roman" w:hAnsi="Times New Roman" w:hint="default"/>
          <w:sz w:val="18"/>
          <w:szCs w:val="18"/>
          <w:rtl w:val="0"/>
          <w:lang w:val="es-ES_tradnl"/>
        </w:rPr>
        <w:t>ñ</w:t>
      </w:r>
      <w:r>
        <w:rPr>
          <w:rStyle w:val="Ninguno"/>
          <w:rFonts w:ascii="Times New Roman" w:hAnsi="Times New Roman"/>
          <w:sz w:val="18"/>
          <w:szCs w:val="18"/>
          <w:rtl w:val="0"/>
          <w:lang w:val="es-ES_tradnl"/>
        </w:rPr>
        <w:t>os m</w:t>
      </w:r>
      <w:r>
        <w:rPr>
          <w:rStyle w:val="Ninguno"/>
          <w:rFonts w:ascii="Times New Roman" w:hAnsi="Times New Roman" w:hint="default"/>
          <w:sz w:val="18"/>
          <w:szCs w:val="18"/>
          <w:rtl w:val="0"/>
        </w:rPr>
        <w:t>í</w:t>
      </w:r>
      <w:r>
        <w:rPr>
          <w:rStyle w:val="Ninguno"/>
          <w:rFonts w:ascii="Times New Roman" w:hAnsi="Times New Roman"/>
          <w:sz w:val="18"/>
          <w:szCs w:val="18"/>
          <w:rtl w:val="0"/>
          <w:lang w:val="es-ES_tradnl"/>
        </w:rPr>
        <w:t>nimos en mm</w:t>
      </w:r>
      <w:r>
        <w:rPr>
          <w:rStyle w:val="Ninguno"/>
          <w:rFonts w:ascii="Times New Roman" w:hAnsi="Times New Roman" w:hint="default"/>
          <w:sz w:val="18"/>
          <w:szCs w:val="18"/>
          <w:rtl w:val="0"/>
        </w:rPr>
        <w:t xml:space="preserve">³ </w:t>
      </w:r>
      <w:r>
        <w:rPr>
          <w:rStyle w:val="Ninguno"/>
          <w:rFonts w:ascii="Times New Roman" w:hAnsi="Times New Roman"/>
          <w:sz w:val="18"/>
          <w:szCs w:val="18"/>
          <w:rtl w:val="0"/>
          <w:lang w:val="es-ES_tradnl"/>
        </w:rPr>
        <w:t>para que no dependan del grosor del corte. La separaci</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es-ES_tradnl"/>
        </w:rPr>
        <w:t>n de un secundario es la distancia m</w:t>
      </w:r>
      <w:r>
        <w:rPr>
          <w:rStyle w:val="Ninguno"/>
          <w:rFonts w:ascii="Times New Roman" w:hAnsi="Times New Roman" w:hint="default"/>
          <w:sz w:val="18"/>
          <w:szCs w:val="18"/>
          <w:rtl w:val="0"/>
        </w:rPr>
        <w:t>í</w:t>
      </w:r>
      <w:r>
        <w:rPr>
          <w:rStyle w:val="Ninguno"/>
          <w:rFonts w:ascii="Times New Roman" w:hAnsi="Times New Roman"/>
          <w:sz w:val="18"/>
          <w:szCs w:val="18"/>
          <w:rtl w:val="0"/>
          <w:lang w:val="es-ES_tradnl"/>
        </w:rPr>
        <w:t>nima borde a borde hasta el principal de su hueso, con la transformada de distancia eucl</w:t>
      </w:r>
      <w:r>
        <w:rPr>
          <w:rStyle w:val="Ninguno"/>
          <w:rFonts w:ascii="Times New Roman" w:hAnsi="Times New Roman" w:hint="default"/>
          <w:sz w:val="18"/>
          <w:szCs w:val="18"/>
          <w:rtl w:val="0"/>
        </w:rPr>
        <w:t>í</w:t>
      </w:r>
      <w:r>
        <w:rPr>
          <w:rStyle w:val="Ninguno"/>
          <w:rFonts w:ascii="Times New Roman" w:hAnsi="Times New Roman"/>
          <w:sz w:val="18"/>
          <w:szCs w:val="18"/>
          <w:rtl w:val="0"/>
          <w:lang w:val="es-ES_tradnl"/>
        </w:rPr>
        <w:t>dea y el espaciado real. Si el paciente est</w:t>
      </w:r>
      <w:r>
        <w:rPr>
          <w:rStyle w:val="Ninguno"/>
          <w:rFonts w:ascii="Times New Roman" w:hAnsi="Times New Roman" w:hint="default"/>
          <w:sz w:val="18"/>
          <w:szCs w:val="18"/>
          <w:rtl w:val="0"/>
        </w:rPr>
        <w:t xml:space="preserve">á </w:t>
      </w:r>
      <w:r>
        <w:rPr>
          <w:rStyle w:val="Ninguno"/>
          <w:rFonts w:ascii="Times New Roman" w:hAnsi="Times New Roman"/>
          <w:sz w:val="18"/>
          <w:szCs w:val="18"/>
          <w:rtl w:val="0"/>
          <w:lang w:val="es-ES_tradnl"/>
        </w:rPr>
        <w:t xml:space="preserve">girado en la camilla, cosa que los metadatos no dicen, la demo busca el </w:t>
      </w:r>
      <w:r>
        <w:rPr>
          <w:rStyle w:val="Ninguno"/>
          <w:rFonts w:ascii="Times New Roman" w:hAnsi="Times New Roman" w:hint="default"/>
          <w:sz w:val="18"/>
          <w:szCs w:val="18"/>
          <w:rtl w:val="0"/>
        </w:rPr>
        <w:t>á</w:t>
      </w:r>
      <w:r>
        <w:rPr>
          <w:rStyle w:val="Ninguno"/>
          <w:rFonts w:ascii="Times New Roman" w:hAnsi="Times New Roman"/>
          <w:sz w:val="18"/>
          <w:szCs w:val="18"/>
          <w:rtl w:val="0"/>
          <w:lang w:val="es-ES_tradnl"/>
        </w:rPr>
        <w:t>ngulo de mayor simetr</w:t>
      </w:r>
      <w:r>
        <w:rPr>
          <w:rStyle w:val="Ninguno"/>
          <w:rFonts w:ascii="Times New Roman" w:hAnsi="Times New Roman" w:hint="default"/>
          <w:sz w:val="18"/>
          <w:szCs w:val="18"/>
          <w:rtl w:val="0"/>
        </w:rPr>
        <w:t>í</w:t>
      </w:r>
      <w:r>
        <w:rPr>
          <w:rStyle w:val="Ninguno"/>
          <w:rFonts w:ascii="Times New Roman" w:hAnsi="Times New Roman"/>
          <w:sz w:val="18"/>
          <w:szCs w:val="18"/>
          <w:rtl w:val="0"/>
          <w:lang w:val="es-ES_tradnl"/>
        </w:rPr>
        <w:t xml:space="preserve">a izquierda-derecha de la silueta </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es-ES_tradnl"/>
        </w:rPr>
        <w:t>sea (&gt; 250 HU) y lo corrige desde 10</w:t>
      </w:r>
      <w:r>
        <w:rPr>
          <w:rStyle w:val="Ninguno"/>
          <w:rFonts w:ascii="Times New Roman" w:hAnsi="Times New Roman" w:hint="default"/>
          <w:sz w:val="18"/>
          <w:szCs w:val="18"/>
          <w:rtl w:val="0"/>
          <w:lang w:val="it-IT"/>
        </w:rPr>
        <w:t>°</w:t>
      </w:r>
      <w:r>
        <w:rPr>
          <w:rStyle w:val="Ninguno"/>
          <w:rFonts w:ascii="Times New Roman" w:hAnsi="Times New Roman"/>
          <w:sz w:val="18"/>
          <w:szCs w:val="18"/>
          <w:rtl w:val="0"/>
        </w:rPr>
        <w:t>.</w:t>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b w:val="1"/>
          <w:bCs w:val="1"/>
          <w:sz w:val="18"/>
          <w:szCs w:val="18"/>
          <w:rtl w:val="0"/>
        </w:rPr>
        <w:t>4. PROTOCOLO</w:t>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sz w:val="18"/>
          <w:szCs w:val="18"/>
          <w:rtl w:val="0"/>
          <w:lang w:val="es-ES_tradnl"/>
        </w:rPr>
        <w:t>Medimos sobre todos los cortes: 5 047 en validaci</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es-ES_tradnl"/>
        </w:rPr>
        <w:t>n y 4 664 en test. Cada experimento cambi</w:t>
      </w:r>
      <w:r>
        <w:rPr>
          <w:rStyle w:val="Ninguno"/>
          <w:rFonts w:ascii="Times New Roman" w:hAnsi="Times New Roman" w:hint="default"/>
          <w:sz w:val="18"/>
          <w:szCs w:val="18"/>
          <w:rtl w:val="0"/>
        </w:rPr>
        <w:t xml:space="preserve">ó </w:t>
      </w:r>
      <w:r>
        <w:rPr>
          <w:rStyle w:val="Ninguno"/>
          <w:rFonts w:ascii="Times New Roman" w:hAnsi="Times New Roman"/>
          <w:sz w:val="18"/>
          <w:szCs w:val="18"/>
          <w:rtl w:val="0"/>
          <w:lang w:val="es-ES_tradnl"/>
        </w:rPr>
        <w:t>una sola cosa y se acept</w:t>
      </w:r>
      <w:r>
        <w:rPr>
          <w:rStyle w:val="Ninguno"/>
          <w:rFonts w:ascii="Times New Roman" w:hAnsi="Times New Roman" w:hint="default"/>
          <w:sz w:val="18"/>
          <w:szCs w:val="18"/>
          <w:rtl w:val="0"/>
        </w:rPr>
        <w:t xml:space="preserve">ó </w:t>
      </w:r>
      <w:r>
        <w:rPr>
          <w:rStyle w:val="Ninguno"/>
          <w:rFonts w:ascii="Times New Roman" w:hAnsi="Times New Roman"/>
          <w:sz w:val="18"/>
          <w:szCs w:val="18"/>
          <w:rtl w:val="0"/>
          <w:lang w:val="es-ES_tradnl"/>
        </w:rPr>
        <w:t>solo si superaba el ruido entre semillas (</w:t>
      </w:r>
      <w:r>
        <w:rPr>
          <w:rStyle w:val="Ninguno"/>
          <w:rFonts w:ascii="Times New Roman" w:hAnsi="Times New Roman" w:hint="default"/>
          <w:sz w:val="18"/>
          <w:szCs w:val="18"/>
          <w:rtl w:val="1"/>
        </w:rPr>
        <w:t>±</w:t>
      </w:r>
      <w:r>
        <w:rPr>
          <w:rStyle w:val="Ninguno"/>
          <w:rFonts w:ascii="Times New Roman" w:hAnsi="Times New Roman"/>
          <w:sz w:val="18"/>
          <w:szCs w:val="18"/>
          <w:rtl w:val="0"/>
          <w:lang w:val="es-ES_tradnl"/>
        </w:rPr>
        <w:t>0.004 en Dice por fragmento). Todo se eligi</w:t>
      </w:r>
      <w:r>
        <w:rPr>
          <w:rStyle w:val="Ninguno"/>
          <w:rFonts w:ascii="Times New Roman" w:hAnsi="Times New Roman" w:hint="default"/>
          <w:sz w:val="18"/>
          <w:szCs w:val="18"/>
          <w:rtl w:val="0"/>
        </w:rPr>
        <w:t xml:space="preserve">ó </w:t>
      </w:r>
      <w:r>
        <w:rPr>
          <w:rStyle w:val="Ninguno"/>
          <w:rFonts w:ascii="Times New Roman" w:hAnsi="Times New Roman"/>
          <w:sz w:val="18"/>
          <w:szCs w:val="18"/>
          <w:rtl w:val="0"/>
          <w:lang w:val="es-ES_tradnl"/>
        </w:rPr>
        <w:t>con validaci</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rPr>
        <w:t>n. Test se consult</w:t>
      </w:r>
      <w:r>
        <w:rPr>
          <w:rStyle w:val="Ninguno"/>
          <w:rFonts w:ascii="Times New Roman" w:hAnsi="Times New Roman" w:hint="default"/>
          <w:sz w:val="18"/>
          <w:szCs w:val="18"/>
          <w:rtl w:val="0"/>
        </w:rPr>
        <w:t xml:space="preserve">ó </w:t>
      </w:r>
      <w:r>
        <w:rPr>
          <w:rStyle w:val="Ninguno"/>
          <w:rFonts w:ascii="Times New Roman" w:hAnsi="Times New Roman"/>
          <w:sz w:val="18"/>
          <w:szCs w:val="18"/>
          <w:rtl w:val="0"/>
          <w:lang w:val="es-ES_tradnl"/>
        </w:rPr>
        <w:t xml:space="preserve">seis veces en el proyecto (c2, EMA + CASR, D5, H6, H7 y H8), todas declaradas; la </w:t>
      </w:r>
      <w:r>
        <w:rPr>
          <w:rStyle w:val="Ninguno"/>
          <w:rFonts w:ascii="Times New Roman" w:hAnsi="Times New Roman" w:hint="default"/>
          <w:sz w:val="18"/>
          <w:szCs w:val="18"/>
          <w:rtl w:val="0"/>
        </w:rPr>
        <w:t>ú</w:t>
      </w:r>
      <w:r>
        <w:rPr>
          <w:rStyle w:val="Ninguno"/>
          <w:rFonts w:ascii="Times New Roman" w:hAnsi="Times New Roman"/>
          <w:sz w:val="18"/>
          <w:szCs w:val="18"/>
          <w:rtl w:val="0"/>
          <w:lang w:val="es-ES_tradnl"/>
        </w:rPr>
        <w:t>nica cifra limpia es la de D5, porque los casos 012 y 039 se usaron despu</w:t>
      </w:r>
      <w:r>
        <w:rPr>
          <w:rStyle w:val="Ninguno"/>
          <w:rFonts w:ascii="Times New Roman" w:hAnsi="Times New Roman" w:hint="default"/>
          <w:sz w:val="18"/>
          <w:szCs w:val="18"/>
          <w:rtl w:val="0"/>
          <w:lang w:val="fr-FR"/>
        </w:rPr>
        <w:t>é</w:t>
      </w:r>
      <w:r>
        <w:rPr>
          <w:rStyle w:val="Ninguno"/>
          <w:rFonts w:ascii="Times New Roman" w:hAnsi="Times New Roman"/>
          <w:sz w:val="18"/>
          <w:szCs w:val="18"/>
          <w:rtl w:val="0"/>
          <w:lang w:val="es-ES_tradnl"/>
        </w:rPr>
        <w:t>s para entender fallos. Para H8 la configuraci</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es-ES_tradnl"/>
        </w:rPr>
        <w:t>n se escribi</w:t>
      </w:r>
      <w:r>
        <w:rPr>
          <w:rStyle w:val="Ninguno"/>
          <w:rFonts w:ascii="Times New Roman" w:hAnsi="Times New Roman" w:hint="default"/>
          <w:sz w:val="18"/>
          <w:szCs w:val="18"/>
          <w:rtl w:val="0"/>
        </w:rPr>
        <w:t xml:space="preserve">ó </w:t>
      </w:r>
      <w:r>
        <w:rPr>
          <w:rStyle w:val="Ninguno"/>
          <w:rFonts w:ascii="Times New Roman" w:hAnsi="Times New Roman"/>
          <w:sz w:val="18"/>
          <w:szCs w:val="18"/>
          <w:rtl w:val="0"/>
          <w:lang w:val="es-ES_tradnl"/>
        </w:rPr>
        <w:t>antes y se corri</w:t>
      </w:r>
      <w:r>
        <w:rPr>
          <w:rStyle w:val="Ninguno"/>
          <w:rFonts w:ascii="Times New Roman" w:hAnsi="Times New Roman" w:hint="default"/>
          <w:sz w:val="18"/>
          <w:szCs w:val="18"/>
          <w:rtl w:val="0"/>
        </w:rPr>
        <w:t xml:space="preserve">ó </w:t>
      </w:r>
      <w:r>
        <w:rPr>
          <w:rStyle w:val="Ninguno"/>
          <w:rFonts w:ascii="Times New Roman" w:hAnsi="Times New Roman"/>
          <w:sz w:val="18"/>
          <w:szCs w:val="18"/>
          <w:rtl w:val="0"/>
          <w:lang w:val="es-ES_tradnl"/>
        </w:rPr>
        <w:t>una vez.</w:t>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b w:val="1"/>
          <w:bCs w:val="1"/>
          <w:sz w:val="18"/>
          <w:szCs w:val="18"/>
          <w:rtl w:val="0"/>
        </w:rPr>
        <w:t>5. RESULTADOS</w:t>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b w:val="1"/>
          <w:bCs w:val="1"/>
          <w:sz w:val="15"/>
          <w:szCs w:val="15"/>
          <w:rtl w:val="0"/>
          <w:lang w:val="es-ES_tradnl"/>
        </w:rPr>
        <w:t>Tabla 2.</w:t>
      </w:r>
      <w:r>
        <w:rPr>
          <w:rStyle w:val="Ninguno"/>
          <w:rFonts w:ascii="Times New Roman" w:hAnsi="Times New Roman"/>
          <w:sz w:val="15"/>
          <w:szCs w:val="15"/>
          <w:rtl w:val="0"/>
          <w:lang w:val="es-ES_tradnl"/>
        </w:rPr>
        <w:t xml:space="preserve"> Las nueve m</w:t>
      </w:r>
      <w:r>
        <w:rPr>
          <w:rStyle w:val="Ninguno"/>
          <w:rFonts w:ascii="Times New Roman" w:hAnsi="Times New Roman" w:hint="default"/>
          <w:sz w:val="15"/>
          <w:szCs w:val="15"/>
          <w:rtl w:val="0"/>
          <w:lang w:val="fr-FR"/>
        </w:rPr>
        <w:t>é</w:t>
      </w:r>
      <w:r>
        <w:rPr>
          <w:rStyle w:val="Ninguno"/>
          <w:rFonts w:ascii="Times New Roman" w:hAnsi="Times New Roman"/>
          <w:sz w:val="15"/>
          <w:szCs w:val="15"/>
          <w:rtl w:val="0"/>
          <w:lang w:val="es-ES_tradnl"/>
        </w:rPr>
        <w:t>tricas del curso (un modelo con TTA). Test: 15 casos.</w:t>
      </w:r>
    </w:p>
    <w:tbl>
      <w:tblPr>
        <w:tblW w:w="4932"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332"/>
        <w:gridCol w:w="500"/>
        <w:gridCol w:w="620"/>
        <w:gridCol w:w="620"/>
        <w:gridCol w:w="620"/>
        <w:gridCol w:w="620"/>
        <w:gridCol w:w="620"/>
      </w:tblGrid>
      <w:tr>
        <w:tblPrEx>
          <w:shd w:val="clear" w:color="auto" w:fill="ced7e7"/>
        </w:tblPrEx>
        <w:trPr>
          <w:trHeight w:val="164" w:hRule="atLeast"/>
        </w:trPr>
        <w:tc>
          <w:tcPr>
            <w:tcW w:type="dxa" w:w="1332"/>
            <w:tcBorders>
              <w:top w:val="single" w:color="777777" w:sz="4" w:space="0" w:shadow="0" w:frame="0"/>
              <w:left w:val="single" w:color="000000" w:sz="4" w:space="0" w:shadow="0" w:frame="0"/>
              <w:bottom w:val="single" w:color="000000" w:sz="4" w:space="0" w:shadow="0" w:frame="0"/>
              <w:right w:val="single" w:color="000000" w:sz="4" w:space="0" w:shadow="0" w:frame="0"/>
            </w:tcBorders>
            <w:shd w:val="clear" w:color="auto" w:fill="e6eaef"/>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b w:val="1"/>
                <w:bCs w:val="1"/>
                <w:sz w:val="14"/>
                <w:szCs w:val="14"/>
                <w:u w:color="000000"/>
                <w:shd w:val="nil" w:color="auto" w:fill="auto"/>
                <w:rtl w:val="0"/>
              </w:rPr>
              <w:t>M</w:t>
            </w:r>
            <w:r>
              <w:rPr>
                <w:rStyle w:val="Ninguno"/>
                <w:rFonts w:ascii="Times New Roman" w:hAnsi="Times New Roman" w:hint="default"/>
                <w:b w:val="1"/>
                <w:bCs w:val="1"/>
                <w:sz w:val="14"/>
                <w:szCs w:val="14"/>
                <w:u w:color="000000"/>
                <w:shd w:val="nil" w:color="auto" w:fill="auto"/>
                <w:rtl w:val="0"/>
                <w:lang w:val="fr-FR"/>
              </w:rPr>
              <w:t>é</w:t>
            </w:r>
            <w:r>
              <w:rPr>
                <w:rStyle w:val="Ninguno"/>
                <w:rFonts w:ascii="Times New Roman" w:hAnsi="Times New Roman"/>
                <w:b w:val="1"/>
                <w:bCs w:val="1"/>
                <w:sz w:val="14"/>
                <w:szCs w:val="14"/>
                <w:u w:color="000000"/>
                <w:shd w:val="nil" w:color="auto" w:fill="auto"/>
                <w:rtl w:val="0"/>
                <w:lang w:val="it-IT"/>
              </w:rPr>
              <w:t>trica</w:t>
            </w:r>
          </w:p>
        </w:tc>
        <w:tc>
          <w:tcPr>
            <w:tcW w:type="dxa" w:w="500"/>
            <w:tcBorders>
              <w:top w:val="single" w:color="777777" w:sz="4" w:space="0" w:shadow="0" w:frame="0"/>
              <w:left w:val="single" w:color="000000" w:sz="4" w:space="0" w:shadow="0" w:frame="0"/>
              <w:bottom w:val="single" w:color="000000" w:sz="4" w:space="0" w:shadow="0" w:frame="0"/>
              <w:right w:val="single" w:color="000000" w:sz="4" w:space="0" w:shadow="0" w:frame="0"/>
            </w:tcBorders>
            <w:shd w:val="clear" w:color="auto" w:fill="e6eaef"/>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b w:val="1"/>
                <w:bCs w:val="1"/>
                <w:sz w:val="14"/>
                <w:szCs w:val="14"/>
                <w:u w:color="000000"/>
                <w:shd w:val="nil" w:color="auto" w:fill="auto"/>
                <w:rtl w:val="0"/>
              </w:rPr>
              <w:t>Obj.</w:t>
            </w:r>
          </w:p>
        </w:tc>
        <w:tc>
          <w:tcPr>
            <w:tcW w:type="dxa" w:w="620"/>
            <w:tcBorders>
              <w:top w:val="single" w:color="777777" w:sz="4" w:space="0" w:shadow="0" w:frame="0"/>
              <w:left w:val="single" w:color="000000" w:sz="4" w:space="0" w:shadow="0" w:frame="0"/>
              <w:bottom w:val="single" w:color="000000" w:sz="4" w:space="0" w:shadow="0" w:frame="0"/>
              <w:right w:val="single" w:color="000000" w:sz="4" w:space="0" w:shadow="0" w:frame="0"/>
            </w:tcBorders>
            <w:shd w:val="clear" w:color="auto" w:fill="e6eaef"/>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b w:val="1"/>
                <w:bCs w:val="1"/>
                <w:sz w:val="14"/>
                <w:szCs w:val="14"/>
                <w:u w:color="000000"/>
                <w:shd w:val="nil" w:color="auto" w:fill="auto"/>
                <w:rtl w:val="0"/>
              </w:rPr>
              <w:t>D5</w:t>
            </w:r>
          </w:p>
        </w:tc>
        <w:tc>
          <w:tcPr>
            <w:tcW w:type="dxa" w:w="620"/>
            <w:tcBorders>
              <w:top w:val="single" w:color="777777" w:sz="4" w:space="0" w:shadow="0" w:frame="0"/>
              <w:left w:val="single" w:color="000000" w:sz="4" w:space="0" w:shadow="0" w:frame="0"/>
              <w:bottom w:val="single" w:color="000000" w:sz="4" w:space="0" w:shadow="0" w:frame="0"/>
              <w:right w:val="single" w:color="000000" w:sz="4" w:space="0" w:shadow="0" w:frame="0"/>
            </w:tcBorders>
            <w:shd w:val="clear" w:color="auto" w:fill="e6eaef"/>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b w:val="1"/>
                <w:bCs w:val="1"/>
                <w:sz w:val="14"/>
                <w:szCs w:val="14"/>
                <w:u w:color="000000"/>
                <w:shd w:val="nil" w:color="auto" w:fill="auto"/>
                <w:rtl w:val="0"/>
              </w:rPr>
              <w:t>H6</w:t>
            </w:r>
          </w:p>
        </w:tc>
        <w:tc>
          <w:tcPr>
            <w:tcW w:type="dxa" w:w="620"/>
            <w:tcBorders>
              <w:top w:val="single" w:color="777777" w:sz="4" w:space="0" w:shadow="0" w:frame="0"/>
              <w:left w:val="single" w:color="000000" w:sz="4" w:space="0" w:shadow="0" w:frame="0"/>
              <w:bottom w:val="single" w:color="000000" w:sz="4" w:space="0" w:shadow="0" w:frame="0"/>
              <w:right w:val="single" w:color="000000" w:sz="4" w:space="0" w:shadow="0" w:frame="0"/>
            </w:tcBorders>
            <w:shd w:val="clear" w:color="auto" w:fill="e6eaef"/>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b w:val="1"/>
                <w:bCs w:val="1"/>
                <w:sz w:val="14"/>
                <w:szCs w:val="14"/>
                <w:u w:color="000000"/>
                <w:shd w:val="nil" w:color="auto" w:fill="auto"/>
                <w:rtl w:val="0"/>
              </w:rPr>
              <w:t>H7</w:t>
            </w:r>
          </w:p>
        </w:tc>
        <w:tc>
          <w:tcPr>
            <w:tcW w:type="dxa" w:w="620"/>
            <w:tcBorders>
              <w:top w:val="single" w:color="777777" w:sz="4" w:space="0" w:shadow="0" w:frame="0"/>
              <w:left w:val="single" w:color="000000" w:sz="4" w:space="0" w:shadow="0" w:frame="0"/>
              <w:bottom w:val="single" w:color="000000" w:sz="4" w:space="0" w:shadow="0" w:frame="0"/>
              <w:right w:val="single" w:color="000000" w:sz="4" w:space="0" w:shadow="0" w:frame="0"/>
            </w:tcBorders>
            <w:shd w:val="clear" w:color="auto" w:fill="e6eaef"/>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b w:val="1"/>
                <w:bCs w:val="1"/>
                <w:sz w:val="14"/>
                <w:szCs w:val="14"/>
                <w:u w:color="000000"/>
                <w:shd w:val="nil" w:color="auto" w:fill="auto"/>
                <w:rtl w:val="0"/>
              </w:rPr>
              <w:t>H8</w:t>
            </w:r>
          </w:p>
        </w:tc>
        <w:tc>
          <w:tcPr>
            <w:tcW w:type="dxa" w:w="620"/>
            <w:tcBorders>
              <w:top w:val="single" w:color="777777" w:sz="4" w:space="0" w:shadow="0" w:frame="0"/>
              <w:left w:val="single" w:color="000000" w:sz="4" w:space="0" w:shadow="0" w:frame="0"/>
              <w:bottom w:val="single" w:color="000000" w:sz="4" w:space="0" w:shadow="0" w:frame="0"/>
              <w:right w:val="single" w:color="000000" w:sz="4" w:space="0" w:shadow="0" w:frame="0"/>
            </w:tcBorders>
            <w:shd w:val="clear" w:color="auto" w:fill="e6eaef"/>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b w:val="1"/>
                <w:bCs w:val="1"/>
                <w:sz w:val="14"/>
                <w:szCs w:val="14"/>
                <w:u w:color="000000"/>
                <w:shd w:val="nil" w:color="auto" w:fill="auto"/>
                <w:rtl w:val="0"/>
                <w:lang w:val="pt-PT"/>
              </w:rPr>
              <w:t>Val. H8</w:t>
            </w:r>
          </w:p>
        </w:tc>
      </w:tr>
      <w:tr>
        <w:tblPrEx>
          <w:shd w:val="clear" w:color="auto" w:fill="ced7e7"/>
        </w:tblPrEx>
        <w:trPr>
          <w:trHeight w:val="164" w:hRule="atLeast"/>
        </w:trPr>
        <w:tc>
          <w:tcPr>
            <w:tcW w:type="dxa" w:w="133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lang w:val="es-ES_tradnl"/>
              </w:rPr>
              <w:t>F1 clasificaci</w:t>
            </w:r>
            <w:r>
              <w:rPr>
                <w:rStyle w:val="Ninguno"/>
                <w:rFonts w:ascii="Times New Roman" w:hAnsi="Times New Roman" w:hint="default"/>
                <w:sz w:val="14"/>
                <w:szCs w:val="14"/>
                <w:u w:color="000000"/>
                <w:shd w:val="nil" w:color="auto" w:fill="auto"/>
                <w:rtl w:val="0"/>
                <w:lang w:val="es-ES_tradnl"/>
              </w:rPr>
              <w:t>ó</w:t>
            </w:r>
            <w:r>
              <w:rPr>
                <w:rStyle w:val="Ninguno"/>
                <w:rFonts w:ascii="Times New Roman" w:hAnsi="Times New Roman"/>
                <w:sz w:val="14"/>
                <w:szCs w:val="14"/>
                <w:u w:color="000000"/>
                <w:shd w:val="nil" w:color="auto" w:fill="auto"/>
                <w:rtl w:val="0"/>
              </w:rPr>
              <w:t>n</w:t>
            </w:r>
          </w:p>
        </w:tc>
        <w:tc>
          <w:tcPr>
            <w:tcW w:type="dxa" w:w="5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0.85</w:t>
            </w:r>
          </w:p>
        </w:tc>
        <w:tc>
          <w:tcPr>
            <w:tcW w:type="dxa" w:w="6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0.984</w:t>
            </w:r>
          </w:p>
        </w:tc>
        <w:tc>
          <w:tcPr>
            <w:tcW w:type="dxa" w:w="6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0.990</w:t>
            </w:r>
          </w:p>
        </w:tc>
        <w:tc>
          <w:tcPr>
            <w:tcW w:type="dxa" w:w="6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0.989</w:t>
            </w:r>
          </w:p>
        </w:tc>
        <w:tc>
          <w:tcPr>
            <w:tcW w:type="dxa" w:w="6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bedec"/>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0.989</w:t>
            </w:r>
          </w:p>
        </w:tc>
        <w:tc>
          <w:tcPr>
            <w:tcW w:type="dxa" w:w="6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0.991</w:t>
            </w:r>
          </w:p>
        </w:tc>
      </w:tr>
      <w:tr>
        <w:tblPrEx>
          <w:shd w:val="clear" w:color="auto" w:fill="ced7e7"/>
        </w:tblPrEx>
        <w:trPr>
          <w:trHeight w:val="164" w:hRule="atLeast"/>
        </w:trPr>
        <w:tc>
          <w:tcPr>
            <w:tcW w:type="dxa" w:w="133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lang w:val="es-ES_tradnl"/>
              </w:rPr>
              <w:t>AUC clasificaci</w:t>
            </w:r>
            <w:r>
              <w:rPr>
                <w:rStyle w:val="Ninguno"/>
                <w:rFonts w:ascii="Times New Roman" w:hAnsi="Times New Roman" w:hint="default"/>
                <w:sz w:val="14"/>
                <w:szCs w:val="14"/>
                <w:u w:color="000000"/>
                <w:shd w:val="nil" w:color="auto" w:fill="auto"/>
                <w:rtl w:val="0"/>
                <w:lang w:val="es-ES_tradnl"/>
              </w:rPr>
              <w:t>ó</w:t>
            </w:r>
            <w:r>
              <w:rPr>
                <w:rStyle w:val="Ninguno"/>
                <w:rFonts w:ascii="Times New Roman" w:hAnsi="Times New Roman"/>
                <w:sz w:val="14"/>
                <w:szCs w:val="14"/>
                <w:u w:color="000000"/>
                <w:shd w:val="nil" w:color="auto" w:fill="auto"/>
                <w:rtl w:val="0"/>
              </w:rPr>
              <w:t>n</w:t>
            </w:r>
          </w:p>
        </w:tc>
        <w:tc>
          <w:tcPr>
            <w:tcW w:type="dxa" w:w="5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0.85</w:t>
            </w:r>
          </w:p>
        </w:tc>
        <w:tc>
          <w:tcPr>
            <w:tcW w:type="dxa" w:w="6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0.998</w:t>
            </w:r>
          </w:p>
        </w:tc>
        <w:tc>
          <w:tcPr>
            <w:tcW w:type="dxa" w:w="6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0.999</w:t>
            </w:r>
          </w:p>
        </w:tc>
        <w:tc>
          <w:tcPr>
            <w:tcW w:type="dxa" w:w="6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0.999</w:t>
            </w:r>
          </w:p>
        </w:tc>
        <w:tc>
          <w:tcPr>
            <w:tcW w:type="dxa" w:w="6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bedec"/>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0.999</w:t>
            </w:r>
          </w:p>
        </w:tc>
        <w:tc>
          <w:tcPr>
            <w:tcW w:type="dxa" w:w="6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0.999</w:t>
            </w:r>
          </w:p>
        </w:tc>
      </w:tr>
      <w:tr>
        <w:tblPrEx>
          <w:shd w:val="clear" w:color="auto" w:fill="ced7e7"/>
        </w:tblPrEx>
        <w:trPr>
          <w:trHeight w:val="164" w:hRule="atLeast"/>
        </w:trPr>
        <w:tc>
          <w:tcPr>
            <w:tcW w:type="dxa" w:w="133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lang w:val="es-ES_tradnl"/>
              </w:rPr>
              <w:t>IoU detecci</w:t>
            </w:r>
            <w:r>
              <w:rPr>
                <w:rStyle w:val="Ninguno"/>
                <w:rFonts w:ascii="Times New Roman" w:hAnsi="Times New Roman" w:hint="default"/>
                <w:sz w:val="14"/>
                <w:szCs w:val="14"/>
                <w:u w:color="000000"/>
                <w:shd w:val="nil" w:color="auto" w:fill="auto"/>
                <w:rtl w:val="0"/>
                <w:lang w:val="es-ES_tradnl"/>
              </w:rPr>
              <w:t>ó</w:t>
            </w:r>
            <w:r>
              <w:rPr>
                <w:rStyle w:val="Ninguno"/>
                <w:rFonts w:ascii="Times New Roman" w:hAnsi="Times New Roman"/>
                <w:sz w:val="14"/>
                <w:szCs w:val="14"/>
                <w:u w:color="000000"/>
                <w:shd w:val="nil" w:color="auto" w:fill="auto"/>
                <w:rtl w:val="0"/>
              </w:rPr>
              <w:t>n</w:t>
            </w:r>
          </w:p>
        </w:tc>
        <w:tc>
          <w:tcPr>
            <w:tcW w:type="dxa" w:w="5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0.65</w:t>
            </w:r>
          </w:p>
        </w:tc>
        <w:tc>
          <w:tcPr>
            <w:tcW w:type="dxa" w:w="6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0.898</w:t>
            </w:r>
          </w:p>
        </w:tc>
        <w:tc>
          <w:tcPr>
            <w:tcW w:type="dxa" w:w="6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0.943</w:t>
            </w:r>
          </w:p>
        </w:tc>
        <w:tc>
          <w:tcPr>
            <w:tcW w:type="dxa" w:w="6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0.940</w:t>
            </w:r>
          </w:p>
        </w:tc>
        <w:tc>
          <w:tcPr>
            <w:tcW w:type="dxa" w:w="6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bedec"/>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0.938</w:t>
            </w:r>
          </w:p>
        </w:tc>
        <w:tc>
          <w:tcPr>
            <w:tcW w:type="dxa" w:w="6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0.946</w:t>
            </w:r>
          </w:p>
        </w:tc>
      </w:tr>
      <w:tr>
        <w:tblPrEx>
          <w:shd w:val="clear" w:color="auto" w:fill="ced7e7"/>
        </w:tblPrEx>
        <w:trPr>
          <w:trHeight w:val="164" w:hRule="atLeast"/>
        </w:trPr>
        <w:tc>
          <w:tcPr>
            <w:tcW w:type="dxa" w:w="133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mAP50</w:t>
            </w:r>
          </w:p>
        </w:tc>
        <w:tc>
          <w:tcPr>
            <w:tcW w:type="dxa" w:w="5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0.65</w:t>
            </w:r>
          </w:p>
        </w:tc>
        <w:tc>
          <w:tcPr>
            <w:tcW w:type="dxa" w:w="6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0.920</w:t>
            </w:r>
          </w:p>
        </w:tc>
        <w:tc>
          <w:tcPr>
            <w:tcW w:type="dxa" w:w="6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0.961</w:t>
            </w:r>
          </w:p>
        </w:tc>
        <w:tc>
          <w:tcPr>
            <w:tcW w:type="dxa" w:w="6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0.962</w:t>
            </w:r>
          </w:p>
        </w:tc>
        <w:tc>
          <w:tcPr>
            <w:tcW w:type="dxa" w:w="6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bedec"/>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0.953</w:t>
            </w:r>
          </w:p>
        </w:tc>
        <w:tc>
          <w:tcPr>
            <w:tcW w:type="dxa" w:w="6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0.969</w:t>
            </w:r>
          </w:p>
        </w:tc>
      </w:tr>
      <w:tr>
        <w:tblPrEx>
          <w:shd w:val="clear" w:color="auto" w:fill="ced7e7"/>
        </w:tblPrEx>
        <w:trPr>
          <w:trHeight w:val="164" w:hRule="atLeast"/>
        </w:trPr>
        <w:tc>
          <w:tcPr>
            <w:tcW w:type="dxa" w:w="133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lang w:val="ru-RU"/>
              </w:rPr>
              <w:t>mAP50:95</w:t>
            </w:r>
          </w:p>
        </w:tc>
        <w:tc>
          <w:tcPr>
            <w:tcW w:type="dxa" w:w="5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0.40</w:t>
            </w:r>
          </w:p>
        </w:tc>
        <w:tc>
          <w:tcPr>
            <w:tcW w:type="dxa" w:w="6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0.853</w:t>
            </w:r>
          </w:p>
        </w:tc>
        <w:tc>
          <w:tcPr>
            <w:tcW w:type="dxa" w:w="6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0.902</w:t>
            </w:r>
          </w:p>
        </w:tc>
        <w:tc>
          <w:tcPr>
            <w:tcW w:type="dxa" w:w="6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0.899</w:t>
            </w:r>
          </w:p>
        </w:tc>
        <w:tc>
          <w:tcPr>
            <w:tcW w:type="dxa" w:w="6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bedec"/>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0.898</w:t>
            </w:r>
          </w:p>
        </w:tc>
        <w:tc>
          <w:tcPr>
            <w:tcW w:type="dxa" w:w="6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0.900</w:t>
            </w:r>
          </w:p>
        </w:tc>
      </w:tr>
      <w:tr>
        <w:tblPrEx>
          <w:shd w:val="clear" w:color="auto" w:fill="ced7e7"/>
        </w:tblPrEx>
        <w:trPr>
          <w:trHeight w:val="164" w:hRule="atLeast"/>
        </w:trPr>
        <w:tc>
          <w:tcPr>
            <w:tcW w:type="dxa" w:w="133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lang w:val="fr-FR"/>
              </w:rPr>
              <w:t>Dice sem</w:t>
            </w:r>
            <w:r>
              <w:rPr>
                <w:rStyle w:val="Ninguno"/>
                <w:rFonts w:ascii="Times New Roman" w:hAnsi="Times New Roman" w:hint="default"/>
                <w:sz w:val="14"/>
                <w:szCs w:val="14"/>
                <w:u w:color="000000"/>
                <w:shd w:val="nil" w:color="auto" w:fill="auto"/>
                <w:rtl w:val="0"/>
              </w:rPr>
              <w:t>á</w:t>
            </w:r>
            <w:r>
              <w:rPr>
                <w:rStyle w:val="Ninguno"/>
                <w:rFonts w:ascii="Times New Roman" w:hAnsi="Times New Roman"/>
                <w:sz w:val="14"/>
                <w:szCs w:val="14"/>
                <w:u w:color="000000"/>
                <w:shd w:val="nil" w:color="auto" w:fill="auto"/>
                <w:rtl w:val="0"/>
                <w:lang w:val="it-IT"/>
              </w:rPr>
              <w:t>ntico</w:t>
            </w:r>
          </w:p>
        </w:tc>
        <w:tc>
          <w:tcPr>
            <w:tcW w:type="dxa" w:w="5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0.85</w:t>
            </w:r>
          </w:p>
        </w:tc>
        <w:tc>
          <w:tcPr>
            <w:tcW w:type="dxa" w:w="6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0.949</w:t>
            </w:r>
          </w:p>
        </w:tc>
        <w:tc>
          <w:tcPr>
            <w:tcW w:type="dxa" w:w="6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0.971</w:t>
            </w:r>
          </w:p>
        </w:tc>
        <w:tc>
          <w:tcPr>
            <w:tcW w:type="dxa" w:w="6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0.971</w:t>
            </w:r>
          </w:p>
        </w:tc>
        <w:tc>
          <w:tcPr>
            <w:tcW w:type="dxa" w:w="6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bedec"/>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0.968</w:t>
            </w:r>
          </w:p>
        </w:tc>
        <w:tc>
          <w:tcPr>
            <w:tcW w:type="dxa" w:w="6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0.970</w:t>
            </w:r>
          </w:p>
        </w:tc>
      </w:tr>
      <w:tr>
        <w:tblPrEx>
          <w:shd w:val="clear" w:color="auto" w:fill="ced7e7"/>
        </w:tblPrEx>
        <w:trPr>
          <w:trHeight w:val="164" w:hRule="atLeast"/>
        </w:trPr>
        <w:tc>
          <w:tcPr>
            <w:tcW w:type="dxa" w:w="133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IoU sem</w:t>
            </w:r>
            <w:r>
              <w:rPr>
                <w:rStyle w:val="Ninguno"/>
                <w:rFonts w:ascii="Times New Roman" w:hAnsi="Times New Roman" w:hint="default"/>
                <w:sz w:val="14"/>
                <w:szCs w:val="14"/>
                <w:u w:color="000000"/>
                <w:shd w:val="nil" w:color="auto" w:fill="auto"/>
                <w:rtl w:val="0"/>
              </w:rPr>
              <w:t>á</w:t>
            </w:r>
            <w:r>
              <w:rPr>
                <w:rStyle w:val="Ninguno"/>
                <w:rFonts w:ascii="Times New Roman" w:hAnsi="Times New Roman"/>
                <w:sz w:val="14"/>
                <w:szCs w:val="14"/>
                <w:u w:color="000000"/>
                <w:shd w:val="nil" w:color="auto" w:fill="auto"/>
                <w:rtl w:val="0"/>
                <w:lang w:val="it-IT"/>
              </w:rPr>
              <w:t>ntico</w:t>
            </w:r>
          </w:p>
        </w:tc>
        <w:tc>
          <w:tcPr>
            <w:tcW w:type="dxa" w:w="5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0.70</w:t>
            </w:r>
          </w:p>
        </w:tc>
        <w:tc>
          <w:tcPr>
            <w:tcW w:type="dxa" w:w="6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0.904</w:t>
            </w:r>
          </w:p>
        </w:tc>
        <w:tc>
          <w:tcPr>
            <w:tcW w:type="dxa" w:w="6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0.943</w:t>
            </w:r>
          </w:p>
        </w:tc>
        <w:tc>
          <w:tcPr>
            <w:tcW w:type="dxa" w:w="6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0.944</w:t>
            </w:r>
          </w:p>
        </w:tc>
        <w:tc>
          <w:tcPr>
            <w:tcW w:type="dxa" w:w="6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bedec"/>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0.939</w:t>
            </w:r>
          </w:p>
        </w:tc>
        <w:tc>
          <w:tcPr>
            <w:tcW w:type="dxa" w:w="6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0.943</w:t>
            </w:r>
          </w:p>
        </w:tc>
      </w:tr>
      <w:tr>
        <w:tblPrEx>
          <w:shd w:val="clear" w:color="auto" w:fill="ced7e7"/>
        </w:tblPrEx>
        <w:trPr>
          <w:trHeight w:val="355" w:hRule="atLeast"/>
        </w:trPr>
        <w:tc>
          <w:tcPr>
            <w:tcW w:type="dxa" w:w="133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b w:val="1"/>
                <w:bCs w:val="1"/>
                <w:sz w:val="14"/>
                <w:szCs w:val="14"/>
                <w:u w:color="000000"/>
                <w:shd w:val="nil" w:color="auto" w:fill="auto"/>
                <w:rtl w:val="0"/>
                <w:lang w:val="es-ES_tradnl"/>
              </w:rPr>
              <w:t>Dice por fragmento</w:t>
            </w:r>
          </w:p>
        </w:tc>
        <w:tc>
          <w:tcPr>
            <w:tcW w:type="dxa" w:w="5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0.85</w:t>
            </w:r>
          </w:p>
        </w:tc>
        <w:tc>
          <w:tcPr>
            <w:tcW w:type="dxa" w:w="6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0.845</w:t>
            </w:r>
          </w:p>
        </w:tc>
        <w:tc>
          <w:tcPr>
            <w:tcW w:type="dxa" w:w="6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0.875</w:t>
            </w:r>
          </w:p>
        </w:tc>
        <w:tc>
          <w:tcPr>
            <w:tcW w:type="dxa" w:w="6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0.879</w:t>
            </w:r>
          </w:p>
        </w:tc>
        <w:tc>
          <w:tcPr>
            <w:tcW w:type="dxa" w:w="6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bedec"/>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b w:val="1"/>
                <w:bCs w:val="1"/>
                <w:sz w:val="14"/>
                <w:szCs w:val="14"/>
                <w:u w:color="000000"/>
                <w:shd w:val="nil" w:color="auto" w:fill="auto"/>
                <w:rtl w:val="0"/>
              </w:rPr>
              <w:t>0.874</w:t>
            </w:r>
          </w:p>
        </w:tc>
        <w:tc>
          <w:tcPr>
            <w:tcW w:type="dxa" w:w="62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0.865</w:t>
            </w:r>
          </w:p>
        </w:tc>
      </w:tr>
      <w:tr>
        <w:tblPrEx>
          <w:shd w:val="clear" w:color="auto" w:fill="ced7e7"/>
        </w:tblPrEx>
        <w:trPr>
          <w:trHeight w:val="164" w:hRule="atLeast"/>
        </w:trPr>
        <w:tc>
          <w:tcPr>
            <w:tcW w:type="dxa" w:w="1332"/>
            <w:tcBorders>
              <w:top w:val="single" w:color="000000" w:sz="4" w:space="0" w:shadow="0" w:frame="0"/>
              <w:left w:val="single" w:color="000000" w:sz="4" w:space="0" w:shadow="0" w:frame="0"/>
              <w:bottom w:val="single" w:color="777777"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lang w:val="pt-PT"/>
              </w:rPr>
              <w:t>IoU por fragmento</w:t>
            </w:r>
          </w:p>
        </w:tc>
        <w:tc>
          <w:tcPr>
            <w:tcW w:type="dxa" w:w="500"/>
            <w:tcBorders>
              <w:top w:val="single" w:color="000000" w:sz="4" w:space="0" w:shadow="0" w:frame="0"/>
              <w:left w:val="single" w:color="000000" w:sz="4" w:space="0" w:shadow="0" w:frame="0"/>
              <w:bottom w:val="single" w:color="777777"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0.70</w:t>
            </w:r>
          </w:p>
        </w:tc>
        <w:tc>
          <w:tcPr>
            <w:tcW w:type="dxa" w:w="620"/>
            <w:tcBorders>
              <w:top w:val="single" w:color="000000" w:sz="4" w:space="0" w:shadow="0" w:frame="0"/>
              <w:left w:val="single" w:color="000000" w:sz="4" w:space="0" w:shadow="0" w:frame="0"/>
              <w:bottom w:val="single" w:color="777777"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0.781</w:t>
            </w:r>
          </w:p>
        </w:tc>
        <w:tc>
          <w:tcPr>
            <w:tcW w:type="dxa" w:w="620"/>
            <w:tcBorders>
              <w:top w:val="single" w:color="000000" w:sz="4" w:space="0" w:shadow="0" w:frame="0"/>
              <w:left w:val="single" w:color="000000" w:sz="4" w:space="0" w:shadow="0" w:frame="0"/>
              <w:bottom w:val="single" w:color="777777"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0.816</w:t>
            </w:r>
          </w:p>
        </w:tc>
        <w:tc>
          <w:tcPr>
            <w:tcW w:type="dxa" w:w="620"/>
            <w:tcBorders>
              <w:top w:val="single" w:color="000000" w:sz="4" w:space="0" w:shadow="0" w:frame="0"/>
              <w:left w:val="single" w:color="000000" w:sz="4" w:space="0" w:shadow="0" w:frame="0"/>
              <w:bottom w:val="single" w:color="777777"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0.819</w:t>
            </w:r>
          </w:p>
        </w:tc>
        <w:tc>
          <w:tcPr>
            <w:tcW w:type="dxa" w:w="620"/>
            <w:tcBorders>
              <w:top w:val="single" w:color="000000" w:sz="4" w:space="0" w:shadow="0" w:frame="0"/>
              <w:left w:val="single" w:color="000000" w:sz="4" w:space="0" w:shadow="0" w:frame="0"/>
              <w:bottom w:val="single" w:color="777777" w:sz="4" w:space="0" w:shadow="0" w:frame="0"/>
              <w:right w:val="single" w:color="000000" w:sz="4" w:space="0" w:shadow="0" w:frame="0"/>
            </w:tcBorders>
            <w:shd w:val="clear" w:color="auto" w:fill="fbedec"/>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0.812</w:t>
            </w:r>
          </w:p>
        </w:tc>
        <w:tc>
          <w:tcPr>
            <w:tcW w:type="dxa" w:w="620"/>
            <w:tcBorders>
              <w:top w:val="single" w:color="000000" w:sz="4" w:space="0" w:shadow="0" w:frame="0"/>
              <w:left w:val="single" w:color="000000" w:sz="4" w:space="0" w:shadow="0" w:frame="0"/>
              <w:bottom w:val="single" w:color="777777"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0.800</w:t>
            </w:r>
          </w:p>
        </w:tc>
      </w:tr>
    </w:tbl>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sz w:val="18"/>
          <w:szCs w:val="18"/>
          <w:rtl w:val="0"/>
          <w:lang w:val="es-ES_tradnl"/>
        </w:rPr>
        <w:t xml:space="preserve">H8 cumple los nueve objetivos en las dos particiones. Con las semillas 43 y 44 da 0.875 y 0.877 en test (0.875 ± 0.001), y las tres semillas cumplen los nueve objetivos. El fragmento principal llega a 0.910 de Dice en test y los secundarios a 0.760. El caso 012, el paciente girado que hund</w:t>
      </w:r>
      <w:r>
        <w:rPr>
          <w:rStyle w:val="Ninguno"/>
          <w:rFonts w:ascii="Times New Roman" w:hAnsi="Times New Roman" w:hint="default"/>
          <w:sz w:val="18"/>
          <w:szCs w:val="18"/>
          <w:rtl w:val="0"/>
        </w:rPr>
        <w:t xml:space="preserve">í</w:t>
      </w:r>
      <w:r>
        <w:rPr>
          <w:rStyle w:val="Ninguno"/>
          <w:rFonts w:ascii="Times New Roman" w:hAnsi="Times New Roman"/>
          <w:sz w:val="18"/>
          <w:szCs w:val="18"/>
          <w:rtl w:val="0"/>
          <w:lang w:val="es-ES_tradnl"/>
        </w:rPr>
        <w:t xml:space="preserve">a a D5 (0.692), queda en 0.898.</w:t>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b w:val="1"/>
          <w:bCs w:val="1"/>
          <w:i w:val="1"/>
          <w:iCs w:val="1"/>
          <w:sz w:val="18"/>
          <w:szCs w:val="18"/>
          <w:rtl w:val="0"/>
          <w:lang w:val="pt-PT"/>
        </w:rPr>
        <w:t>5.1 Por qu</w:t>
      </w:r>
      <w:r>
        <w:rPr>
          <w:rStyle w:val="Ninguno"/>
          <w:rFonts w:ascii="Times New Roman" w:hAnsi="Times New Roman" w:hint="default"/>
          <w:b w:val="1"/>
          <w:bCs w:val="1"/>
          <w:i w:val="1"/>
          <w:iCs w:val="1"/>
          <w:sz w:val="18"/>
          <w:szCs w:val="18"/>
          <w:rtl w:val="0"/>
          <w:lang w:val="fr-FR"/>
        </w:rPr>
        <w:t xml:space="preserve">é </w:t>
      </w:r>
      <w:r>
        <w:rPr>
          <w:rStyle w:val="Ninguno"/>
          <w:rFonts w:ascii="Times New Roman" w:hAnsi="Times New Roman"/>
          <w:b w:val="1"/>
          <w:bCs w:val="1"/>
          <w:i w:val="1"/>
          <w:iCs w:val="1"/>
          <w:sz w:val="18"/>
          <w:szCs w:val="18"/>
          <w:rtl w:val="0"/>
        </w:rPr>
        <w:t>H8: robustez</w:t>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sz w:val="18"/>
          <w:szCs w:val="18"/>
          <w:rtl w:val="0"/>
          <w:lang w:val="es-ES_tradnl"/>
        </w:rPr>
        <w:t xml:space="preserve">Comparamos cinco modelos que solo difieren en EMA, tipo de giro y ruido (Figura 2). Los cuatro sin ruido forman un dise</w:t>
      </w:r>
      <w:r>
        <w:rPr>
          <w:rStyle w:val="Ninguno"/>
          <w:rFonts w:ascii="Times New Roman" w:hAnsi="Times New Roman" w:hint="default"/>
          <w:sz w:val="18"/>
          <w:szCs w:val="18"/>
          <w:rtl w:val="0"/>
          <w:lang w:val="es-ES_tradnl"/>
        </w:rPr>
        <w:t xml:space="preserve">ñ</w:t>
      </w:r>
      <w:r>
        <w:rPr>
          <w:rStyle w:val="Ninguno"/>
          <w:rFonts w:ascii="Times New Roman" w:hAnsi="Times New Roman"/>
          <w:sz w:val="18"/>
          <w:szCs w:val="18"/>
          <w:rtl w:val="0"/>
          <w:lang w:val="it-IT"/>
        </w:rPr>
        <w:t xml:space="preserve">o 2 </w:t>
      </w:r>
      <w:r>
        <w:rPr>
          <w:rStyle w:val="Ninguno"/>
          <w:rFonts w:ascii="Times New Roman" w:hAnsi="Times New Roman" w:hint="default"/>
          <w:sz w:val="18"/>
          <w:szCs w:val="18"/>
          <w:rtl w:val="0"/>
        </w:rPr>
        <w:t xml:space="preserve">× </w:t>
      </w:r>
      <w:r>
        <w:rPr>
          <w:rStyle w:val="Ninguno"/>
          <w:rFonts w:ascii="Times New Roman" w:hAnsi="Times New Roman"/>
          <w:sz w:val="18"/>
          <w:szCs w:val="18"/>
          <w:rtl w:val="0"/>
          <w:lang w:val="es-ES_tradnl"/>
        </w:rPr>
        <w:t xml:space="preserve">2 que separa el efecto del EMA del del giro. Quitar el EMA no cuesta nada en limpio. Girar en mil</w:t>
      </w:r>
      <w:r>
        <w:rPr>
          <w:rStyle w:val="Ninguno"/>
          <w:rFonts w:ascii="Times New Roman" w:hAnsi="Times New Roman" w:hint="default"/>
          <w:sz w:val="18"/>
          <w:szCs w:val="18"/>
          <w:rtl w:val="0"/>
        </w:rPr>
        <w:t xml:space="preserve">í</w:t>
      </w:r>
      <w:r>
        <w:rPr>
          <w:rStyle w:val="Ninguno"/>
          <w:rFonts w:ascii="Times New Roman" w:hAnsi="Times New Roman"/>
          <w:sz w:val="18"/>
          <w:szCs w:val="18"/>
          <w:rtl w:val="0"/>
          <w:lang w:val="es-ES_tradnl"/>
        </w:rPr>
        <w:t xml:space="preserve">metros tampoco, y mejora la tolerancia a un giro de 60</w:t>
      </w:r>
      <w:r>
        <w:rPr>
          <w:rStyle w:val="Ninguno"/>
          <w:rFonts w:ascii="Times New Roman" w:hAnsi="Times New Roman" w:hint="default"/>
          <w:sz w:val="18"/>
          <w:szCs w:val="18"/>
          <w:rtl w:val="0"/>
          <w:lang w:val="it-IT"/>
        </w:rPr>
        <w:t xml:space="preserve">° </w:t>
      </w:r>
      <w:r>
        <w:rPr>
          <w:rStyle w:val="Ninguno"/>
          <w:rFonts w:ascii="Times New Roman" w:hAnsi="Times New Roman"/>
          <w:sz w:val="18"/>
          <w:szCs w:val="18"/>
          <w:rtl w:val="0"/>
          <w:lang w:val="es-ES_tradnl"/>
        </w:rPr>
        <w:t xml:space="preserve">(+0.03 con EMA, +0.07 sin EMA). El ruido marca la diferencia: con </w:t>
      </w:r>
      <w:r>
        <w:rPr>
          <w:rStyle w:val="Ninguno"/>
          <w:rFonts w:ascii="Times New Roman" w:hAnsi="Times New Roman" w:hint="default"/>
          <w:sz w:val="18"/>
          <w:szCs w:val="18"/>
          <w:rtl w:val="0"/>
        </w:rPr>
        <w:t xml:space="preserve">σ </w:t>
      </w:r>
      <w:r>
        <w:rPr>
          <w:rStyle w:val="Ninguno"/>
          <w:rFonts w:ascii="Times New Roman" w:hAnsi="Times New Roman"/>
          <w:sz w:val="18"/>
          <w:szCs w:val="18"/>
          <w:rtl w:val="0"/>
          <w:lang w:val="es-ES_tradnl"/>
        </w:rPr>
        <w:t xml:space="preserve">= 10 sobre 255, H6 y H7 bajan a 0.690 y 0.654; con </w:t>
      </w:r>
      <w:r>
        <w:rPr>
          <w:rStyle w:val="Ninguno"/>
          <w:rFonts w:ascii="Times New Roman" w:hAnsi="Times New Roman" w:hint="default"/>
          <w:sz w:val="18"/>
          <w:szCs w:val="18"/>
          <w:rtl w:val="0"/>
        </w:rPr>
        <w:t xml:space="preserve">σ </w:t>
      </w:r>
      <w:r>
        <w:rPr>
          <w:rStyle w:val="Ninguno"/>
          <w:rFonts w:ascii="Times New Roman" w:hAnsi="Times New Roman"/>
          <w:sz w:val="18"/>
          <w:szCs w:val="18"/>
          <w:rtl w:val="0"/>
          <w:lang w:val="es-ES_tradnl"/>
        </w:rPr>
        <w:t xml:space="preserve">= 25 caen a 0.135 y 0.228. H8 se queda en 0.860 y 0.835, y su F1 y mAP50 casi no se mueven (0.987 y 0.957 con ruido fuerte). Ninguno aguanta solo un giro de 60</w:t>
      </w:r>
      <w:r>
        <w:rPr>
          <w:rStyle w:val="Ninguno"/>
          <w:rFonts w:ascii="Times New Roman" w:hAnsi="Times New Roman" w:hint="default"/>
          <w:sz w:val="18"/>
          <w:szCs w:val="18"/>
          <w:rtl w:val="0"/>
          <w:lang w:val="it-IT"/>
        </w:rPr>
        <w:t xml:space="preserve">° </w:t>
      </w:r>
      <w:r>
        <w:rPr>
          <w:rStyle w:val="Ninguno"/>
          <w:rFonts w:ascii="Times New Roman" w:hAnsi="Times New Roman"/>
          <w:sz w:val="18"/>
          <w:szCs w:val="18"/>
          <w:rtl w:val="0"/>
          <w:lang w:val="es-ES_tradnl"/>
        </w:rPr>
        <w:t xml:space="preserve">(H8: 0.612); el enderezado lo lleva a 0.849. A cambio, H8 cuesta 0.008 en limpio frente a H7 con la misma semilla; con la media de tres semillas, 0.005.</w:t>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Pr>
        <w:drawing xmlns:a="http://schemas.openxmlformats.org/drawingml/2006/main">
          <wp:inline distT="0" distB="0" distL="0" distR="0">
            <wp:extent cx="3017520" cy="1906363"/>
            <wp:effectExtent l="0" t="0" r="0" b="0"/>
            <wp:docPr id="1073741826" name="officeArt object" descr="33d62adc37a7cabb1952ee06c5428fd9d2053721.png"/>
            <wp:cNvGraphicFramePr/>
            <a:graphic xmlns:a="http://schemas.openxmlformats.org/drawingml/2006/main">
              <a:graphicData uri="http://schemas.openxmlformats.org/drawingml/2006/picture">
                <pic:pic xmlns:pic="http://schemas.openxmlformats.org/drawingml/2006/picture">
                  <pic:nvPicPr>
                    <pic:cNvPr id="1073741826" name="33d62adc37a7cabb1952ee06c5428fd9d2053721.png" descr="33d62adc37a7cabb1952ee06c5428fd9d2053721.png"/>
                    <pic:cNvPicPr>
                      <a:picLocks noChangeAspect="1"/>
                    </pic:cNvPicPr>
                  </pic:nvPicPr>
                  <pic:blipFill>
                    <a:blip r:embed="rId7">
                      <a:extLst/>
                    </a:blip>
                    <a:stretch>
                      <a:fillRect/>
                    </a:stretch>
                  </pic:blipFill>
                  <pic:spPr>
                    <a:xfrm>
                      <a:off x="0" y="0"/>
                      <a:ext cx="3017520" cy="1906363"/>
                    </a:xfrm>
                    <a:prstGeom prst="rect">
                      <a:avLst/>
                    </a:prstGeom>
                    <a:ln w="12700" cap="flat">
                      <a:noFill/>
                      <a:miter lim="400000"/>
                    </a:ln>
                    <a:effectLst/>
                  </pic:spPr>
                </pic:pic>
              </a:graphicData>
            </a:graphic>
          </wp:inline>
        </w:drawing>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sz w:val="15"/>
          <w:szCs w:val="15"/>
          <w:rtl w:val="0"/>
          <w:lang w:val="es-ES_tradnl"/>
        </w:rPr>
        <w:t>Figura 2. Dice por fragmento en validaci</w:t>
      </w:r>
      <w:r>
        <w:rPr>
          <w:rStyle w:val="Ninguno"/>
          <w:rFonts w:ascii="Times New Roman" w:hAnsi="Times New Roman" w:hint="default"/>
          <w:sz w:val="15"/>
          <w:szCs w:val="15"/>
          <w:rtl w:val="0"/>
          <w:lang w:val="es-ES_tradnl"/>
        </w:rPr>
        <w:t>ó</w:t>
      </w:r>
      <w:r>
        <w:rPr>
          <w:rStyle w:val="Ninguno"/>
          <w:rFonts w:ascii="Times New Roman" w:hAnsi="Times New Roman"/>
          <w:sz w:val="15"/>
          <w:szCs w:val="15"/>
          <w:rtl w:val="0"/>
          <w:lang w:val="es-ES_tradnl"/>
        </w:rPr>
        <w:t>n de los cinco modelos, con im</w:t>
      </w:r>
      <w:r>
        <w:rPr>
          <w:rStyle w:val="Ninguno"/>
          <w:rFonts w:ascii="Times New Roman" w:hAnsi="Times New Roman" w:hint="default"/>
          <w:sz w:val="15"/>
          <w:szCs w:val="15"/>
          <w:rtl w:val="0"/>
        </w:rPr>
        <w:t>á</w:t>
      </w:r>
      <w:r>
        <w:rPr>
          <w:rStyle w:val="Ninguno"/>
          <w:rFonts w:ascii="Times New Roman" w:hAnsi="Times New Roman"/>
          <w:sz w:val="15"/>
          <w:szCs w:val="15"/>
          <w:rtl w:val="0"/>
          <w:lang w:val="es-ES_tradnl"/>
        </w:rPr>
        <w:t>genes limpias, ruido y giro de 60</w:t>
      </w:r>
      <w:r>
        <w:rPr>
          <w:rStyle w:val="Ninguno"/>
          <w:rFonts w:ascii="Times New Roman" w:hAnsi="Times New Roman" w:hint="default"/>
          <w:sz w:val="15"/>
          <w:szCs w:val="15"/>
          <w:rtl w:val="0"/>
          <w:lang w:val="it-IT"/>
        </w:rPr>
        <w:t>°</w:t>
      </w:r>
      <w:r>
        <w:rPr>
          <w:rStyle w:val="Ninguno"/>
          <w:rFonts w:ascii="Times New Roman" w:hAnsi="Times New Roman"/>
          <w:sz w:val="15"/>
          <w:szCs w:val="15"/>
          <w:rtl w:val="0"/>
        </w:rPr>
        <w:t>.</w:t>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sz w:val="18"/>
          <w:szCs w:val="18"/>
          <w:rtl w:val="0"/>
          <w:lang w:val="es-ES_tradnl"/>
        </w:rPr>
        <w:t>Adem</w:t>
      </w:r>
      <w:r>
        <w:rPr>
          <w:rStyle w:val="Ninguno"/>
          <w:rFonts w:ascii="Times New Roman" w:hAnsi="Times New Roman" w:hint="default"/>
          <w:sz w:val="18"/>
          <w:szCs w:val="18"/>
          <w:rtl w:val="0"/>
        </w:rPr>
        <w:t>á</w:t>
      </w:r>
      <w:r>
        <w:rPr>
          <w:rStyle w:val="Ninguno"/>
          <w:rFonts w:ascii="Times New Roman" w:hAnsi="Times New Roman"/>
          <w:sz w:val="18"/>
          <w:szCs w:val="18"/>
          <w:rtl w:val="0"/>
          <w:lang w:val="es-ES_tradnl"/>
        </w:rPr>
        <w:t xml:space="preserve">s probamos por separado cada forma en que un volumen puede llegar torcido (Tabla 3). Los </w:t>
      </w:r>
      <w:r>
        <w:rPr>
          <w:rStyle w:val="Ninguno"/>
          <w:rFonts w:ascii="Times New Roman" w:hAnsi="Times New Roman" w:hint="default"/>
          <w:sz w:val="18"/>
          <w:szCs w:val="18"/>
          <w:rtl w:val="0"/>
        </w:rPr>
        <w:t>á</w:t>
      </w:r>
      <w:r>
        <w:rPr>
          <w:rStyle w:val="Ninguno"/>
          <w:rFonts w:ascii="Times New Roman" w:hAnsi="Times New Roman"/>
          <w:sz w:val="18"/>
          <w:szCs w:val="18"/>
          <w:rtl w:val="0"/>
          <w:lang w:val="es-ES_tradnl"/>
        </w:rPr>
        <w:t>ngulos se eligieron para cubrir lo realista y lo extremo: 30</w:t>
      </w:r>
      <w:r>
        <w:rPr>
          <w:rStyle w:val="Ninguno"/>
          <w:rFonts w:ascii="Times New Roman" w:hAnsi="Times New Roman" w:hint="default"/>
          <w:sz w:val="18"/>
          <w:szCs w:val="18"/>
          <w:rtl w:val="0"/>
          <w:lang w:val="it-IT"/>
        </w:rPr>
        <w:t xml:space="preserve">° </w:t>
      </w:r>
      <w:r>
        <w:rPr>
          <w:rStyle w:val="Ninguno"/>
          <w:rFonts w:ascii="Times New Roman" w:hAnsi="Times New Roman"/>
          <w:sz w:val="18"/>
          <w:szCs w:val="18"/>
          <w:rtl w:val="0"/>
        </w:rPr>
        <w:t>est</w:t>
      </w:r>
      <w:r>
        <w:rPr>
          <w:rStyle w:val="Ninguno"/>
          <w:rFonts w:ascii="Times New Roman" w:hAnsi="Times New Roman" w:hint="default"/>
          <w:sz w:val="18"/>
          <w:szCs w:val="18"/>
          <w:rtl w:val="0"/>
        </w:rPr>
        <w:t xml:space="preserve">á </w:t>
      </w:r>
      <w:r>
        <w:rPr>
          <w:rStyle w:val="Ninguno"/>
          <w:rFonts w:ascii="Times New Roman" w:hAnsi="Times New Roman"/>
          <w:sz w:val="18"/>
          <w:szCs w:val="18"/>
          <w:rtl w:val="0"/>
          <w:lang w:val="es-ES_tradnl"/>
        </w:rPr>
        <w:t>por encima del caso real m</w:t>
      </w:r>
      <w:r>
        <w:rPr>
          <w:rStyle w:val="Ninguno"/>
          <w:rFonts w:ascii="Times New Roman" w:hAnsi="Times New Roman" w:hint="default"/>
          <w:sz w:val="18"/>
          <w:szCs w:val="18"/>
          <w:rtl w:val="0"/>
        </w:rPr>
        <w:t>á</w:t>
      </w:r>
      <w:r>
        <w:rPr>
          <w:rStyle w:val="Ninguno"/>
          <w:rFonts w:ascii="Times New Roman" w:hAnsi="Times New Roman"/>
          <w:sz w:val="18"/>
          <w:szCs w:val="18"/>
          <w:rtl w:val="0"/>
          <w:lang w:val="es-ES_tradnl"/>
        </w:rPr>
        <w:t>s girado (012, unos 23</w:t>
      </w:r>
      <w:r>
        <w:rPr>
          <w:rStyle w:val="Ninguno"/>
          <w:rFonts w:ascii="Times New Roman" w:hAnsi="Times New Roman" w:hint="default"/>
          <w:sz w:val="18"/>
          <w:szCs w:val="18"/>
          <w:rtl w:val="0"/>
          <w:lang w:val="it-IT"/>
        </w:rPr>
        <w:t>°</w:t>
      </w:r>
      <w:r>
        <w:rPr>
          <w:rStyle w:val="Ninguno"/>
          <w:rFonts w:ascii="Times New Roman" w:hAnsi="Times New Roman"/>
          <w:sz w:val="18"/>
          <w:szCs w:val="18"/>
          <w:rtl w:val="0"/>
          <w:lang w:val="es-ES_tradnl"/>
        </w:rPr>
        <w:t>) y 60</w:t>
      </w:r>
      <w:r>
        <w:rPr>
          <w:rStyle w:val="Ninguno"/>
          <w:rFonts w:ascii="Times New Roman" w:hAnsi="Times New Roman" w:hint="default"/>
          <w:sz w:val="18"/>
          <w:szCs w:val="18"/>
          <w:rtl w:val="0"/>
          <w:lang w:val="it-IT"/>
        </w:rPr>
        <w:t xml:space="preserve">° </w:t>
      </w:r>
      <w:r>
        <w:rPr>
          <w:rStyle w:val="Ninguno"/>
          <w:rFonts w:ascii="Times New Roman" w:hAnsi="Times New Roman"/>
          <w:sz w:val="18"/>
          <w:szCs w:val="18"/>
          <w:rtl w:val="0"/>
          <w:lang w:val="es-ES_tradnl"/>
        </w:rPr>
        <w:t>busca el punto de quiebre.</w:t>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b w:val="1"/>
          <w:bCs w:val="1"/>
          <w:sz w:val="15"/>
          <w:szCs w:val="15"/>
          <w:rtl w:val="0"/>
          <w:lang w:val="es-ES_tradnl"/>
        </w:rPr>
        <w:t>Tabla 3.</w:t>
      </w:r>
      <w:r>
        <w:rPr>
          <w:rStyle w:val="Ninguno"/>
          <w:rFonts w:ascii="Times New Roman" w:hAnsi="Times New Roman"/>
          <w:sz w:val="15"/>
          <w:szCs w:val="15"/>
          <w:rtl w:val="0"/>
          <w:lang w:val="es-ES_tradnl"/>
        </w:rPr>
        <w:t xml:space="preserve"> Pruebas de rotaci</w:t>
      </w:r>
      <w:r>
        <w:rPr>
          <w:rStyle w:val="Ninguno"/>
          <w:rFonts w:ascii="Times New Roman" w:hAnsi="Times New Roman" w:hint="default"/>
          <w:sz w:val="15"/>
          <w:szCs w:val="15"/>
          <w:rtl w:val="0"/>
          <w:lang w:val="es-ES_tradnl"/>
        </w:rPr>
        <w:t>ó</w:t>
      </w:r>
      <w:r>
        <w:rPr>
          <w:rStyle w:val="Ninguno"/>
          <w:rFonts w:ascii="Times New Roman" w:hAnsi="Times New Roman"/>
          <w:sz w:val="15"/>
          <w:szCs w:val="15"/>
          <w:rtl w:val="0"/>
          <w:lang w:val="es-ES_tradnl"/>
        </w:rPr>
        <w:t>n en validaci</w:t>
      </w:r>
      <w:r>
        <w:rPr>
          <w:rStyle w:val="Ninguno"/>
          <w:rFonts w:ascii="Times New Roman" w:hAnsi="Times New Roman" w:hint="default"/>
          <w:sz w:val="15"/>
          <w:szCs w:val="15"/>
          <w:rtl w:val="0"/>
          <w:lang w:val="es-ES_tradnl"/>
        </w:rPr>
        <w:t>ó</w:t>
      </w:r>
      <w:r>
        <w:rPr>
          <w:rStyle w:val="Ninguno"/>
          <w:rFonts w:ascii="Times New Roman" w:hAnsi="Times New Roman"/>
          <w:sz w:val="15"/>
          <w:szCs w:val="15"/>
          <w:rtl w:val="0"/>
        </w:rPr>
        <w:t>n.</w:t>
      </w:r>
    </w:p>
    <w:tbl>
      <w:tblPr>
        <w:tblW w:w="4932"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50"/>
        <w:gridCol w:w="780"/>
        <w:gridCol w:w="2102"/>
      </w:tblGrid>
      <w:tr>
        <w:tblPrEx>
          <w:shd w:val="clear" w:color="auto" w:fill="ced7e7"/>
        </w:tblPrEx>
        <w:trPr>
          <w:trHeight w:val="164" w:hRule="atLeast"/>
        </w:trPr>
        <w:tc>
          <w:tcPr>
            <w:tcW w:type="dxa" w:w="2050"/>
            <w:tcBorders>
              <w:top w:val="single" w:color="777777" w:sz="4" w:space="0" w:shadow="0" w:frame="0"/>
              <w:left w:val="single" w:color="000000" w:sz="4" w:space="0" w:shadow="0" w:frame="0"/>
              <w:bottom w:val="single" w:color="000000" w:sz="4" w:space="0" w:shadow="0" w:frame="0"/>
              <w:right w:val="single" w:color="000000" w:sz="4" w:space="0" w:shadow="0" w:frame="0"/>
            </w:tcBorders>
            <w:shd w:val="clear" w:color="auto" w:fill="e6eaef"/>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b w:val="1"/>
                <w:bCs w:val="1"/>
                <w:sz w:val="14"/>
                <w:szCs w:val="14"/>
                <w:u w:color="000000"/>
                <w:shd w:val="nil" w:color="auto" w:fill="auto"/>
                <w:rtl w:val="0"/>
                <w:lang w:val="es-ES_tradnl"/>
              </w:rPr>
              <w:t>Prueba</w:t>
            </w:r>
          </w:p>
        </w:tc>
        <w:tc>
          <w:tcPr>
            <w:tcW w:type="dxa" w:w="780"/>
            <w:tcBorders>
              <w:top w:val="single" w:color="777777" w:sz="4" w:space="0" w:shadow="0" w:frame="0"/>
              <w:left w:val="single" w:color="000000" w:sz="4" w:space="0" w:shadow="0" w:frame="0"/>
              <w:bottom w:val="single" w:color="000000" w:sz="4" w:space="0" w:shadow="0" w:frame="0"/>
              <w:right w:val="single" w:color="000000" w:sz="4" w:space="0" w:shadow="0" w:frame="0"/>
            </w:tcBorders>
            <w:shd w:val="clear" w:color="auto" w:fill="e6eaef"/>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b w:val="1"/>
                <w:bCs w:val="1"/>
                <w:sz w:val="14"/>
                <w:szCs w:val="14"/>
                <w:u w:color="000000"/>
                <w:shd w:val="nil" w:color="auto" w:fill="auto"/>
                <w:rtl w:val="0"/>
                <w:lang w:val="es-ES_tradnl"/>
              </w:rPr>
              <w:t>Modelo</w:t>
            </w:r>
          </w:p>
        </w:tc>
        <w:tc>
          <w:tcPr>
            <w:tcW w:type="dxa" w:w="2102"/>
            <w:tcBorders>
              <w:top w:val="single" w:color="777777" w:sz="4" w:space="0" w:shadow="0" w:frame="0"/>
              <w:left w:val="single" w:color="000000" w:sz="4" w:space="0" w:shadow="0" w:frame="0"/>
              <w:bottom w:val="single" w:color="000000" w:sz="4" w:space="0" w:shadow="0" w:frame="0"/>
              <w:right w:val="single" w:color="000000" w:sz="4" w:space="0" w:shadow="0" w:frame="0"/>
            </w:tcBorders>
            <w:shd w:val="clear" w:color="auto" w:fill="e6eaef"/>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b w:val="1"/>
                <w:bCs w:val="1"/>
                <w:sz w:val="14"/>
                <w:szCs w:val="14"/>
                <w:u w:color="000000"/>
                <w:shd w:val="nil" w:color="auto" w:fill="auto"/>
                <w:rtl w:val="0"/>
                <w:lang w:val="pt-PT"/>
              </w:rPr>
              <w:t>Resultado</w:t>
            </w:r>
          </w:p>
        </w:tc>
      </w:tr>
      <w:tr>
        <w:tblPrEx>
          <w:shd w:val="clear" w:color="auto" w:fill="ced7e7"/>
        </w:tblPrEx>
        <w:trPr>
          <w:trHeight w:val="546" w:hRule="atLeast"/>
        </w:trPr>
        <w:tc>
          <w:tcPr>
            <w:tcW w:type="dxa" w:w="20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sz w:val="14"/>
                <w:szCs w:val="14"/>
                <w:u w:color="000000"/>
                <w:shd w:val="nil" w:color="auto" w:fill="auto"/>
                <w:rtl w:val="0"/>
                <w:lang w:val="it-IT"/>
              </w:rPr>
              <w:t>Archivo oblicuo (10</w:t>
            </w:r>
            <w:r>
              <w:rPr>
                <w:rStyle w:val="Ninguno"/>
                <w:rFonts w:ascii="Times New Roman" w:hAnsi="Times New Roman" w:hint="default"/>
                <w:sz w:val="14"/>
                <w:szCs w:val="14"/>
                <w:u w:color="000000"/>
                <w:shd w:val="nil" w:color="auto" w:fill="auto"/>
                <w:rtl w:val="0"/>
                <w:lang w:val="it-IT"/>
              </w:rPr>
              <w:t>°</w:t>
            </w:r>
            <w:r>
              <w:rPr>
                <w:rStyle w:val="Ninguno"/>
                <w:rFonts w:ascii="Times New Roman" w:hAnsi="Times New Roman"/>
                <w:sz w:val="14"/>
                <w:szCs w:val="14"/>
                <w:u w:color="000000"/>
                <w:shd w:val="nil" w:color="auto" w:fill="auto"/>
                <w:rtl w:val="0"/>
              </w:rPr>
              <w:t>, 20</w:t>
            </w:r>
            <w:r>
              <w:rPr>
                <w:rStyle w:val="Ninguno"/>
                <w:rFonts w:ascii="Times New Roman" w:hAnsi="Times New Roman" w:hint="default"/>
                <w:sz w:val="14"/>
                <w:szCs w:val="14"/>
                <w:u w:color="000000"/>
                <w:shd w:val="nil" w:color="auto" w:fill="auto"/>
                <w:rtl w:val="0"/>
                <w:lang w:val="it-IT"/>
              </w:rPr>
              <w:t>°</w:t>
            </w:r>
            <w:r>
              <w:rPr>
                <w:rStyle w:val="Ninguno"/>
                <w:rFonts w:ascii="Times New Roman" w:hAnsi="Times New Roman"/>
                <w:sz w:val="14"/>
                <w:szCs w:val="14"/>
                <w:u w:color="000000"/>
                <w:shd w:val="nil" w:color="auto" w:fill="auto"/>
                <w:rtl w:val="0"/>
                <w:lang w:val="pt-PT"/>
              </w:rPr>
              <w:t>, combinado, 15</w:t>
            </w:r>
            <w:r>
              <w:rPr>
                <w:rStyle w:val="Ninguno"/>
                <w:rFonts w:ascii="Times New Roman" w:hAnsi="Times New Roman" w:hint="default"/>
                <w:sz w:val="14"/>
                <w:szCs w:val="14"/>
                <w:u w:color="000000"/>
                <w:shd w:val="nil" w:color="auto" w:fill="auto"/>
                <w:rtl w:val="0"/>
                <w:lang w:val="it-IT"/>
              </w:rPr>
              <w:t>°</w:t>
            </w:r>
            <w:r>
              <w:rPr>
                <w:rStyle w:val="Ninguno"/>
                <w:rFonts w:ascii="Times New Roman" w:hAnsi="Times New Roman"/>
                <w:sz w:val="14"/>
                <w:szCs w:val="14"/>
                <w:u w:color="000000"/>
                <w:shd w:val="nil" w:color="auto" w:fill="auto"/>
                <w:rtl w:val="0"/>
                <w:lang w:val="es-ES_tradnl"/>
              </w:rPr>
              <w:t>), corregido con los metadatos</w:t>
            </w:r>
          </w:p>
        </w:tc>
        <w:tc>
          <w:tcPr>
            <w:tcW w:type="dxa" w:w="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hint="default"/>
                <w:sz w:val="14"/>
                <w:szCs w:val="14"/>
                <w:u w:color="000000"/>
                <w:shd w:val="nil" w:color="auto" w:fill="auto"/>
                <w:rtl w:val="0"/>
                <w:lang w:val="en-US"/>
              </w:rPr>
              <w:t>—</w:t>
            </w:r>
          </w:p>
        </w:tc>
        <w:tc>
          <w:tcPr>
            <w:tcW w:type="dxa" w:w="21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hint="default"/>
                <w:sz w:val="14"/>
                <w:szCs w:val="14"/>
                <w:u w:color="000000"/>
                <w:shd w:val="nil" w:color="auto" w:fill="auto"/>
                <w:rtl w:val="0"/>
              </w:rPr>
              <w:t>Á</w:t>
            </w:r>
            <w:r>
              <w:rPr>
                <w:rStyle w:val="Ninguno"/>
                <w:rFonts w:ascii="Times New Roman" w:hAnsi="Times New Roman"/>
                <w:sz w:val="14"/>
                <w:szCs w:val="14"/>
                <w:u w:color="000000"/>
                <w:shd w:val="nil" w:color="auto" w:fill="auto"/>
                <w:rtl w:val="0"/>
                <w:lang w:val="es-ES_tradnl"/>
              </w:rPr>
              <w:t>ngulo le</w:t>
            </w:r>
            <w:r>
              <w:rPr>
                <w:rStyle w:val="Ninguno"/>
                <w:rFonts w:ascii="Times New Roman" w:hAnsi="Times New Roman" w:hint="default"/>
                <w:sz w:val="14"/>
                <w:szCs w:val="14"/>
                <w:u w:color="000000"/>
                <w:shd w:val="nil" w:color="auto" w:fill="auto"/>
                <w:rtl w:val="0"/>
              </w:rPr>
              <w:t>í</w:t>
            </w:r>
            <w:r>
              <w:rPr>
                <w:rStyle w:val="Ninguno"/>
                <w:rFonts w:ascii="Times New Roman" w:hAnsi="Times New Roman"/>
                <w:sz w:val="14"/>
                <w:szCs w:val="14"/>
                <w:u w:color="000000"/>
                <w:shd w:val="nil" w:color="auto" w:fill="auto"/>
                <w:rtl w:val="0"/>
                <w:lang w:val="pt-PT"/>
              </w:rPr>
              <w:t>do exacto; coincidencia 0.24</w:t>
            </w:r>
            <w:r>
              <w:rPr>
                <w:rStyle w:val="Ninguno"/>
                <w:rFonts w:ascii="Times New Roman" w:hAnsi="Times New Roman" w:hint="default"/>
                <w:sz w:val="14"/>
                <w:szCs w:val="14"/>
                <w:u w:color="000000"/>
                <w:shd w:val="nil" w:color="auto" w:fill="auto"/>
                <w:rtl w:val="0"/>
              </w:rPr>
              <w:t>–</w:t>
            </w:r>
            <w:r>
              <w:rPr>
                <w:rStyle w:val="Ninguno"/>
                <w:rFonts w:ascii="Times New Roman" w:hAnsi="Times New Roman"/>
                <w:sz w:val="14"/>
                <w:szCs w:val="14"/>
                <w:u w:color="000000"/>
                <w:shd w:val="nil" w:color="auto" w:fill="auto"/>
                <w:rtl w:val="0"/>
              </w:rPr>
              <w:t xml:space="preserve">0.55 </w:t>
            </w:r>
            <w:r>
              <w:rPr>
                <w:rStyle w:val="Ninguno"/>
                <w:rFonts w:ascii="Times New Roman" w:hAnsi="Times New Roman" w:hint="default"/>
                <w:sz w:val="14"/>
                <w:szCs w:val="14"/>
                <w:u w:color="000000"/>
                <w:shd w:val="nil" w:color="auto" w:fill="auto"/>
                <w:rtl w:val="0"/>
              </w:rPr>
              <w:t xml:space="preserve">→ </w:t>
            </w:r>
            <w:r>
              <w:rPr>
                <w:rStyle w:val="Ninguno"/>
                <w:rFonts w:ascii="Times New Roman" w:hAnsi="Times New Roman"/>
                <w:sz w:val="14"/>
                <w:szCs w:val="14"/>
                <w:u w:color="000000"/>
                <w:shd w:val="nil" w:color="auto" w:fill="auto"/>
                <w:rtl w:val="0"/>
              </w:rPr>
              <w:t>0.93</w:t>
            </w:r>
            <w:r>
              <w:rPr>
                <w:rStyle w:val="Ninguno"/>
                <w:rFonts w:ascii="Times New Roman" w:hAnsi="Times New Roman" w:hint="default"/>
                <w:sz w:val="14"/>
                <w:szCs w:val="14"/>
                <w:u w:color="000000"/>
                <w:shd w:val="nil" w:color="auto" w:fill="auto"/>
                <w:rtl w:val="0"/>
              </w:rPr>
              <w:t>–</w:t>
            </w:r>
            <w:r>
              <w:rPr>
                <w:rStyle w:val="Ninguno"/>
                <w:rFonts w:ascii="Times New Roman" w:hAnsi="Times New Roman"/>
                <w:sz w:val="14"/>
                <w:szCs w:val="14"/>
                <w:u w:color="000000"/>
                <w:shd w:val="nil" w:color="auto" w:fill="auto"/>
                <w:rtl w:val="0"/>
              </w:rPr>
              <w:t>0.99</w:t>
            </w:r>
          </w:p>
        </w:tc>
      </w:tr>
      <w:tr>
        <w:tblPrEx>
          <w:shd w:val="clear" w:color="auto" w:fill="ced7e7"/>
        </w:tblPrEx>
        <w:trPr>
          <w:trHeight w:val="355" w:hRule="atLeast"/>
        </w:trPr>
        <w:tc>
          <w:tcPr>
            <w:tcW w:type="dxa" w:w="20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sz w:val="14"/>
                <w:szCs w:val="14"/>
                <w:u w:color="000000"/>
                <w:shd w:val="nil" w:color="auto" w:fill="auto"/>
                <w:rtl w:val="0"/>
                <w:lang w:val="es-ES_tradnl"/>
              </w:rPr>
              <w:t>Paciente girado 60</w:t>
            </w:r>
            <w:r>
              <w:rPr>
                <w:rStyle w:val="Ninguno"/>
                <w:rFonts w:ascii="Times New Roman" w:hAnsi="Times New Roman" w:hint="default"/>
                <w:sz w:val="14"/>
                <w:szCs w:val="14"/>
                <w:u w:color="000000"/>
                <w:shd w:val="nil" w:color="auto" w:fill="auto"/>
                <w:rtl w:val="0"/>
                <w:lang w:val="it-IT"/>
              </w:rPr>
              <w:t>°</w:t>
            </w:r>
            <w:r>
              <w:rPr>
                <w:rStyle w:val="Ninguno"/>
                <w:rFonts w:ascii="Times New Roman" w:hAnsi="Times New Roman"/>
                <w:sz w:val="14"/>
                <w:szCs w:val="14"/>
                <w:u w:color="000000"/>
                <w:shd w:val="nil" w:color="auto" w:fill="auto"/>
                <w:rtl w:val="0"/>
                <w:lang w:val="es-ES_tradnl"/>
              </w:rPr>
              <w:t>, sin / con enderezado</w:t>
            </w:r>
          </w:p>
        </w:tc>
        <w:tc>
          <w:tcPr>
            <w:tcW w:type="dxa" w:w="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H6 / H7 / H8</w:t>
            </w:r>
          </w:p>
        </w:tc>
        <w:tc>
          <w:tcPr>
            <w:tcW w:type="dxa" w:w="21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sz w:val="14"/>
                <w:szCs w:val="14"/>
                <w:u w:color="000000"/>
                <w:shd w:val="nil" w:color="auto" w:fill="auto"/>
                <w:rtl w:val="0"/>
                <w:lang w:val="pt-PT"/>
              </w:rPr>
              <w:t xml:space="preserve">0.608 / 0.636 / 0.612 </w:t>
            </w:r>
            <w:r>
              <w:rPr>
                <w:rStyle w:val="Ninguno"/>
                <w:rFonts w:ascii="Times New Roman" w:hAnsi="Times New Roman" w:hint="default"/>
                <w:sz w:val="14"/>
                <w:szCs w:val="14"/>
                <w:u w:color="000000"/>
                <w:shd w:val="nil" w:color="auto" w:fill="auto"/>
                <w:rtl w:val="0"/>
              </w:rPr>
              <w:t xml:space="preserve">→ </w:t>
            </w:r>
            <w:r>
              <w:rPr>
                <w:rStyle w:val="Ninguno"/>
                <w:rFonts w:ascii="Times New Roman" w:hAnsi="Times New Roman"/>
                <w:sz w:val="14"/>
                <w:szCs w:val="14"/>
                <w:u w:color="000000"/>
                <w:shd w:val="nil" w:color="auto" w:fill="auto"/>
                <w:rtl w:val="0"/>
              </w:rPr>
              <w:t>0.851 / 0.855 / 0.849</w:t>
            </w:r>
          </w:p>
        </w:tc>
      </w:tr>
      <w:tr>
        <w:tblPrEx>
          <w:shd w:val="clear" w:color="auto" w:fill="ced7e7"/>
        </w:tblPrEx>
        <w:trPr>
          <w:trHeight w:val="355" w:hRule="atLeast"/>
        </w:trPr>
        <w:tc>
          <w:tcPr>
            <w:tcW w:type="dxa" w:w="20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sz w:val="14"/>
                <w:szCs w:val="14"/>
                <w:u w:color="000000"/>
                <w:shd w:val="nil" w:color="auto" w:fill="auto"/>
                <w:rtl w:val="0"/>
                <w:lang w:val="es-ES_tradnl"/>
              </w:rPr>
              <w:t xml:space="preserve">Enderezado con pacientes derechos</w:t>
            </w:r>
          </w:p>
        </w:tc>
        <w:tc>
          <w:tcPr>
            <w:tcW w:type="dxa" w:w="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 xml:space="preserve">H8</w:t>
            </w:r>
          </w:p>
        </w:tc>
        <w:tc>
          <w:tcPr>
            <w:tcW w:type="dxa" w:w="21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sz w:val="14"/>
                <w:szCs w:val="14"/>
                <w:u w:color="000000"/>
                <w:shd w:val="nil" w:color="auto" w:fill="auto"/>
                <w:rtl w:val="0"/>
                <w:lang w:val="it-IT"/>
              </w:rPr>
              <w:t xml:space="preserve">0.864 frente a 0.865; solo toc</w:t>
            </w:r>
            <w:r>
              <w:rPr>
                <w:rStyle w:val="Ninguno"/>
                <w:rFonts w:ascii="Times New Roman" w:hAnsi="Times New Roman" w:hint="default"/>
                <w:sz w:val="14"/>
                <w:szCs w:val="14"/>
                <w:u w:color="000000"/>
                <w:shd w:val="nil" w:color="auto" w:fill="auto"/>
                <w:rtl w:val="0"/>
              </w:rPr>
              <w:t xml:space="preserve">ó </w:t>
            </w:r>
            <w:r>
              <w:rPr>
                <w:rStyle w:val="Ninguno"/>
                <w:rFonts w:ascii="Times New Roman" w:hAnsi="Times New Roman"/>
                <w:sz w:val="14"/>
                <w:szCs w:val="14"/>
                <w:u w:color="000000"/>
                <w:shd w:val="nil" w:color="auto" w:fill="auto"/>
                <w:rtl w:val="0"/>
                <w:lang w:val="pt-PT"/>
              </w:rPr>
              <w:t xml:space="preserve">dos casos de 6</w:t>
            </w:r>
            <w:r>
              <w:rPr>
                <w:rStyle w:val="Ninguno"/>
                <w:rFonts w:ascii="Times New Roman" w:hAnsi="Times New Roman" w:hint="default"/>
                <w:sz w:val="14"/>
                <w:szCs w:val="14"/>
                <w:u w:color="000000"/>
                <w:shd w:val="nil" w:color="auto" w:fill="auto"/>
                <w:rtl w:val="0"/>
                <w:lang w:val="it-IT"/>
              </w:rPr>
              <w:t xml:space="preserve">°</w:t>
            </w:r>
          </w:p>
        </w:tc>
      </w:tr>
      <w:tr>
        <w:tblPrEx>
          <w:shd w:val="clear" w:color="auto" w:fill="ced7e7"/>
        </w:tblPrEx>
        <w:trPr>
          <w:trHeight w:val="355" w:hRule="atLeast"/>
        </w:trPr>
        <w:tc>
          <w:tcPr>
            <w:tcW w:type="dxa" w:w="20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sz w:val="14"/>
                <w:szCs w:val="14"/>
                <w:u w:color="000000"/>
                <w:shd w:val="nil" w:color="auto" w:fill="auto"/>
                <w:rtl w:val="0"/>
                <w:lang w:val="es-ES_tradnl"/>
              </w:rPr>
              <w:t xml:space="preserve">Paciente inclinado 10</w:t>
            </w:r>
            <w:r>
              <w:rPr>
                <w:rStyle w:val="Ninguno"/>
                <w:rFonts w:ascii="Times New Roman" w:hAnsi="Times New Roman" w:hint="default"/>
                <w:sz w:val="14"/>
                <w:szCs w:val="14"/>
                <w:u w:color="000000"/>
                <w:shd w:val="nil" w:color="auto" w:fill="auto"/>
                <w:rtl w:val="0"/>
                <w:lang w:val="it-IT"/>
              </w:rPr>
              <w:t xml:space="preserve">° </w:t>
            </w:r>
            <w:r>
              <w:rPr>
                <w:rStyle w:val="Ninguno"/>
                <w:rFonts w:ascii="Times New Roman" w:hAnsi="Times New Roman"/>
                <w:sz w:val="14"/>
                <w:szCs w:val="14"/>
                <w:u w:color="000000"/>
                <w:shd w:val="nil" w:color="auto" w:fill="auto"/>
                <w:rtl w:val="0"/>
                <w:lang w:val="en-US"/>
              </w:rPr>
              <w:t xml:space="preserve">y 20</w:t>
            </w:r>
            <w:r>
              <w:rPr>
                <w:rStyle w:val="Ninguno"/>
                <w:rFonts w:ascii="Times New Roman" w:hAnsi="Times New Roman" w:hint="default"/>
                <w:sz w:val="14"/>
                <w:szCs w:val="14"/>
                <w:u w:color="000000"/>
                <w:shd w:val="nil" w:color="auto" w:fill="auto"/>
                <w:rtl w:val="0"/>
                <w:lang w:val="it-IT"/>
              </w:rPr>
              <w:t xml:space="preserve">° </w:t>
            </w:r>
            <w:r>
              <w:rPr>
                <w:rStyle w:val="Ninguno"/>
                <w:rFonts w:ascii="Times New Roman" w:hAnsi="Times New Roman"/>
                <w:sz w:val="14"/>
                <w:szCs w:val="14"/>
                <w:u w:color="000000"/>
                <w:shd w:val="nil" w:color="auto" w:fill="auto"/>
                <w:rtl w:val="0"/>
                <w:lang w:val="pt-PT"/>
              </w:rPr>
              <w:t xml:space="preserve">(no se corrige)</w:t>
            </w:r>
          </w:p>
        </w:tc>
        <w:tc>
          <w:tcPr>
            <w:tcW w:type="dxa" w:w="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 xml:space="preserve">H8</w:t>
            </w:r>
          </w:p>
        </w:tc>
        <w:tc>
          <w:tcPr>
            <w:tcW w:type="dxa" w:w="21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sz w:val="14"/>
                <w:szCs w:val="14"/>
                <w:u w:color="000000"/>
                <w:shd w:val="nil" w:color="auto" w:fill="auto"/>
                <w:rtl w:val="0"/>
                <w:lang w:val="it-IT"/>
              </w:rPr>
              <w:t xml:space="preserve">Cabeceo 0.858 / 0.854; lateral 0.863 / 0.852</w:t>
            </w:r>
          </w:p>
        </w:tc>
      </w:tr>
      <w:tr>
        <w:tblPrEx>
          <w:shd w:val="clear" w:color="auto" w:fill="ced7e7"/>
        </w:tblPrEx>
        <w:trPr>
          <w:trHeight w:val="355" w:hRule="atLeast"/>
        </w:trPr>
        <w:tc>
          <w:tcPr>
            <w:tcW w:type="dxa" w:w="20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sz w:val="14"/>
                <w:szCs w:val="14"/>
                <w:u w:color="000000"/>
                <w:shd w:val="nil" w:color="auto" w:fill="auto"/>
                <w:rtl w:val="0"/>
                <w:lang w:val="es-ES_tradnl"/>
              </w:rPr>
              <w:t xml:space="preserve">Umbral del enderezado, 5</w:t>
            </w:r>
            <w:r>
              <w:rPr>
                <w:rStyle w:val="Ninguno"/>
                <w:rFonts w:ascii="Times New Roman" w:hAnsi="Times New Roman" w:hint="default"/>
                <w:sz w:val="14"/>
                <w:szCs w:val="14"/>
                <w:u w:color="000000"/>
                <w:shd w:val="nil" w:color="auto" w:fill="auto"/>
                <w:rtl w:val="0"/>
                <w:lang w:val="it-IT"/>
              </w:rPr>
              <w:t xml:space="preserve">° </w:t>
            </w:r>
            <w:r>
              <w:rPr>
                <w:rStyle w:val="Ninguno"/>
                <w:rFonts w:ascii="Times New Roman" w:hAnsi="Times New Roman"/>
                <w:sz w:val="14"/>
                <w:szCs w:val="14"/>
                <w:u w:color="000000"/>
                <w:shd w:val="nil" w:color="auto" w:fill="auto"/>
                <w:rtl w:val="0"/>
                <w:lang w:val="pt-PT"/>
              </w:rPr>
              <w:t xml:space="preserve">frente a 10</w:t>
            </w:r>
            <w:r>
              <w:rPr>
                <w:rStyle w:val="Ninguno"/>
                <w:rFonts w:ascii="Times New Roman" w:hAnsi="Times New Roman" w:hint="default"/>
                <w:sz w:val="14"/>
                <w:szCs w:val="14"/>
                <w:u w:color="000000"/>
                <w:shd w:val="nil" w:color="auto" w:fill="auto"/>
                <w:rtl w:val="0"/>
                <w:lang w:val="it-IT"/>
              </w:rPr>
              <w:t xml:space="preserve">°</w:t>
            </w:r>
          </w:p>
        </w:tc>
        <w:tc>
          <w:tcPr>
            <w:tcW w:type="dxa" w:w="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 xml:space="preserve">H8</w:t>
            </w:r>
          </w:p>
        </w:tc>
        <w:tc>
          <w:tcPr>
            <w:tcW w:type="dxa" w:w="21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sz w:val="14"/>
                <w:szCs w:val="14"/>
                <w:u w:color="000000"/>
                <w:shd w:val="nil" w:color="auto" w:fill="auto"/>
                <w:rtl w:val="0"/>
                <w:lang w:val="pt-PT"/>
              </w:rPr>
              <w:t xml:space="preserve">0.864 frente a 0.865; con 10° no corrige ningún caso derecho; se usa 10° en la demo</w:t>
            </w:r>
            <w:r>
              <w:rPr>
                <w:rStyle w:val="Ninguno"/>
                <w:rFonts w:ascii="Times New Roman" w:hAnsi="Times New Roman" w:hint="default"/>
                <w:sz w:val="14"/>
                <w:szCs w:val="14"/>
                <w:u w:color="000000"/>
                <w:shd w:val="nil" w:color="auto" w:fill="auto"/>
                <w:rtl w:val="0"/>
                <w:lang w:val="it-IT"/>
              </w:rPr>
              <w:t xml:space="preserve"/>
            </w:r>
            <w:r>
              <w:rPr>
                <w:rStyle w:val="Ninguno"/>
                <w:rFonts w:ascii="Times New Roman" w:hAnsi="Times New Roman"/>
                <w:sz w:val="14"/>
                <w:szCs w:val="14"/>
                <w:u w:color="000000"/>
                <w:shd w:val="nil" w:color="auto" w:fill="auto"/>
                <w:rtl w:val="0"/>
                <w:lang w:val="es-ES_tradnl"/>
              </w:rPr>
              <w:t xml:space="preserve"/>
            </w:r>
          </w:p>
        </w:tc>
      </w:tr>
      <w:tr>
        <w:tblPrEx>
          <w:shd w:val="clear" w:color="auto" w:fill="ced7e7"/>
        </w:tblPrEx>
        <w:trPr>
          <w:trHeight w:val="355" w:hRule="atLeast"/>
        </w:trPr>
        <w:tc>
          <w:tcPr>
            <w:tcW w:type="dxa" w:w="2050"/>
            <w:tcBorders>
              <w:top w:val="single" w:color="000000" w:sz="4" w:space="0" w:shadow="0" w:frame="0"/>
              <w:left w:val="single" w:color="000000" w:sz="4" w:space="0" w:shadow="0" w:frame="0"/>
              <w:bottom w:val="single" w:color="777777"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sz w:val="14"/>
                <w:szCs w:val="14"/>
                <w:u w:color="000000"/>
                <w:shd w:val="nil" w:color="auto" w:fill="auto"/>
                <w:rtl w:val="0"/>
                <w:lang w:val="pt-PT"/>
              </w:rPr>
              <w:t>Caso 024 girado 30</w:t>
            </w:r>
            <w:r>
              <w:rPr>
                <w:rStyle w:val="Ninguno"/>
                <w:rFonts w:ascii="Times New Roman" w:hAnsi="Times New Roman" w:hint="default"/>
                <w:sz w:val="14"/>
                <w:szCs w:val="14"/>
                <w:u w:color="000000"/>
                <w:shd w:val="nil" w:color="auto" w:fill="auto"/>
                <w:rtl w:val="0"/>
                <w:lang w:val="it-IT"/>
              </w:rPr>
              <w:t xml:space="preserve">° </w:t>
            </w:r>
            <w:r>
              <w:rPr>
                <w:rStyle w:val="Ninguno"/>
                <w:rFonts w:ascii="Times New Roman" w:hAnsi="Times New Roman"/>
                <w:sz w:val="14"/>
                <w:szCs w:val="14"/>
                <w:u w:color="000000"/>
                <w:shd w:val="nil" w:color="auto" w:fill="auto"/>
                <w:rtl w:val="0"/>
              </w:rPr>
              <w:t>y 60</w:t>
            </w:r>
            <w:r>
              <w:rPr>
                <w:rStyle w:val="Ninguno"/>
                <w:rFonts w:ascii="Times New Roman" w:hAnsi="Times New Roman" w:hint="default"/>
                <w:sz w:val="14"/>
                <w:szCs w:val="14"/>
                <w:u w:color="000000"/>
                <w:shd w:val="nil" w:color="auto" w:fill="auto"/>
                <w:rtl w:val="0"/>
                <w:lang w:val="it-IT"/>
              </w:rPr>
              <w:t>°</w:t>
            </w:r>
            <w:r>
              <w:rPr>
                <w:rStyle w:val="Ninguno"/>
                <w:rFonts w:ascii="Times New Roman" w:hAnsi="Times New Roman"/>
                <w:sz w:val="14"/>
                <w:szCs w:val="14"/>
                <w:u w:color="000000"/>
                <w:shd w:val="nil" w:color="auto" w:fill="auto"/>
                <w:rtl w:val="0"/>
                <w:lang w:val="pt-PT"/>
              </w:rPr>
              <w:t>, umbral de 10</w:t>
            </w:r>
            <w:r>
              <w:rPr>
                <w:rStyle w:val="Ninguno"/>
                <w:rFonts w:ascii="Times New Roman" w:hAnsi="Times New Roman" w:hint="default"/>
                <w:sz w:val="14"/>
                <w:szCs w:val="14"/>
                <w:u w:color="000000"/>
                <w:shd w:val="nil" w:color="auto" w:fill="auto"/>
                <w:rtl w:val="0"/>
                <w:lang w:val="it-IT"/>
              </w:rPr>
              <w:t>°</w:t>
            </w:r>
          </w:p>
        </w:tc>
        <w:tc>
          <w:tcPr>
            <w:tcW w:type="dxa" w:w="780"/>
            <w:tcBorders>
              <w:top w:val="single" w:color="000000" w:sz="4" w:space="0" w:shadow="0" w:frame="0"/>
              <w:left w:val="single" w:color="000000" w:sz="4" w:space="0" w:shadow="0" w:frame="0"/>
              <w:bottom w:val="single" w:color="777777"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H8</w:t>
            </w:r>
          </w:p>
        </w:tc>
        <w:tc>
          <w:tcPr>
            <w:tcW w:type="dxa" w:w="2102"/>
            <w:tcBorders>
              <w:top w:val="single" w:color="000000" w:sz="4" w:space="0" w:shadow="0" w:frame="0"/>
              <w:left w:val="single" w:color="000000" w:sz="4" w:space="0" w:shadow="0" w:frame="0"/>
              <w:bottom w:val="single" w:color="777777"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sz w:val="14"/>
                <w:szCs w:val="14"/>
                <w:u w:color="000000"/>
                <w:shd w:val="nil" w:color="auto" w:fill="auto"/>
                <w:rtl w:val="0"/>
                <w:lang w:val="pt-PT"/>
              </w:rPr>
              <w:t>Estim</w:t>
            </w:r>
            <w:r>
              <w:rPr>
                <w:rStyle w:val="Ninguno"/>
                <w:rFonts w:ascii="Times New Roman" w:hAnsi="Times New Roman" w:hint="default"/>
                <w:sz w:val="14"/>
                <w:szCs w:val="14"/>
                <w:u w:color="000000"/>
                <w:shd w:val="nil" w:color="auto" w:fill="auto"/>
                <w:rtl w:val="0"/>
              </w:rPr>
              <w:t xml:space="preserve">ó </w:t>
            </w:r>
            <w:r>
              <w:rPr>
                <w:rStyle w:val="Ninguno"/>
                <w:rFonts w:ascii="Times New Roman" w:hAnsi="Times New Roman"/>
                <w:sz w:val="14"/>
                <w:szCs w:val="14"/>
                <w:u w:color="000000"/>
                <w:shd w:val="nil" w:color="auto" w:fill="auto"/>
                <w:rtl w:val="0"/>
              </w:rPr>
              <w:t>28.5</w:t>
            </w:r>
            <w:r>
              <w:rPr>
                <w:rStyle w:val="Ninguno"/>
                <w:rFonts w:ascii="Times New Roman" w:hAnsi="Times New Roman" w:hint="default"/>
                <w:sz w:val="14"/>
                <w:szCs w:val="14"/>
                <w:u w:color="000000"/>
                <w:shd w:val="nil" w:color="auto" w:fill="auto"/>
                <w:rtl w:val="0"/>
                <w:lang w:val="it-IT"/>
              </w:rPr>
              <w:t xml:space="preserve">° </w:t>
            </w:r>
            <w:r>
              <w:rPr>
                <w:rStyle w:val="Ninguno"/>
                <w:rFonts w:ascii="Times New Roman" w:hAnsi="Times New Roman"/>
                <w:sz w:val="14"/>
                <w:szCs w:val="14"/>
                <w:u w:color="000000"/>
                <w:shd w:val="nil" w:color="auto" w:fill="auto"/>
                <w:rtl w:val="0"/>
              </w:rPr>
              <w:t>y 58.8</w:t>
            </w:r>
            <w:r>
              <w:rPr>
                <w:rStyle w:val="Ninguno"/>
                <w:rFonts w:ascii="Times New Roman" w:hAnsi="Times New Roman" w:hint="default"/>
                <w:sz w:val="14"/>
                <w:szCs w:val="14"/>
                <w:u w:color="000000"/>
                <w:shd w:val="nil" w:color="auto" w:fill="auto"/>
                <w:rtl w:val="0"/>
                <w:lang w:val="it-IT"/>
              </w:rPr>
              <w:t xml:space="preserve">° </w:t>
            </w:r>
            <w:r>
              <w:rPr>
                <w:rStyle w:val="Ninguno"/>
                <w:rFonts w:ascii="Times New Roman" w:hAnsi="Times New Roman"/>
                <w:sz w:val="14"/>
                <w:szCs w:val="14"/>
                <w:u w:color="000000"/>
                <w:shd w:val="nil" w:color="auto" w:fill="auto"/>
                <w:rtl w:val="0"/>
                <w:lang w:val="es-ES_tradnl"/>
              </w:rPr>
              <w:t>y los corrigi</w:t>
            </w:r>
            <w:r>
              <w:rPr>
                <w:rStyle w:val="Ninguno"/>
                <w:rFonts w:ascii="Times New Roman" w:hAnsi="Times New Roman" w:hint="default"/>
                <w:sz w:val="14"/>
                <w:szCs w:val="14"/>
                <w:u w:color="000000"/>
                <w:shd w:val="nil" w:color="auto" w:fill="auto"/>
                <w:rtl w:val="0"/>
                <w:lang w:val="es-ES_tradnl"/>
              </w:rPr>
              <w:t>ó</w:t>
            </w:r>
          </w:p>
        </w:tc>
      </w:tr>
    </w:tbl>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sz w:val="18"/>
          <w:szCs w:val="18"/>
          <w:rtl w:val="0"/>
          <w:lang w:val="es-ES_tradnl"/>
        </w:rPr>
        <w:t>La inclinaci</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es-ES_tradnl"/>
        </w:rPr>
        <w:t>n fuera del plano afecta poco porque la red mira un corte a la vez y cada corte cambia apenas; el giro en el plano mueve todo el hueso de sitio, y por eso es el que necesita enderezado.</w:t>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Pr>
        <w:drawing xmlns:a="http://schemas.openxmlformats.org/drawingml/2006/main">
          <wp:inline distT="0" distB="0" distL="0" distR="0">
            <wp:extent cx="3017520" cy="1906363"/>
            <wp:effectExtent l="0" t="0" r="0" b="0"/>
            <wp:docPr id="1073741827" name="officeArt object" descr="24b39a5985ec47a874c4a4d35ad5fdc10b9815b4.png"/>
            <wp:cNvGraphicFramePr/>
            <a:graphic xmlns:a="http://schemas.openxmlformats.org/drawingml/2006/main">
              <a:graphicData uri="http://schemas.openxmlformats.org/drawingml/2006/picture">
                <pic:pic xmlns:pic="http://schemas.openxmlformats.org/drawingml/2006/picture">
                  <pic:nvPicPr>
                    <pic:cNvPr id="1073741827" name="24b39a5985ec47a874c4a4d35ad5fdc10b9815b4.png" descr="24b39a5985ec47a874c4a4d35ad5fdc10b9815b4.png"/>
                    <pic:cNvPicPr>
                      <a:picLocks noChangeAspect="1"/>
                    </pic:cNvPicPr>
                  </pic:nvPicPr>
                  <pic:blipFill>
                    <a:blip r:embed="rId8">
                      <a:extLst/>
                    </a:blip>
                    <a:stretch>
                      <a:fillRect/>
                    </a:stretch>
                  </pic:blipFill>
                  <pic:spPr>
                    <a:xfrm>
                      <a:off x="0" y="0"/>
                      <a:ext cx="3017520" cy="1906363"/>
                    </a:xfrm>
                    <a:prstGeom prst="rect">
                      <a:avLst/>
                    </a:prstGeom>
                    <a:ln w="12700" cap="flat">
                      <a:noFill/>
                      <a:miter lim="400000"/>
                    </a:ln>
                    <a:effectLst/>
                  </pic:spPr>
                </pic:pic>
              </a:graphicData>
            </a:graphic>
          </wp:inline>
        </w:drawing>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sz w:val="15"/>
          <w:szCs w:val="15"/>
          <w:rtl w:val="0"/>
          <w:lang w:val="es-ES_tradnl"/>
        </w:rPr>
        <w:t>Figura 3. Dice por fragmento de cada caso de test con H6 y con H8.</w:t>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b w:val="1"/>
          <w:bCs w:val="1"/>
          <w:i w:val="1"/>
          <w:iCs w:val="1"/>
          <w:sz w:val="18"/>
          <w:szCs w:val="18"/>
          <w:rtl w:val="0"/>
          <w:lang w:val="es-ES_tradnl"/>
        </w:rPr>
        <w:t>5.2 Ablaci</w:t>
      </w:r>
      <w:r>
        <w:rPr>
          <w:rStyle w:val="Ninguno"/>
          <w:rFonts w:ascii="Times New Roman" w:hAnsi="Times New Roman" w:hint="default"/>
          <w:b w:val="1"/>
          <w:bCs w:val="1"/>
          <w:i w:val="1"/>
          <w:iCs w:val="1"/>
          <w:sz w:val="18"/>
          <w:szCs w:val="18"/>
          <w:rtl w:val="0"/>
          <w:lang w:val="es-ES_tradnl"/>
        </w:rPr>
        <w:t>ó</w:t>
      </w:r>
      <w:r>
        <w:rPr>
          <w:rStyle w:val="Ninguno"/>
          <w:rFonts w:ascii="Times New Roman" w:hAnsi="Times New Roman"/>
          <w:b w:val="1"/>
          <w:bCs w:val="1"/>
          <w:i w:val="1"/>
          <w:iCs w:val="1"/>
          <w:sz w:val="18"/>
          <w:szCs w:val="18"/>
          <w:rtl w:val="0"/>
        </w:rPr>
        <w:t>n</w:t>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b w:val="1"/>
          <w:bCs w:val="1"/>
          <w:sz w:val="15"/>
          <w:szCs w:val="15"/>
          <w:rtl w:val="0"/>
          <w:lang w:val="es-ES_tradnl"/>
        </w:rPr>
        <w:t>Tabla 4.</w:t>
      </w:r>
      <w:r>
        <w:rPr>
          <w:rStyle w:val="Ninguno"/>
          <w:rFonts w:ascii="Times New Roman" w:hAnsi="Times New Roman"/>
          <w:sz w:val="15"/>
          <w:szCs w:val="15"/>
          <w:rtl w:val="0"/>
          <w:lang w:val="es-ES_tradnl"/>
        </w:rPr>
        <w:t xml:space="preserve"> H8 con y sin CBAM (entrenado sin </w:t>
      </w:r>
      <w:r>
        <w:rPr>
          <w:rStyle w:val="Ninguno"/>
          <w:rFonts w:ascii="Times New Roman" w:hAnsi="Times New Roman" w:hint="default"/>
          <w:sz w:val="15"/>
          <w:szCs w:val="15"/>
          <w:rtl w:val="0"/>
          <w:lang w:val="fr-FR"/>
        </w:rPr>
        <w:t>é</w:t>
      </w:r>
      <w:r>
        <w:rPr>
          <w:rStyle w:val="Ninguno"/>
          <w:rFonts w:ascii="Times New Roman" w:hAnsi="Times New Roman"/>
          <w:sz w:val="15"/>
          <w:szCs w:val="15"/>
          <w:rtl w:val="0"/>
          <w:lang w:val="es-ES_tradnl"/>
        </w:rPr>
        <w:t>l) y backbone con y sin preentrenamiento (receta D5, validaci</w:t>
      </w:r>
      <w:r>
        <w:rPr>
          <w:rStyle w:val="Ninguno"/>
          <w:rFonts w:ascii="Times New Roman" w:hAnsi="Times New Roman" w:hint="default"/>
          <w:sz w:val="15"/>
          <w:szCs w:val="15"/>
          <w:rtl w:val="0"/>
          <w:lang w:val="es-ES_tradnl"/>
        </w:rPr>
        <w:t>ó</w:t>
      </w:r>
      <w:r>
        <w:rPr>
          <w:rStyle w:val="Ninguno"/>
          <w:rFonts w:ascii="Times New Roman" w:hAnsi="Times New Roman"/>
          <w:sz w:val="15"/>
          <w:szCs w:val="15"/>
          <w:rtl w:val="0"/>
        </w:rPr>
        <w:t>n).</w:t>
      </w:r>
    </w:p>
    <w:tbl>
      <w:tblPr>
        <w:tblW w:w="4932"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0"/>
        <w:gridCol w:w="1050"/>
        <w:gridCol w:w="1050"/>
        <w:gridCol w:w="1132"/>
      </w:tblGrid>
      <w:tr>
        <w:tblPrEx>
          <w:shd w:val="clear" w:color="auto" w:fill="ced7e7"/>
        </w:tblPrEx>
        <w:trPr>
          <w:trHeight w:val="164" w:hRule="atLeast"/>
        </w:trPr>
        <w:tc>
          <w:tcPr>
            <w:tcW w:type="dxa" w:w="1700"/>
            <w:tcBorders>
              <w:top w:val="single" w:color="777777" w:sz="4" w:space="0" w:shadow="0" w:frame="0"/>
              <w:left w:val="single" w:color="000000" w:sz="4" w:space="0" w:shadow="0" w:frame="0"/>
              <w:bottom w:val="single" w:color="000000" w:sz="4" w:space="0" w:shadow="0" w:frame="0"/>
              <w:right w:val="single" w:color="000000" w:sz="4" w:space="0" w:shadow="0" w:frame="0"/>
            </w:tcBorders>
            <w:shd w:val="clear" w:color="auto" w:fill="e6eaef"/>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b w:val="1"/>
                <w:bCs w:val="1"/>
                <w:sz w:val="14"/>
                <w:szCs w:val="14"/>
                <w:u w:color="000000"/>
                <w:shd w:val="nil" w:color="auto" w:fill="auto"/>
                <w:rtl w:val="0"/>
                <w:lang w:val="es-ES_tradnl"/>
              </w:rPr>
              <w:t>Ablaci</w:t>
            </w:r>
            <w:r>
              <w:rPr>
                <w:rStyle w:val="Ninguno"/>
                <w:rFonts w:ascii="Times New Roman" w:hAnsi="Times New Roman" w:hint="default"/>
                <w:b w:val="1"/>
                <w:bCs w:val="1"/>
                <w:sz w:val="14"/>
                <w:szCs w:val="14"/>
                <w:u w:color="000000"/>
                <w:shd w:val="nil" w:color="auto" w:fill="auto"/>
                <w:rtl w:val="0"/>
                <w:lang w:val="es-ES_tradnl"/>
              </w:rPr>
              <w:t>ó</w:t>
            </w:r>
            <w:r>
              <w:rPr>
                <w:rStyle w:val="Ninguno"/>
                <w:rFonts w:ascii="Times New Roman" w:hAnsi="Times New Roman"/>
                <w:b w:val="1"/>
                <w:bCs w:val="1"/>
                <w:sz w:val="14"/>
                <w:szCs w:val="14"/>
                <w:u w:color="000000"/>
                <w:shd w:val="nil" w:color="auto" w:fill="auto"/>
                <w:rtl w:val="0"/>
              </w:rPr>
              <w:t>n</w:t>
            </w:r>
          </w:p>
        </w:tc>
        <w:tc>
          <w:tcPr>
            <w:tcW w:type="dxa" w:w="1050"/>
            <w:tcBorders>
              <w:top w:val="single" w:color="777777" w:sz="4" w:space="0" w:shadow="0" w:frame="0"/>
              <w:left w:val="single" w:color="000000" w:sz="4" w:space="0" w:shadow="0" w:frame="0"/>
              <w:bottom w:val="single" w:color="000000" w:sz="4" w:space="0" w:shadow="0" w:frame="0"/>
              <w:right w:val="single" w:color="000000" w:sz="4" w:space="0" w:shadow="0" w:frame="0"/>
            </w:tcBorders>
            <w:shd w:val="clear" w:color="auto" w:fill="e6eaef"/>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b w:val="1"/>
                <w:bCs w:val="1"/>
                <w:sz w:val="14"/>
                <w:szCs w:val="14"/>
                <w:u w:color="000000"/>
                <w:shd w:val="nil" w:color="auto" w:fill="auto"/>
                <w:rtl w:val="0"/>
              </w:rPr>
              <w:t>F1</w:t>
            </w:r>
          </w:p>
        </w:tc>
        <w:tc>
          <w:tcPr>
            <w:tcW w:type="dxa" w:w="1050"/>
            <w:tcBorders>
              <w:top w:val="single" w:color="777777" w:sz="4" w:space="0" w:shadow="0" w:frame="0"/>
              <w:left w:val="single" w:color="000000" w:sz="4" w:space="0" w:shadow="0" w:frame="0"/>
              <w:bottom w:val="single" w:color="000000" w:sz="4" w:space="0" w:shadow="0" w:frame="0"/>
              <w:right w:val="single" w:color="000000" w:sz="4" w:space="0" w:shadow="0" w:frame="0"/>
            </w:tcBorders>
            <w:shd w:val="clear" w:color="auto" w:fill="e6eaef"/>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b w:val="1"/>
                <w:bCs w:val="1"/>
                <w:sz w:val="14"/>
                <w:szCs w:val="14"/>
                <w:u w:color="000000"/>
                <w:shd w:val="nil" w:color="auto" w:fill="auto"/>
                <w:rtl w:val="0"/>
                <w:lang w:val="ru-RU"/>
              </w:rPr>
              <w:t>mAP50:95</w:t>
            </w:r>
          </w:p>
        </w:tc>
        <w:tc>
          <w:tcPr>
            <w:tcW w:type="dxa" w:w="1132"/>
            <w:tcBorders>
              <w:top w:val="single" w:color="777777" w:sz="4" w:space="0" w:shadow="0" w:frame="0"/>
              <w:left w:val="single" w:color="000000" w:sz="4" w:space="0" w:shadow="0" w:frame="0"/>
              <w:bottom w:val="single" w:color="000000" w:sz="4" w:space="0" w:shadow="0" w:frame="0"/>
              <w:right w:val="single" w:color="000000" w:sz="4" w:space="0" w:shadow="0" w:frame="0"/>
            </w:tcBorders>
            <w:shd w:val="clear" w:color="auto" w:fill="e6eaef"/>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b w:val="1"/>
                <w:bCs w:val="1"/>
                <w:sz w:val="14"/>
                <w:szCs w:val="14"/>
                <w:u w:color="000000"/>
                <w:shd w:val="nil" w:color="auto" w:fill="auto"/>
                <w:rtl w:val="0"/>
                <w:lang w:val="it-IT"/>
              </w:rPr>
              <w:t>Dice frag.</w:t>
            </w:r>
          </w:p>
        </w:tc>
      </w:tr>
      <w:tr>
        <w:tblPrEx>
          <w:shd w:val="clear" w:color="auto" w:fill="ced7e7"/>
        </w:tblPrEx>
        <w:trPr>
          <w:trHeight w:val="164" w:hRule="atLeast"/>
        </w:trPr>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sz w:val="14"/>
                <w:szCs w:val="14"/>
                <w:u w:color="000000"/>
                <w:shd w:val="nil" w:color="auto" w:fill="auto"/>
                <w:rtl w:val="0"/>
              </w:rPr>
              <w:t>CBAM s</w:t>
            </w:r>
            <w:r>
              <w:rPr>
                <w:rStyle w:val="Ninguno"/>
                <w:rFonts w:ascii="Times New Roman" w:hAnsi="Times New Roman" w:hint="default"/>
                <w:sz w:val="14"/>
                <w:szCs w:val="14"/>
                <w:u w:color="000000"/>
                <w:shd w:val="nil" w:color="auto" w:fill="auto"/>
                <w:rtl w:val="0"/>
              </w:rPr>
              <w:t xml:space="preserve">í </w:t>
            </w:r>
            <w:r>
              <w:rPr>
                <w:rStyle w:val="Ninguno"/>
                <w:rFonts w:ascii="Times New Roman" w:hAnsi="Times New Roman"/>
                <w:sz w:val="14"/>
                <w:szCs w:val="14"/>
                <w:u w:color="000000"/>
                <w:shd w:val="nil" w:color="auto" w:fill="auto"/>
                <w:rtl w:val="0"/>
                <w:lang w:val="es-ES_tradnl"/>
              </w:rPr>
              <w:t>/ no, validaci</w:t>
            </w:r>
            <w:r>
              <w:rPr>
                <w:rStyle w:val="Ninguno"/>
                <w:rFonts w:ascii="Times New Roman" w:hAnsi="Times New Roman" w:hint="default"/>
                <w:sz w:val="14"/>
                <w:szCs w:val="14"/>
                <w:u w:color="000000"/>
                <w:shd w:val="nil" w:color="auto" w:fill="auto"/>
                <w:rtl w:val="0"/>
                <w:lang w:val="es-ES_tradnl"/>
              </w:rPr>
              <w:t>ó</w:t>
            </w:r>
            <w:r>
              <w:rPr>
                <w:rStyle w:val="Ninguno"/>
                <w:rFonts w:ascii="Times New Roman" w:hAnsi="Times New Roman"/>
                <w:sz w:val="14"/>
                <w:szCs w:val="14"/>
                <w:u w:color="000000"/>
                <w:shd w:val="nil" w:color="auto" w:fill="auto"/>
                <w:rtl w:val="0"/>
              </w:rPr>
              <w:t>n</w:t>
            </w:r>
          </w:p>
        </w:tc>
        <w:tc>
          <w:tcPr>
            <w:tcW w:type="dxa" w:w="10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lang w:val="pt-PT"/>
              </w:rPr>
              <w:t>0.991 / 0.987</w:t>
            </w:r>
          </w:p>
        </w:tc>
        <w:tc>
          <w:tcPr>
            <w:tcW w:type="dxa" w:w="10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0.900 / 0.895</w:t>
            </w:r>
          </w:p>
        </w:tc>
        <w:tc>
          <w:tcPr>
            <w:tcW w:type="dxa" w:w="113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0.865 / 0.863</w:t>
            </w:r>
          </w:p>
        </w:tc>
      </w:tr>
      <w:tr>
        <w:tblPrEx>
          <w:shd w:val="clear" w:color="auto" w:fill="ced7e7"/>
        </w:tblPrEx>
        <w:trPr>
          <w:trHeight w:val="164" w:hRule="atLeast"/>
        </w:trPr>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sz w:val="14"/>
                <w:szCs w:val="14"/>
                <w:u w:color="000000"/>
                <w:shd w:val="nil" w:color="auto" w:fill="auto"/>
                <w:rtl w:val="0"/>
              </w:rPr>
              <w:t>CBAM s</w:t>
            </w:r>
            <w:r>
              <w:rPr>
                <w:rStyle w:val="Ninguno"/>
                <w:rFonts w:ascii="Times New Roman" w:hAnsi="Times New Roman" w:hint="default"/>
                <w:sz w:val="14"/>
                <w:szCs w:val="14"/>
                <w:u w:color="000000"/>
                <w:shd w:val="nil" w:color="auto" w:fill="auto"/>
                <w:rtl w:val="0"/>
              </w:rPr>
              <w:t xml:space="preserve">í </w:t>
            </w:r>
            <w:r>
              <w:rPr>
                <w:rStyle w:val="Ninguno"/>
                <w:rFonts w:ascii="Times New Roman" w:hAnsi="Times New Roman"/>
                <w:sz w:val="14"/>
                <w:szCs w:val="14"/>
                <w:u w:color="000000"/>
                <w:shd w:val="nil" w:color="auto" w:fill="auto"/>
                <w:rtl w:val="0"/>
                <w:lang w:val="es-ES_tradnl"/>
              </w:rPr>
              <w:t>/ no, test</w:t>
            </w:r>
          </w:p>
        </w:tc>
        <w:tc>
          <w:tcPr>
            <w:tcW w:type="dxa" w:w="10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0.989 / 0.981</w:t>
            </w:r>
          </w:p>
        </w:tc>
        <w:tc>
          <w:tcPr>
            <w:tcW w:type="dxa" w:w="10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0.898 / 0.879</w:t>
            </w:r>
          </w:p>
        </w:tc>
        <w:tc>
          <w:tcPr>
            <w:tcW w:type="dxa" w:w="113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0.874 / 0.874</w:t>
            </w:r>
          </w:p>
        </w:tc>
      </w:tr>
      <w:tr>
        <w:tblPrEx>
          <w:shd w:val="clear" w:color="auto" w:fill="ced7e7"/>
        </w:tblPrEx>
        <w:trPr>
          <w:trHeight w:val="355" w:hRule="atLeast"/>
        </w:trPr>
        <w:tc>
          <w:tcPr>
            <w:tcW w:type="dxa" w:w="1700"/>
            <w:tcBorders>
              <w:top w:val="single" w:color="000000" w:sz="4" w:space="0" w:shadow="0" w:frame="0"/>
              <w:left w:val="single" w:color="000000" w:sz="4" w:space="0" w:shadow="0" w:frame="0"/>
              <w:bottom w:val="single" w:color="777777"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sz w:val="14"/>
                <w:szCs w:val="14"/>
                <w:u w:color="000000"/>
                <w:shd w:val="nil" w:color="auto" w:fill="auto"/>
                <w:rtl w:val="0"/>
                <w:lang w:val="en-US"/>
              </w:rPr>
              <w:t>Transfer learning s</w:t>
            </w:r>
            <w:r>
              <w:rPr>
                <w:rStyle w:val="Ninguno"/>
                <w:rFonts w:ascii="Times New Roman" w:hAnsi="Times New Roman" w:hint="default"/>
                <w:sz w:val="14"/>
                <w:szCs w:val="14"/>
                <w:u w:color="000000"/>
                <w:shd w:val="nil" w:color="auto" w:fill="auto"/>
                <w:rtl w:val="0"/>
              </w:rPr>
              <w:t xml:space="preserve">í </w:t>
            </w:r>
            <w:r>
              <w:rPr>
                <w:rStyle w:val="Ninguno"/>
                <w:rFonts w:ascii="Times New Roman" w:hAnsi="Times New Roman"/>
                <w:sz w:val="14"/>
                <w:szCs w:val="14"/>
                <w:u w:color="000000"/>
                <w:shd w:val="nil" w:color="auto" w:fill="auto"/>
                <w:rtl w:val="0"/>
                <w:lang w:val="es-ES_tradnl"/>
              </w:rPr>
              <w:t>/ no (s42, s43)</w:t>
            </w:r>
          </w:p>
        </w:tc>
        <w:tc>
          <w:tcPr>
            <w:tcW w:type="dxa" w:w="1050"/>
            <w:tcBorders>
              <w:top w:val="single" w:color="000000" w:sz="4" w:space="0" w:shadow="0" w:frame="0"/>
              <w:left w:val="single" w:color="000000" w:sz="4" w:space="0" w:shadow="0" w:frame="0"/>
              <w:bottom w:val="single" w:color="777777"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hint="default"/>
                <w:sz w:val="14"/>
                <w:szCs w:val="14"/>
                <w:u w:color="000000"/>
                <w:shd w:val="nil" w:color="auto" w:fill="auto"/>
                <w:rtl w:val="0"/>
                <w:lang w:val="en-US"/>
              </w:rPr>
              <w:t>—</w:t>
            </w:r>
          </w:p>
        </w:tc>
        <w:tc>
          <w:tcPr>
            <w:tcW w:type="dxa" w:w="1050"/>
            <w:tcBorders>
              <w:top w:val="single" w:color="000000" w:sz="4" w:space="0" w:shadow="0" w:frame="0"/>
              <w:left w:val="single" w:color="000000" w:sz="4" w:space="0" w:shadow="0" w:frame="0"/>
              <w:bottom w:val="single" w:color="777777"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hint="default"/>
                <w:sz w:val="14"/>
                <w:szCs w:val="14"/>
                <w:u w:color="000000"/>
                <w:shd w:val="nil" w:color="auto" w:fill="auto"/>
                <w:rtl w:val="0"/>
                <w:lang w:val="en-US"/>
              </w:rPr>
              <w:t>—</w:t>
            </w:r>
          </w:p>
        </w:tc>
        <w:tc>
          <w:tcPr>
            <w:tcW w:type="dxa" w:w="1132"/>
            <w:tcBorders>
              <w:top w:val="single" w:color="000000" w:sz="4" w:space="0" w:shadow="0" w:frame="0"/>
              <w:left w:val="single" w:color="000000" w:sz="4" w:space="0" w:shadow="0" w:frame="0"/>
              <w:bottom w:val="single" w:color="777777"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lang w:val="pt-PT"/>
              </w:rPr>
              <w:t>0.851, 0.856 / 0.851, 0.855</w:t>
            </w:r>
          </w:p>
        </w:tc>
      </w:tr>
    </w:tbl>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sz w:val="18"/>
          <w:szCs w:val="18"/>
          <w:rtl w:val="0"/>
          <w:lang w:val="es-ES_tradnl"/>
        </w:rPr>
        <w:t>CBAM aporta en clasificaci</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es-ES_tradnl"/>
        </w:rPr>
        <w:t>n y detecci</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es-ES_tradnl"/>
        </w:rPr>
        <w:t>n, no en segmentaci</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es-ES_tradnl"/>
        </w:rPr>
        <w:t>n (+0.5 % global en test). El backbone preentrenado en Intel Image Classification no dio ganancia consistente, as</w:t>
      </w:r>
      <w:r>
        <w:rPr>
          <w:rStyle w:val="Ninguno"/>
          <w:rFonts w:ascii="Times New Roman" w:hAnsi="Times New Roman" w:hint="default"/>
          <w:sz w:val="18"/>
          <w:szCs w:val="18"/>
          <w:rtl w:val="0"/>
        </w:rPr>
        <w:t xml:space="preserve">í </w:t>
      </w:r>
      <w:r>
        <w:rPr>
          <w:rStyle w:val="Ninguno"/>
          <w:rFonts w:ascii="Times New Roman" w:hAnsi="Times New Roman"/>
          <w:sz w:val="18"/>
          <w:szCs w:val="18"/>
          <w:rtl w:val="0"/>
          <w:lang w:val="es-ES_tradnl"/>
        </w:rPr>
        <w:t>que H8 se entrena desde cero.</w:t>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b w:val="1"/>
          <w:bCs w:val="1"/>
          <w:i w:val="1"/>
          <w:iCs w:val="1"/>
          <w:sz w:val="18"/>
          <w:szCs w:val="18"/>
          <w:rtl w:val="0"/>
          <w:lang w:val="es-ES_tradnl"/>
        </w:rPr>
        <w:t>5.3 SAM, distancia y latencia</w:t>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sz w:val="18"/>
          <w:szCs w:val="18"/>
          <w:rtl w:val="0"/>
          <w:lang w:val="es-ES_tradnl"/>
        </w:rPr>
        <w:t>SAM ViT-B [6] en zero-shot, con la caja de nuestro detector como indicaci</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es-ES_tradnl"/>
        </w:rPr>
        <w:t>n, se compara con nuestra m</w:t>
      </w:r>
      <w:r>
        <w:rPr>
          <w:rStyle w:val="Ninguno"/>
          <w:rFonts w:ascii="Times New Roman" w:hAnsi="Times New Roman" w:hint="default"/>
          <w:sz w:val="18"/>
          <w:szCs w:val="18"/>
          <w:rtl w:val="0"/>
        </w:rPr>
        <w:t>á</w:t>
      </w:r>
      <w:r>
        <w:rPr>
          <w:rStyle w:val="Ninguno"/>
          <w:rFonts w:ascii="Times New Roman" w:hAnsi="Times New Roman"/>
          <w:sz w:val="18"/>
          <w:szCs w:val="18"/>
          <w:rtl w:val="0"/>
          <w:lang w:val="it-IT"/>
        </w:rPr>
        <w:t>scara sem</w:t>
      </w:r>
      <w:r>
        <w:rPr>
          <w:rStyle w:val="Ninguno"/>
          <w:rFonts w:ascii="Times New Roman" w:hAnsi="Times New Roman" w:hint="default"/>
          <w:sz w:val="18"/>
          <w:szCs w:val="18"/>
          <w:rtl w:val="0"/>
        </w:rPr>
        <w:t>á</w:t>
      </w:r>
      <w:r>
        <w:rPr>
          <w:rStyle w:val="Ninguno"/>
          <w:rFonts w:ascii="Times New Roman" w:hAnsi="Times New Roman"/>
          <w:sz w:val="18"/>
          <w:szCs w:val="18"/>
          <w:rtl w:val="0"/>
          <w:lang w:val="es-ES_tradnl"/>
        </w:rPr>
        <w:t>ntica dentro de la misma caja, en uno de cada tres cortes con hueso (Tabla 5). H8 gana en las tres regiones; la mayor diferencia est</w:t>
      </w:r>
      <w:r>
        <w:rPr>
          <w:rStyle w:val="Ninguno"/>
          <w:rFonts w:ascii="Times New Roman" w:hAnsi="Times New Roman" w:hint="default"/>
          <w:sz w:val="18"/>
          <w:szCs w:val="18"/>
          <w:rtl w:val="0"/>
        </w:rPr>
        <w:t xml:space="preserve">á </w:t>
      </w:r>
      <w:r>
        <w:rPr>
          <w:rStyle w:val="Ninguno"/>
          <w:rFonts w:ascii="Times New Roman" w:hAnsi="Times New Roman"/>
          <w:sz w:val="18"/>
          <w:szCs w:val="18"/>
          <w:rtl w:val="0"/>
          <w:lang w:val="es-ES_tradnl"/>
        </w:rPr>
        <w:t>en el sacro, donde la caja es grande y el hueso esponjoso confunde a SAM. La comparaci</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es-ES_tradnl"/>
        </w:rPr>
        <w:t>n incluso favorece a SAM, que recibe nuestras cajas, y SAM no separa fragmentos ni tarda menos: unos 470 ms por corte en una T4.</w:t>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b w:val="1"/>
          <w:bCs w:val="1"/>
          <w:sz w:val="15"/>
          <w:szCs w:val="15"/>
          <w:rtl w:val="0"/>
          <w:lang w:val="es-ES_tradnl"/>
        </w:rPr>
        <w:t>Tabla 5.</w:t>
      </w:r>
      <w:r>
        <w:rPr>
          <w:rStyle w:val="Ninguno"/>
          <w:rFonts w:ascii="Times New Roman" w:hAnsi="Times New Roman"/>
          <w:sz w:val="15"/>
          <w:szCs w:val="15"/>
          <w:rtl w:val="0"/>
          <w:lang w:val="pt-PT"/>
        </w:rPr>
        <w:t xml:space="preserve"> SAM zero-shot frente a H8 en test (3 002 pares corte-regi</w:t>
      </w:r>
      <w:r>
        <w:rPr>
          <w:rStyle w:val="Ninguno"/>
          <w:rFonts w:ascii="Times New Roman" w:hAnsi="Times New Roman" w:hint="default"/>
          <w:sz w:val="15"/>
          <w:szCs w:val="15"/>
          <w:rtl w:val="0"/>
          <w:lang w:val="es-ES_tradnl"/>
        </w:rPr>
        <w:t>ó</w:t>
      </w:r>
      <w:r>
        <w:rPr>
          <w:rStyle w:val="Ninguno"/>
          <w:rFonts w:ascii="Times New Roman" w:hAnsi="Times New Roman"/>
          <w:sz w:val="15"/>
          <w:szCs w:val="15"/>
          <w:rtl w:val="0"/>
        </w:rPr>
        <w:t>n).</w:t>
      </w:r>
    </w:p>
    <w:tbl>
      <w:tblPr>
        <w:tblW w:w="4932"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00"/>
        <w:gridCol w:w="858"/>
        <w:gridCol w:w="858"/>
        <w:gridCol w:w="858"/>
        <w:gridCol w:w="858"/>
      </w:tblGrid>
      <w:tr>
        <w:tblPrEx>
          <w:shd w:val="clear" w:color="auto" w:fill="ced7e7"/>
        </w:tblPrEx>
        <w:trPr>
          <w:trHeight w:val="164" w:hRule="atLeast"/>
        </w:trPr>
        <w:tc>
          <w:tcPr>
            <w:tcW w:type="dxa" w:w="1500"/>
            <w:tcBorders>
              <w:top w:val="single" w:color="777777" w:sz="4" w:space="0" w:shadow="0" w:frame="0"/>
              <w:left w:val="single" w:color="000000" w:sz="4" w:space="0" w:shadow="0" w:frame="0"/>
              <w:bottom w:val="single" w:color="000000" w:sz="4" w:space="0" w:shadow="0" w:frame="0"/>
              <w:right w:val="single" w:color="000000" w:sz="4" w:space="0" w:shadow="0" w:frame="0"/>
            </w:tcBorders>
            <w:shd w:val="clear" w:color="auto" w:fill="e6eaef"/>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b w:val="1"/>
                <w:bCs w:val="1"/>
                <w:sz w:val="14"/>
                <w:szCs w:val="14"/>
                <w:u w:color="000000"/>
                <w:shd w:val="nil" w:color="auto" w:fill="auto"/>
                <w:rtl w:val="0"/>
                <w:lang w:val="de-DE"/>
              </w:rPr>
              <w:t>Regi</w:t>
            </w:r>
            <w:r>
              <w:rPr>
                <w:rStyle w:val="Ninguno"/>
                <w:rFonts w:ascii="Times New Roman" w:hAnsi="Times New Roman" w:hint="default"/>
                <w:b w:val="1"/>
                <w:bCs w:val="1"/>
                <w:sz w:val="14"/>
                <w:szCs w:val="14"/>
                <w:u w:color="000000"/>
                <w:shd w:val="nil" w:color="auto" w:fill="auto"/>
                <w:rtl w:val="0"/>
                <w:lang w:val="es-ES_tradnl"/>
              </w:rPr>
              <w:t>ó</w:t>
            </w:r>
            <w:r>
              <w:rPr>
                <w:rStyle w:val="Ninguno"/>
                <w:rFonts w:ascii="Times New Roman" w:hAnsi="Times New Roman"/>
                <w:b w:val="1"/>
                <w:bCs w:val="1"/>
                <w:sz w:val="14"/>
                <w:szCs w:val="14"/>
                <w:u w:color="000000"/>
                <w:shd w:val="nil" w:color="auto" w:fill="auto"/>
                <w:rtl w:val="0"/>
              </w:rPr>
              <w:t>n</w:t>
            </w:r>
          </w:p>
        </w:tc>
        <w:tc>
          <w:tcPr>
            <w:tcW w:type="dxa" w:w="858"/>
            <w:tcBorders>
              <w:top w:val="single" w:color="777777" w:sz="4" w:space="0" w:shadow="0" w:frame="0"/>
              <w:left w:val="single" w:color="000000" w:sz="4" w:space="0" w:shadow="0" w:frame="0"/>
              <w:bottom w:val="single" w:color="000000" w:sz="4" w:space="0" w:shadow="0" w:frame="0"/>
              <w:right w:val="single" w:color="000000" w:sz="4" w:space="0" w:shadow="0" w:frame="0"/>
            </w:tcBorders>
            <w:shd w:val="clear" w:color="auto" w:fill="e6eaef"/>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b w:val="1"/>
                <w:bCs w:val="1"/>
                <w:sz w:val="14"/>
                <w:szCs w:val="14"/>
                <w:u w:color="000000"/>
                <w:shd w:val="nil" w:color="auto" w:fill="auto"/>
                <w:rtl w:val="0"/>
              </w:rPr>
              <w:t>Dice SAM</w:t>
            </w:r>
          </w:p>
        </w:tc>
        <w:tc>
          <w:tcPr>
            <w:tcW w:type="dxa" w:w="858"/>
            <w:tcBorders>
              <w:top w:val="single" w:color="777777" w:sz="4" w:space="0" w:shadow="0" w:frame="0"/>
              <w:left w:val="single" w:color="000000" w:sz="4" w:space="0" w:shadow="0" w:frame="0"/>
              <w:bottom w:val="single" w:color="000000" w:sz="4" w:space="0" w:shadow="0" w:frame="0"/>
              <w:right w:val="single" w:color="000000" w:sz="4" w:space="0" w:shadow="0" w:frame="0"/>
            </w:tcBorders>
            <w:shd w:val="clear" w:color="auto" w:fill="e6eaef"/>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b w:val="1"/>
                <w:bCs w:val="1"/>
                <w:sz w:val="14"/>
                <w:szCs w:val="14"/>
                <w:u w:color="000000"/>
                <w:shd w:val="nil" w:color="auto" w:fill="auto"/>
                <w:rtl w:val="0"/>
                <w:lang w:val="de-DE"/>
              </w:rPr>
              <w:t>Dice H8</w:t>
            </w:r>
          </w:p>
        </w:tc>
        <w:tc>
          <w:tcPr>
            <w:tcW w:type="dxa" w:w="858"/>
            <w:tcBorders>
              <w:top w:val="single" w:color="777777" w:sz="4" w:space="0" w:shadow="0" w:frame="0"/>
              <w:left w:val="single" w:color="000000" w:sz="4" w:space="0" w:shadow="0" w:frame="0"/>
              <w:bottom w:val="single" w:color="000000" w:sz="4" w:space="0" w:shadow="0" w:frame="0"/>
              <w:right w:val="single" w:color="000000" w:sz="4" w:space="0" w:shadow="0" w:frame="0"/>
            </w:tcBorders>
            <w:shd w:val="clear" w:color="auto" w:fill="e6eaef"/>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b w:val="1"/>
                <w:bCs w:val="1"/>
                <w:sz w:val="14"/>
                <w:szCs w:val="14"/>
                <w:u w:color="000000"/>
                <w:shd w:val="nil" w:color="auto" w:fill="auto"/>
                <w:rtl w:val="0"/>
              </w:rPr>
              <w:t>IoU SAM</w:t>
            </w:r>
          </w:p>
        </w:tc>
        <w:tc>
          <w:tcPr>
            <w:tcW w:type="dxa" w:w="857"/>
            <w:tcBorders>
              <w:top w:val="single" w:color="777777" w:sz="4" w:space="0" w:shadow="0" w:frame="0"/>
              <w:left w:val="single" w:color="000000" w:sz="4" w:space="0" w:shadow="0" w:frame="0"/>
              <w:bottom w:val="single" w:color="000000" w:sz="4" w:space="0" w:shadow="0" w:frame="0"/>
              <w:right w:val="single" w:color="000000" w:sz="4" w:space="0" w:shadow="0" w:frame="0"/>
            </w:tcBorders>
            <w:shd w:val="clear" w:color="auto" w:fill="e6eaef"/>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b w:val="1"/>
                <w:bCs w:val="1"/>
                <w:sz w:val="14"/>
                <w:szCs w:val="14"/>
                <w:u w:color="000000"/>
                <w:shd w:val="nil" w:color="auto" w:fill="auto"/>
                <w:rtl w:val="0"/>
              </w:rPr>
              <w:t>IoU H8</w:t>
            </w:r>
          </w:p>
        </w:tc>
      </w:tr>
      <w:tr>
        <w:tblPrEx>
          <w:shd w:val="clear" w:color="auto" w:fill="ced7e7"/>
        </w:tblPrEx>
        <w:trPr>
          <w:trHeight w:val="164" w:hRule="atLeast"/>
        </w:trPr>
        <w:tc>
          <w:tcPr>
            <w:tcW w:type="dxa" w:w="15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sz w:val="14"/>
                <w:szCs w:val="14"/>
                <w:u w:color="000000"/>
                <w:shd w:val="nil" w:color="auto" w:fill="auto"/>
                <w:rtl w:val="0"/>
                <w:lang w:val="fr-FR"/>
              </w:rPr>
              <w:t>Sacro</w:t>
            </w:r>
          </w:p>
        </w:tc>
        <w:tc>
          <w:tcPr>
            <w:tcW w:type="dxa" w:w="85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0.794</w:t>
            </w:r>
          </w:p>
        </w:tc>
        <w:tc>
          <w:tcPr>
            <w:tcW w:type="dxa" w:w="85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0.886</w:t>
            </w:r>
          </w:p>
        </w:tc>
        <w:tc>
          <w:tcPr>
            <w:tcW w:type="dxa" w:w="85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0.690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0.824</w:t>
            </w:r>
          </w:p>
        </w:tc>
      </w:tr>
      <w:tr>
        <w:tblPrEx>
          <w:shd w:val="clear" w:color="auto" w:fill="ced7e7"/>
        </w:tblPrEx>
        <w:trPr>
          <w:trHeight w:val="164" w:hRule="atLeast"/>
        </w:trPr>
        <w:tc>
          <w:tcPr>
            <w:tcW w:type="dxa" w:w="15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sz w:val="14"/>
                <w:szCs w:val="14"/>
                <w:u w:color="000000"/>
                <w:shd w:val="nil" w:color="auto" w:fill="auto"/>
                <w:rtl w:val="0"/>
                <w:lang w:val="es-ES_tradnl"/>
              </w:rPr>
              <w:t>Coxal izquierdo</w:t>
            </w:r>
          </w:p>
        </w:tc>
        <w:tc>
          <w:tcPr>
            <w:tcW w:type="dxa" w:w="85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0.914</w:t>
            </w:r>
          </w:p>
        </w:tc>
        <w:tc>
          <w:tcPr>
            <w:tcW w:type="dxa" w:w="85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0.943</w:t>
            </w:r>
          </w:p>
        </w:tc>
        <w:tc>
          <w:tcPr>
            <w:tcW w:type="dxa" w:w="85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0.860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0.901</w:t>
            </w:r>
          </w:p>
        </w:tc>
      </w:tr>
      <w:tr>
        <w:tblPrEx>
          <w:shd w:val="clear" w:color="auto" w:fill="ced7e7"/>
        </w:tblPrEx>
        <w:trPr>
          <w:trHeight w:val="164" w:hRule="atLeast"/>
        </w:trPr>
        <w:tc>
          <w:tcPr>
            <w:tcW w:type="dxa" w:w="15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sz w:val="14"/>
                <w:szCs w:val="14"/>
                <w:u w:color="000000"/>
                <w:shd w:val="nil" w:color="auto" w:fill="auto"/>
                <w:rtl w:val="0"/>
                <w:lang w:val="es-ES_tradnl"/>
              </w:rPr>
              <w:t>Coxal derecho</w:t>
            </w:r>
          </w:p>
        </w:tc>
        <w:tc>
          <w:tcPr>
            <w:tcW w:type="dxa" w:w="85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0.930</w:t>
            </w:r>
          </w:p>
        </w:tc>
        <w:tc>
          <w:tcPr>
            <w:tcW w:type="dxa" w:w="85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0.952</w:t>
            </w:r>
          </w:p>
        </w:tc>
        <w:tc>
          <w:tcPr>
            <w:tcW w:type="dxa" w:w="85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0.880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0.913</w:t>
            </w:r>
          </w:p>
        </w:tc>
      </w:tr>
      <w:tr>
        <w:tblPrEx>
          <w:shd w:val="clear" w:color="auto" w:fill="ced7e7"/>
        </w:tblPrEx>
        <w:trPr>
          <w:trHeight w:val="164" w:hRule="atLeast"/>
        </w:trPr>
        <w:tc>
          <w:tcPr>
            <w:tcW w:type="dxa" w:w="1500"/>
            <w:tcBorders>
              <w:top w:val="single" w:color="000000" w:sz="4" w:space="0" w:shadow="0" w:frame="0"/>
              <w:left w:val="single" w:color="000000" w:sz="4" w:space="0" w:shadow="0" w:frame="0"/>
              <w:bottom w:val="single" w:color="777777"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b w:val="1"/>
                <w:bCs w:val="1"/>
                <w:sz w:val="14"/>
                <w:szCs w:val="14"/>
                <w:u w:color="000000"/>
                <w:shd w:val="nil" w:color="auto" w:fill="auto"/>
                <w:rtl w:val="0"/>
              </w:rPr>
              <w:t>Global</w:t>
            </w:r>
          </w:p>
        </w:tc>
        <w:tc>
          <w:tcPr>
            <w:tcW w:type="dxa" w:w="858"/>
            <w:tcBorders>
              <w:top w:val="single" w:color="000000" w:sz="4" w:space="0" w:shadow="0" w:frame="0"/>
              <w:left w:val="single" w:color="000000" w:sz="4" w:space="0" w:shadow="0" w:frame="0"/>
              <w:bottom w:val="single" w:color="777777"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b w:val="1"/>
                <w:bCs w:val="1"/>
                <w:sz w:val="14"/>
                <w:szCs w:val="14"/>
                <w:u w:color="000000"/>
                <w:shd w:val="nil" w:color="auto" w:fill="auto"/>
                <w:rtl w:val="0"/>
              </w:rPr>
              <w:t>0.889</w:t>
            </w:r>
          </w:p>
        </w:tc>
        <w:tc>
          <w:tcPr>
            <w:tcW w:type="dxa" w:w="858"/>
            <w:tcBorders>
              <w:top w:val="single" w:color="000000" w:sz="4" w:space="0" w:shadow="0" w:frame="0"/>
              <w:left w:val="single" w:color="000000" w:sz="4" w:space="0" w:shadow="0" w:frame="0"/>
              <w:bottom w:val="single" w:color="777777"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b w:val="1"/>
                <w:bCs w:val="1"/>
                <w:sz w:val="14"/>
                <w:szCs w:val="14"/>
                <w:u w:color="000000"/>
                <w:shd w:val="nil" w:color="auto" w:fill="auto"/>
                <w:rtl w:val="0"/>
              </w:rPr>
              <w:t>0.931</w:t>
            </w:r>
          </w:p>
        </w:tc>
        <w:tc>
          <w:tcPr>
            <w:tcW w:type="dxa" w:w="858"/>
            <w:tcBorders>
              <w:top w:val="single" w:color="000000" w:sz="4" w:space="0" w:shadow="0" w:frame="0"/>
              <w:left w:val="single" w:color="000000" w:sz="4" w:space="0" w:shadow="0" w:frame="0"/>
              <w:bottom w:val="single" w:color="777777"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b w:val="1"/>
                <w:bCs w:val="1"/>
                <w:sz w:val="14"/>
                <w:szCs w:val="14"/>
                <w:u w:color="000000"/>
                <w:shd w:val="nil" w:color="auto" w:fill="auto"/>
                <w:rtl w:val="0"/>
              </w:rPr>
              <w:t>0.824</w:t>
            </w:r>
          </w:p>
        </w:tc>
        <w:tc>
          <w:tcPr>
            <w:tcW w:type="dxa" w:w="857"/>
            <w:tcBorders>
              <w:top w:val="single" w:color="000000" w:sz="4" w:space="0" w:shadow="0" w:frame="0"/>
              <w:left w:val="single" w:color="000000" w:sz="4" w:space="0" w:shadow="0" w:frame="0"/>
              <w:bottom w:val="single" w:color="777777"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b w:val="1"/>
                <w:bCs w:val="1"/>
                <w:sz w:val="14"/>
                <w:szCs w:val="14"/>
                <w:u w:color="000000"/>
                <w:shd w:val="nil" w:color="auto" w:fill="auto"/>
                <w:rtl w:val="0"/>
              </w:rPr>
              <w:t>0.886</w:t>
            </w:r>
          </w:p>
        </w:tc>
      </w:tr>
    </w:tbl>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b w:val="1"/>
          <w:bCs w:val="1"/>
          <w:sz w:val="15"/>
          <w:szCs w:val="15"/>
          <w:rtl w:val="0"/>
          <w:lang w:val="es-ES_tradnl"/>
        </w:rPr>
        <w:t>Tabla 6.</w:t>
      </w:r>
      <w:r>
        <w:rPr>
          <w:rStyle w:val="Ninguno"/>
          <w:rFonts w:ascii="Times New Roman" w:hAnsi="Times New Roman"/>
          <w:sz w:val="15"/>
          <w:szCs w:val="15"/>
          <w:rtl w:val="0"/>
          <w:lang w:val="es-ES_tradnl"/>
        </w:rPr>
        <w:t xml:space="preserve"> Distancia predicha frente a la real y superficie (41 secundarios).</w:t>
      </w:r>
    </w:p>
    <w:tbl>
      <w:tblPr>
        <w:tblW w:w="4932"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00"/>
        <w:gridCol w:w="1044"/>
        <w:gridCol w:w="1044"/>
        <w:gridCol w:w="1044"/>
      </w:tblGrid>
      <w:tr>
        <w:tblPrEx>
          <w:shd w:val="clear" w:color="auto" w:fill="ced7e7"/>
        </w:tblPrEx>
        <w:trPr>
          <w:trHeight w:val="164" w:hRule="atLeast"/>
        </w:trPr>
        <w:tc>
          <w:tcPr>
            <w:tcW w:type="dxa" w:w="1800"/>
            <w:tcBorders>
              <w:top w:val="single" w:color="777777" w:sz="4" w:space="0" w:shadow="0" w:frame="0"/>
              <w:left w:val="single" w:color="000000" w:sz="4" w:space="0" w:shadow="0" w:frame="0"/>
              <w:bottom w:val="single" w:color="000000" w:sz="4" w:space="0" w:shadow="0" w:frame="0"/>
              <w:right w:val="single" w:color="000000" w:sz="4" w:space="0" w:shadow="0" w:frame="0"/>
            </w:tcBorders>
            <w:shd w:val="clear" w:color="auto" w:fill="e6eaef"/>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b w:val="1"/>
                <w:bCs w:val="1"/>
                <w:sz w:val="14"/>
                <w:szCs w:val="14"/>
                <w:u w:color="000000"/>
                <w:shd w:val="nil" w:color="auto" w:fill="auto"/>
                <w:rtl w:val="0"/>
                <w:lang w:val="pt-PT"/>
              </w:rPr>
              <w:t>Medida</w:t>
            </w:r>
          </w:p>
        </w:tc>
        <w:tc>
          <w:tcPr>
            <w:tcW w:type="dxa" w:w="1044"/>
            <w:tcBorders>
              <w:top w:val="single" w:color="777777" w:sz="4" w:space="0" w:shadow="0" w:frame="0"/>
              <w:left w:val="single" w:color="000000" w:sz="4" w:space="0" w:shadow="0" w:frame="0"/>
              <w:bottom w:val="single" w:color="000000" w:sz="4" w:space="0" w:shadow="0" w:frame="0"/>
              <w:right w:val="single" w:color="000000" w:sz="4" w:space="0" w:shadow="0" w:frame="0"/>
            </w:tcBorders>
            <w:shd w:val="clear" w:color="auto" w:fill="e6eaef"/>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b w:val="1"/>
                <w:bCs w:val="1"/>
                <w:sz w:val="14"/>
                <w:szCs w:val="14"/>
                <w:u w:color="000000"/>
                <w:shd w:val="nil" w:color="auto" w:fill="auto"/>
                <w:rtl w:val="0"/>
                <w:lang w:val="pt-PT"/>
              </w:rPr>
              <w:t>Val. H8</w:t>
            </w:r>
          </w:p>
        </w:tc>
        <w:tc>
          <w:tcPr>
            <w:tcW w:type="dxa" w:w="1044"/>
            <w:tcBorders>
              <w:top w:val="single" w:color="777777" w:sz="4" w:space="0" w:shadow="0" w:frame="0"/>
              <w:left w:val="single" w:color="000000" w:sz="4" w:space="0" w:shadow="0" w:frame="0"/>
              <w:bottom w:val="single" w:color="000000" w:sz="4" w:space="0" w:shadow="0" w:frame="0"/>
              <w:right w:val="single" w:color="000000" w:sz="4" w:space="0" w:shadow="0" w:frame="0"/>
            </w:tcBorders>
            <w:shd w:val="clear" w:color="auto" w:fill="e6eaef"/>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b w:val="1"/>
                <w:bCs w:val="1"/>
                <w:sz w:val="14"/>
                <w:szCs w:val="14"/>
                <w:u w:color="000000"/>
                <w:shd w:val="nil" w:color="auto" w:fill="auto"/>
                <w:rtl w:val="0"/>
                <w:lang w:val="fr-FR"/>
              </w:rPr>
              <w:t>Test H8</w:t>
            </w:r>
          </w:p>
        </w:tc>
        <w:tc>
          <w:tcPr>
            <w:tcW w:type="dxa" w:w="1044"/>
            <w:tcBorders>
              <w:top w:val="single" w:color="777777" w:sz="4" w:space="0" w:shadow="0" w:frame="0"/>
              <w:left w:val="single" w:color="000000" w:sz="4" w:space="0" w:shadow="0" w:frame="0"/>
              <w:bottom w:val="single" w:color="000000" w:sz="4" w:space="0" w:shadow="0" w:frame="0"/>
              <w:right w:val="single" w:color="000000" w:sz="4" w:space="0" w:shadow="0" w:frame="0"/>
            </w:tcBorders>
            <w:shd w:val="clear" w:color="auto" w:fill="e6eaef"/>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b w:val="1"/>
                <w:bCs w:val="1"/>
                <w:sz w:val="14"/>
                <w:szCs w:val="14"/>
                <w:u w:color="000000"/>
                <w:shd w:val="nil" w:color="auto" w:fill="auto"/>
                <w:rtl w:val="0"/>
                <w:lang w:val="fr-FR"/>
              </w:rPr>
              <w:t>Test H6</w:t>
            </w:r>
          </w:p>
        </w:tc>
      </w:tr>
      <w:tr>
        <w:tblPrEx>
          <w:shd w:val="clear" w:color="auto" w:fill="ced7e7"/>
        </w:tblPrEx>
        <w:trPr>
          <w:trHeight w:val="164" w:hRule="atLeast"/>
        </w:trPr>
        <w:tc>
          <w:tcPr>
            <w:tcW w:type="dxa" w:w="18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sz w:val="14"/>
                <w:szCs w:val="14"/>
                <w:u w:color="000000"/>
                <w:shd w:val="nil" w:color="auto" w:fill="auto"/>
                <w:rtl w:val="0"/>
                <w:lang w:val="es-ES_tradnl"/>
              </w:rPr>
              <w:t>Con distancia predicha</w:t>
            </w:r>
          </w:p>
        </w:tc>
        <w:tc>
          <w:tcPr>
            <w:tcW w:type="dxa" w:w="10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38</w:t>
            </w:r>
          </w:p>
        </w:tc>
        <w:tc>
          <w:tcPr>
            <w:tcW w:type="dxa" w:w="10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37</w:t>
            </w:r>
          </w:p>
        </w:tc>
        <w:tc>
          <w:tcPr>
            <w:tcW w:type="dxa" w:w="10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36</w:t>
            </w:r>
          </w:p>
        </w:tc>
      </w:tr>
      <w:tr>
        <w:tblPrEx>
          <w:shd w:val="clear" w:color="auto" w:fill="ced7e7"/>
        </w:tblPrEx>
        <w:trPr>
          <w:trHeight w:val="164" w:hRule="atLeast"/>
        </w:trPr>
        <w:tc>
          <w:tcPr>
            <w:tcW w:type="dxa" w:w="18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sz w:val="14"/>
                <w:szCs w:val="14"/>
                <w:u w:color="000000"/>
                <w:shd w:val="nil" w:color="auto" w:fill="auto"/>
                <w:rtl w:val="0"/>
                <w:lang w:val="es-ES_tradnl"/>
              </w:rPr>
              <w:t>Error medio / mediano (mm)</w:t>
            </w:r>
          </w:p>
        </w:tc>
        <w:tc>
          <w:tcPr>
            <w:tcW w:type="dxa" w:w="10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0.31 / 0.0</w:t>
            </w:r>
          </w:p>
        </w:tc>
        <w:tc>
          <w:tcPr>
            <w:tcW w:type="dxa" w:w="10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1.52 / 0.0</w:t>
            </w:r>
          </w:p>
        </w:tc>
        <w:tc>
          <w:tcPr>
            <w:tcW w:type="dxa" w:w="10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1.28 / 0.0</w:t>
            </w:r>
          </w:p>
        </w:tc>
      </w:tr>
      <w:tr>
        <w:tblPrEx>
          <w:shd w:val="clear" w:color="auto" w:fill="ced7e7"/>
        </w:tblPrEx>
        <w:trPr>
          <w:trHeight w:val="164" w:hRule="atLeast"/>
        </w:trPr>
        <w:tc>
          <w:tcPr>
            <w:tcW w:type="dxa" w:w="18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sz w:val="14"/>
                <w:szCs w:val="14"/>
                <w:u w:color="000000"/>
                <w:shd w:val="nil" w:color="auto" w:fill="auto"/>
                <w:rtl w:val="0"/>
                <w:lang w:val="es-ES_tradnl"/>
              </w:rPr>
              <w:t>Correlaci</w:t>
            </w:r>
            <w:r>
              <w:rPr>
                <w:rStyle w:val="Ninguno"/>
                <w:rFonts w:ascii="Times New Roman" w:hAnsi="Times New Roman" w:hint="default"/>
                <w:sz w:val="14"/>
                <w:szCs w:val="14"/>
                <w:u w:color="000000"/>
                <w:shd w:val="nil" w:color="auto" w:fill="auto"/>
                <w:rtl w:val="0"/>
                <w:lang w:val="es-ES_tradnl"/>
              </w:rPr>
              <w:t>ó</w:t>
            </w:r>
            <w:r>
              <w:rPr>
                <w:rStyle w:val="Ninguno"/>
                <w:rFonts w:ascii="Times New Roman" w:hAnsi="Times New Roman"/>
                <w:sz w:val="14"/>
                <w:szCs w:val="14"/>
                <w:u w:color="000000"/>
                <w:shd w:val="nil" w:color="auto" w:fill="auto"/>
                <w:rtl w:val="0"/>
                <w:lang w:val="es-ES_tradnl"/>
              </w:rPr>
              <w:t>n con la real</w:t>
            </w:r>
          </w:p>
        </w:tc>
        <w:tc>
          <w:tcPr>
            <w:tcW w:type="dxa" w:w="10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0.956</w:t>
            </w:r>
          </w:p>
        </w:tc>
        <w:tc>
          <w:tcPr>
            <w:tcW w:type="dxa" w:w="10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0.811</w:t>
            </w:r>
          </w:p>
        </w:tc>
        <w:tc>
          <w:tcPr>
            <w:tcW w:type="dxa" w:w="10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0.818</w:t>
            </w:r>
          </w:p>
        </w:tc>
      </w:tr>
      <w:tr>
        <w:tblPrEx>
          <w:shd w:val="clear" w:color="auto" w:fill="ced7e7"/>
        </w:tblPrEx>
        <w:trPr>
          <w:trHeight w:val="164" w:hRule="atLeast"/>
        </w:trPr>
        <w:tc>
          <w:tcPr>
            <w:tcW w:type="dxa" w:w="18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sz w:val="14"/>
                <w:szCs w:val="14"/>
                <w:u w:color="000000"/>
                <w:shd w:val="nil" w:color="auto" w:fill="auto"/>
                <w:rtl w:val="0"/>
                <w:lang w:val="pt-PT"/>
              </w:rPr>
              <w:t>Dice 3D principal / sec.</w:t>
            </w:r>
          </w:p>
        </w:tc>
        <w:tc>
          <w:tcPr>
            <w:tcW w:type="dxa" w:w="10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0.918 / 0.722</w:t>
            </w:r>
          </w:p>
        </w:tc>
        <w:tc>
          <w:tcPr>
            <w:tcW w:type="dxa" w:w="10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0.927 / 0.777</w:t>
            </w:r>
          </w:p>
        </w:tc>
        <w:tc>
          <w:tcPr>
            <w:tcW w:type="dxa" w:w="10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0.931 / 0.756</w:t>
            </w:r>
          </w:p>
        </w:tc>
      </w:tr>
      <w:tr>
        <w:tblPrEx>
          <w:shd w:val="clear" w:color="auto" w:fill="ced7e7"/>
        </w:tblPrEx>
        <w:trPr>
          <w:trHeight w:val="355" w:hRule="atLeast"/>
        </w:trPr>
        <w:tc>
          <w:tcPr>
            <w:tcW w:type="dxa" w:w="1800"/>
            <w:tcBorders>
              <w:top w:val="single" w:color="000000" w:sz="4" w:space="0" w:shadow="0" w:frame="0"/>
              <w:left w:val="single" w:color="000000" w:sz="4" w:space="0" w:shadow="0" w:frame="0"/>
              <w:bottom w:val="single" w:color="777777"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sz w:val="14"/>
                <w:szCs w:val="14"/>
                <w:u w:color="000000"/>
                <w:shd w:val="nil" w:color="auto" w:fill="auto"/>
                <w:rtl w:val="0"/>
                <w:lang w:val="it-IT"/>
              </w:rPr>
              <w:t>HD95 / ASSD medianos (mm)</w:t>
            </w:r>
          </w:p>
        </w:tc>
        <w:tc>
          <w:tcPr>
            <w:tcW w:type="dxa" w:w="1044"/>
            <w:tcBorders>
              <w:top w:val="single" w:color="000000" w:sz="4" w:space="0" w:shadow="0" w:frame="0"/>
              <w:left w:val="single" w:color="000000" w:sz="4" w:space="0" w:shadow="0" w:frame="0"/>
              <w:bottom w:val="single" w:color="777777"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lang w:val="pt-PT"/>
              </w:rPr>
              <w:t>4.05 / 0.86</w:t>
            </w:r>
          </w:p>
        </w:tc>
        <w:tc>
          <w:tcPr>
            <w:tcW w:type="dxa" w:w="1044"/>
            <w:tcBorders>
              <w:top w:val="single" w:color="000000" w:sz="4" w:space="0" w:shadow="0" w:frame="0"/>
              <w:left w:val="single" w:color="000000" w:sz="4" w:space="0" w:shadow="0" w:frame="0"/>
              <w:bottom w:val="single" w:color="777777"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2.73 / 0.67</w:t>
            </w:r>
          </w:p>
        </w:tc>
        <w:tc>
          <w:tcPr>
            <w:tcW w:type="dxa" w:w="1044"/>
            <w:tcBorders>
              <w:top w:val="single" w:color="000000" w:sz="4" w:space="0" w:shadow="0" w:frame="0"/>
              <w:left w:val="single" w:color="000000" w:sz="4" w:space="0" w:shadow="0" w:frame="0"/>
              <w:bottom w:val="single" w:color="777777"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hint="default"/>
                <w:sz w:val="14"/>
                <w:szCs w:val="14"/>
                <w:u w:color="000000"/>
                <w:shd w:val="nil" w:color="auto" w:fill="auto"/>
                <w:rtl w:val="0"/>
                <w:lang w:val="en-US"/>
              </w:rPr>
              <w:t>—</w:t>
            </w:r>
          </w:p>
        </w:tc>
      </w:tr>
    </w:tbl>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sz w:val="18"/>
          <w:szCs w:val="18"/>
          <w:rtl w:val="0"/>
          <w:lang w:val="it-IT"/>
        </w:rPr>
        <w:t>La media de test la arrastra un fragmento del caso 007: est</w:t>
      </w:r>
      <w:r>
        <w:rPr>
          <w:rStyle w:val="Ninguno"/>
          <w:rFonts w:ascii="Times New Roman" w:hAnsi="Times New Roman" w:hint="default"/>
          <w:sz w:val="18"/>
          <w:szCs w:val="18"/>
          <w:rtl w:val="0"/>
        </w:rPr>
        <w:t xml:space="preserve">á </w:t>
      </w:r>
      <w:r>
        <w:rPr>
          <w:rStyle w:val="Ninguno"/>
          <w:rFonts w:ascii="Times New Roman" w:hAnsi="Times New Roman"/>
          <w:sz w:val="18"/>
          <w:szCs w:val="18"/>
          <w:rtl w:val="0"/>
          <w:lang w:val="es-ES_tradnl"/>
        </w:rPr>
        <w:t xml:space="preserve">a 9.4 mm y el modelo le pega un trozo aislado que lo manda a 45.5 mm; sin </w:t>
      </w:r>
      <w:r>
        <w:rPr>
          <w:rStyle w:val="Ninguno"/>
          <w:rFonts w:ascii="Times New Roman" w:hAnsi="Times New Roman" w:hint="default"/>
          <w:sz w:val="18"/>
          <w:szCs w:val="18"/>
          <w:rtl w:val="0"/>
          <w:lang w:val="fr-FR"/>
        </w:rPr>
        <w:t>é</w:t>
      </w:r>
      <w:r>
        <w:rPr>
          <w:rStyle w:val="Ninguno"/>
          <w:rFonts w:ascii="Times New Roman" w:hAnsi="Times New Roman"/>
          <w:sz w:val="18"/>
          <w:szCs w:val="18"/>
          <w:rtl w:val="0"/>
          <w:lang w:val="es-ES_tradnl"/>
        </w:rPr>
        <w:t>l, 0.56 mm. Los principales se detectan todos; los siete fragmentos no detectados (tres en validaci</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es-ES_tradnl"/>
        </w:rPr>
        <w:t>n y cuatro en test) son secundarios. Con cortes hasta tres veces m</w:t>
      </w:r>
      <w:r>
        <w:rPr>
          <w:rStyle w:val="Ninguno"/>
          <w:rFonts w:ascii="Times New Roman" w:hAnsi="Times New Roman" w:hint="default"/>
          <w:sz w:val="18"/>
          <w:szCs w:val="18"/>
          <w:rtl w:val="0"/>
        </w:rPr>
        <w:t>á</w:t>
      </w:r>
      <w:r>
        <w:rPr>
          <w:rStyle w:val="Ninguno"/>
          <w:rFonts w:ascii="Times New Roman" w:hAnsi="Times New Roman"/>
          <w:sz w:val="18"/>
          <w:szCs w:val="18"/>
          <w:rtl w:val="0"/>
          <w:lang w:val="es-ES_tradnl"/>
        </w:rPr>
        <w:t>s gruesos el error de distancia apenas cambia (0.31 a 0.33 mm), y los umbrales en mm</w:t>
      </w:r>
      <w:r>
        <w:rPr>
          <w:rStyle w:val="Ninguno"/>
          <w:rFonts w:ascii="Times New Roman" w:hAnsi="Times New Roman" w:hint="default"/>
          <w:sz w:val="18"/>
          <w:szCs w:val="18"/>
          <w:rtl w:val="0"/>
        </w:rPr>
        <w:t xml:space="preserve">³ </w:t>
      </w:r>
      <w:r>
        <w:rPr>
          <w:rStyle w:val="Ninguno"/>
          <w:rFonts w:ascii="Times New Roman" w:hAnsi="Times New Roman"/>
          <w:sz w:val="18"/>
          <w:szCs w:val="18"/>
          <w:rtl w:val="0"/>
          <w:lang w:val="es-ES_tradnl"/>
        </w:rPr>
        <w:t>mantienen estable el n</w:t>
      </w:r>
      <w:r>
        <w:rPr>
          <w:rStyle w:val="Ninguno"/>
          <w:rFonts w:ascii="Times New Roman" w:hAnsi="Times New Roman" w:hint="default"/>
          <w:sz w:val="18"/>
          <w:szCs w:val="18"/>
          <w:rtl w:val="0"/>
        </w:rPr>
        <w:t>ú</w:t>
      </w:r>
      <w:r>
        <w:rPr>
          <w:rStyle w:val="Ninguno"/>
          <w:rFonts w:ascii="Times New Roman" w:hAnsi="Times New Roman"/>
          <w:sz w:val="18"/>
          <w:szCs w:val="18"/>
          <w:rtl w:val="0"/>
          <w:lang w:val="pt-PT"/>
        </w:rPr>
        <w:t>mero de fragmentos espurios.</w:t>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b w:val="1"/>
          <w:bCs w:val="1"/>
          <w:sz w:val="18"/>
          <w:szCs w:val="18"/>
          <w:rtl w:val="0"/>
          <w:lang w:val="es-ES_tradnl"/>
        </w:rPr>
        <w:t xml:space="preserve">Métricas de superficie.</w:t>
      </w:r>
      <w:r>
        <w:rPr>
          <w:rStyle w:val="Ninguno"/>
          <w:rFonts w:ascii="Times New Roman" w:hAnsi="Times New Roman"/>
          <w:sz w:val="18"/>
          <w:szCs w:val="18"/>
          <w:rtl w:val="0"/>
          <w:lang w:val="es-ES_tradnl"/>
        </w:rPr>
        <w:t xml:space="preserve"> Como extensión opcional del curso medimos HD95 y ASSD por fragmento en 3D, las mismas del reto PENGWIN. HD95 mide la distancia entre el borde predicho y el real en cada punto del contorno y se queda con el percentil 95, así que muestra los errores grandes sin que un solo punto aislado lo domine. ASSD promedia esas distancias en los dos sentidos y resume qué tan pegadas quedan las dos superficies. En test las medianas de los 86 fragmentos son 2.73 mm y 0.67 mm. Esto quiere decir que el contorno predicho queda en promedio a menos de un vóxel del real y casi todo el borde a menos de 3 mm. Los secundarios son los más difíciles, con 8.09 mm y 1.22 mm.</w:t>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b w:val="1"/>
          <w:bCs w:val="1"/>
          <w:sz w:val="15"/>
          <w:szCs w:val="15"/>
          <w:rtl w:val="0"/>
        </w:rPr>
        <w:t>Tabla 7.</w:t>
      </w:r>
      <w:r>
        <w:rPr>
          <w:rStyle w:val="Ninguno"/>
          <w:rFonts w:ascii="Times New Roman" w:hAnsi="Times New Roman"/>
          <w:sz w:val="15"/>
          <w:szCs w:val="15"/>
          <w:rtl w:val="0"/>
          <w:lang w:val="es-ES_tradnl"/>
        </w:rPr>
        <w:t xml:space="preserve"> Latencia por corte de 384 </w:t>
      </w:r>
      <w:r>
        <w:rPr>
          <w:rStyle w:val="Ninguno"/>
          <w:rFonts w:ascii="Times New Roman" w:hAnsi="Times New Roman" w:hint="default"/>
          <w:sz w:val="15"/>
          <w:szCs w:val="15"/>
          <w:rtl w:val="0"/>
        </w:rPr>
        <w:t xml:space="preserve">× </w:t>
      </w:r>
      <w:r>
        <w:rPr>
          <w:rStyle w:val="Ninguno"/>
          <w:rFonts w:ascii="Times New Roman" w:hAnsi="Times New Roman"/>
          <w:sz w:val="15"/>
          <w:szCs w:val="15"/>
          <w:rtl w:val="0"/>
          <w:lang w:val="es-ES_tradnl"/>
        </w:rPr>
        <w:t>384, lote 1 (mediana, ms). La entregada usa TTA.</w:t>
      </w:r>
    </w:p>
    <w:tbl>
      <w:tblPr>
        <w:tblW w:w="4932"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30"/>
        <w:gridCol w:w="1034"/>
        <w:gridCol w:w="1034"/>
        <w:gridCol w:w="1034"/>
      </w:tblGrid>
      <w:tr>
        <w:tblPrEx>
          <w:shd w:val="clear" w:color="auto" w:fill="ced7e7"/>
        </w:tblPrEx>
        <w:trPr>
          <w:trHeight w:val="355" w:hRule="atLeast"/>
        </w:trPr>
        <w:tc>
          <w:tcPr>
            <w:tcW w:type="dxa" w:w="1830"/>
            <w:tcBorders>
              <w:top w:val="single" w:color="777777" w:sz="4" w:space="0" w:shadow="0" w:frame="0"/>
              <w:left w:val="single" w:color="000000" w:sz="4" w:space="0" w:shadow="0" w:frame="0"/>
              <w:bottom w:val="single" w:color="000000" w:sz="4" w:space="0" w:shadow="0" w:frame="0"/>
              <w:right w:val="single" w:color="000000" w:sz="4" w:space="0" w:shadow="0" w:frame="0"/>
            </w:tcBorders>
            <w:shd w:val="clear" w:color="auto" w:fill="e6eaef"/>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b w:val="1"/>
                <w:bCs w:val="1"/>
                <w:sz w:val="14"/>
                <w:szCs w:val="14"/>
                <w:u w:color="000000"/>
                <w:shd w:val="nil" w:color="auto" w:fill="auto"/>
                <w:rtl w:val="0"/>
                <w:lang w:val="es-ES_tradnl"/>
              </w:rPr>
              <w:t>Configuraci</w:t>
            </w:r>
            <w:r>
              <w:rPr>
                <w:rStyle w:val="Ninguno"/>
                <w:rFonts w:ascii="Times New Roman" w:hAnsi="Times New Roman" w:hint="default"/>
                <w:b w:val="1"/>
                <w:bCs w:val="1"/>
                <w:sz w:val="14"/>
                <w:szCs w:val="14"/>
                <w:u w:color="000000"/>
                <w:shd w:val="nil" w:color="auto" w:fill="auto"/>
                <w:rtl w:val="0"/>
                <w:lang w:val="es-ES_tradnl"/>
              </w:rPr>
              <w:t>ó</w:t>
            </w:r>
            <w:r>
              <w:rPr>
                <w:rStyle w:val="Ninguno"/>
                <w:rFonts w:ascii="Times New Roman" w:hAnsi="Times New Roman"/>
                <w:b w:val="1"/>
                <w:bCs w:val="1"/>
                <w:sz w:val="14"/>
                <w:szCs w:val="14"/>
                <w:u w:color="000000"/>
                <w:shd w:val="nil" w:color="auto" w:fill="auto"/>
                <w:rtl w:val="0"/>
              </w:rPr>
              <w:t>n</w:t>
            </w:r>
          </w:p>
        </w:tc>
        <w:tc>
          <w:tcPr>
            <w:tcW w:type="dxa" w:w="1034"/>
            <w:tcBorders>
              <w:top w:val="single" w:color="777777" w:sz="4" w:space="0" w:shadow="0" w:frame="0"/>
              <w:left w:val="single" w:color="000000" w:sz="4" w:space="0" w:shadow="0" w:frame="0"/>
              <w:bottom w:val="single" w:color="000000" w:sz="4" w:space="0" w:shadow="0" w:frame="0"/>
              <w:right w:val="single" w:color="000000" w:sz="4" w:space="0" w:shadow="0" w:frame="0"/>
            </w:tcBorders>
            <w:shd w:val="clear" w:color="auto" w:fill="e6eaef"/>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b w:val="1"/>
                <w:bCs w:val="1"/>
                <w:sz w:val="14"/>
                <w:szCs w:val="14"/>
                <w:u w:color="000000"/>
                <w:shd w:val="nil" w:color="auto" w:fill="auto"/>
                <w:rtl w:val="0"/>
              </w:rPr>
              <w:t>GPU L4</w:t>
            </w:r>
          </w:p>
        </w:tc>
        <w:tc>
          <w:tcPr>
            <w:tcW w:type="dxa" w:w="1034"/>
            <w:tcBorders>
              <w:top w:val="single" w:color="777777" w:sz="4" w:space="0" w:shadow="0" w:frame="0"/>
              <w:left w:val="single" w:color="000000" w:sz="4" w:space="0" w:shadow="0" w:frame="0"/>
              <w:bottom w:val="single" w:color="000000" w:sz="4" w:space="0" w:shadow="0" w:frame="0"/>
              <w:right w:val="single" w:color="000000" w:sz="4" w:space="0" w:shadow="0" w:frame="0"/>
            </w:tcBorders>
            <w:shd w:val="clear" w:color="auto" w:fill="e6eaef"/>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b w:val="1"/>
                <w:bCs w:val="1"/>
                <w:sz w:val="14"/>
                <w:szCs w:val="14"/>
                <w:u w:color="000000"/>
                <w:shd w:val="nil" w:color="auto" w:fill="auto"/>
                <w:rtl w:val="0"/>
                <w:lang w:val="fr-FR"/>
              </w:rPr>
              <w:t>CPU 12 hilos</w:t>
            </w:r>
          </w:p>
        </w:tc>
        <w:tc>
          <w:tcPr>
            <w:tcW w:type="dxa" w:w="1034"/>
            <w:tcBorders>
              <w:top w:val="single" w:color="777777" w:sz="4" w:space="0" w:shadow="0" w:frame="0"/>
              <w:left w:val="single" w:color="000000" w:sz="4" w:space="0" w:shadow="0" w:frame="0"/>
              <w:bottom w:val="single" w:color="000000" w:sz="4" w:space="0" w:shadow="0" w:frame="0"/>
              <w:right w:val="single" w:color="000000" w:sz="4" w:space="0" w:shadow="0" w:frame="0"/>
            </w:tcBorders>
            <w:shd w:val="clear" w:color="auto" w:fill="e6eaef"/>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b w:val="1"/>
                <w:bCs w:val="1"/>
                <w:sz w:val="14"/>
                <w:szCs w:val="14"/>
                <w:u w:color="000000"/>
                <w:shd w:val="nil" w:color="auto" w:fill="auto"/>
                <w:rtl w:val="0"/>
                <w:lang w:val="es-ES_tradnl"/>
              </w:rPr>
              <w:t>CPU del grupo</w:t>
            </w:r>
          </w:p>
        </w:tc>
      </w:tr>
      <w:tr>
        <w:tblPrEx>
          <w:shd w:val="clear" w:color="auto" w:fill="ced7e7"/>
        </w:tblPrEx>
        <w:trPr>
          <w:trHeight w:val="164" w:hRule="atLeast"/>
        </w:trPr>
        <w:tc>
          <w:tcPr>
            <w:tcW w:type="dxa" w:w="18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sz w:val="14"/>
                <w:szCs w:val="14"/>
                <w:u w:color="000000"/>
                <w:shd w:val="nil" w:color="auto" w:fill="auto"/>
                <w:rtl w:val="0"/>
                <w:lang w:val="es-ES_tradnl"/>
              </w:rPr>
              <w:t>Un modelo</w:t>
            </w:r>
          </w:p>
        </w:tc>
        <w:tc>
          <w:tcPr>
            <w:tcW w:type="dxa" w:w="10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63.7</w:t>
            </w:r>
          </w:p>
        </w:tc>
        <w:tc>
          <w:tcPr>
            <w:tcW w:type="dxa" w:w="10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161.7</w:t>
            </w:r>
          </w:p>
        </w:tc>
        <w:tc>
          <w:tcPr>
            <w:tcW w:type="dxa" w:w="10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154.6</w:t>
            </w:r>
          </w:p>
        </w:tc>
      </w:tr>
      <w:tr>
        <w:tblPrEx>
          <w:shd w:val="clear" w:color="auto" w:fill="ced7e7"/>
        </w:tblPrEx>
        <w:trPr>
          <w:trHeight w:val="164" w:hRule="atLeast"/>
        </w:trPr>
        <w:tc>
          <w:tcPr>
            <w:tcW w:type="dxa" w:w="1830"/>
            <w:tcBorders>
              <w:top w:val="single" w:color="000000" w:sz="4" w:space="0" w:shadow="0" w:frame="0"/>
              <w:left w:val="single" w:color="000000" w:sz="4" w:space="0" w:shadow="0" w:frame="0"/>
              <w:bottom w:val="single" w:color="777777"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 w:val="left" w:pos="1440"/>
              </w:tabs>
              <w:bidi w:val="0"/>
              <w:ind w:left="0" w:right="0" w:firstLine="0"/>
              <w:jc w:val="left"/>
              <w:rPr>
                <w:rtl w:val="0"/>
              </w:rPr>
            </w:pPr>
            <w:r>
              <w:rPr>
                <w:rStyle w:val="Ninguno"/>
                <w:rFonts w:ascii="Times New Roman" w:hAnsi="Times New Roman"/>
                <w:sz w:val="14"/>
                <w:szCs w:val="14"/>
                <w:u w:color="000000"/>
                <w:shd w:val="nil" w:color="auto" w:fill="auto"/>
                <w:rtl w:val="0"/>
                <w:lang w:val="es-ES_tradnl"/>
              </w:rPr>
              <w:t>Con TTA (entregada)</w:t>
            </w:r>
          </w:p>
        </w:tc>
        <w:tc>
          <w:tcPr>
            <w:tcW w:type="dxa" w:w="1034"/>
            <w:tcBorders>
              <w:top w:val="single" w:color="000000" w:sz="4" w:space="0" w:shadow="0" w:frame="0"/>
              <w:left w:val="single" w:color="000000" w:sz="4" w:space="0" w:shadow="0" w:frame="0"/>
              <w:bottom w:val="single" w:color="777777"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71.6</w:t>
            </w:r>
          </w:p>
        </w:tc>
        <w:tc>
          <w:tcPr>
            <w:tcW w:type="dxa" w:w="1034"/>
            <w:tcBorders>
              <w:top w:val="single" w:color="000000" w:sz="4" w:space="0" w:shadow="0" w:frame="0"/>
              <w:left w:val="single" w:color="000000" w:sz="4" w:space="0" w:shadow="0" w:frame="0"/>
              <w:bottom w:val="single" w:color="777777"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249.6</w:t>
            </w:r>
          </w:p>
        </w:tc>
        <w:tc>
          <w:tcPr>
            <w:tcW w:type="dxa" w:w="1034"/>
            <w:tcBorders>
              <w:top w:val="single" w:color="000000" w:sz="4" w:space="0" w:shadow="0" w:frame="0"/>
              <w:left w:val="single" w:color="000000" w:sz="4" w:space="0" w:shadow="0" w:frame="0"/>
              <w:bottom w:val="single" w:color="777777"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375.4</w:t>
            </w:r>
          </w:p>
        </w:tc>
      </w:tr>
    </w:tbl>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b w:val="1"/>
          <w:bCs w:val="1"/>
          <w:sz w:val="18"/>
          <w:szCs w:val="18"/>
          <w:rtl w:val="0"/>
          <w:lang w:val="es-ES_tradnl"/>
        </w:rPr>
        <w:t xml:space="preserve">Cuantización.</w:t>
      </w:r>
      <w:r>
        <w:rPr>
          <w:rStyle w:val="Ninguno"/>
          <w:rFonts w:ascii="Times New Roman" w:hAnsi="Times New Roman"/>
          <w:sz w:val="18"/>
          <w:szCs w:val="18"/>
          <w:rtl w:val="0"/>
          <w:lang w:val="es-ES_tradnl"/>
        </w:rPr>
        <w:t xml:space="preserve"> Sin reentrenar, guardamos el mismo H8 con menos bits. En CPU usamos int8 calibrado con 128 cortes de entrenamiento, dejando en fp32 las cuatro convoluciones transpuestas del decoder, que cuantizadas corrían más lento: pasa de 11.0 a 5.0 MB y de 183 a 81 ms por corte en la CPU de Kaggle. En GPU, fp16: de 11 a 6 ms en una T4. El Dice por fragmento en test no cambia (0.8739 en fp32, 0.8745 en int8 y 0.8740 en fp16). La API publicada usa int8 en la Lambda y fp16 en la GPU bajo demanda; las métricas oficiales son las de fp32.</w:t>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b w:val="1"/>
          <w:bCs w:val="1"/>
          <w:sz w:val="18"/>
          <w:szCs w:val="18"/>
          <w:rtl w:val="0"/>
        </w:rPr>
        <w:t>6. AN</w:t>
      </w:r>
      <w:r>
        <w:rPr>
          <w:rStyle w:val="Ninguno"/>
          <w:rFonts w:ascii="Times New Roman" w:hAnsi="Times New Roman" w:hint="default"/>
          <w:b w:val="1"/>
          <w:bCs w:val="1"/>
          <w:sz w:val="18"/>
          <w:szCs w:val="18"/>
          <w:rtl w:val="0"/>
        </w:rPr>
        <w:t>Á</w:t>
      </w:r>
      <w:r>
        <w:rPr>
          <w:rStyle w:val="Ninguno"/>
          <w:rFonts w:ascii="Times New Roman" w:hAnsi="Times New Roman"/>
          <w:b w:val="1"/>
          <w:bCs w:val="1"/>
          <w:sz w:val="18"/>
          <w:szCs w:val="18"/>
          <w:rtl w:val="0"/>
          <w:lang w:val="es-ES_tradnl"/>
        </w:rPr>
        <w:t>LISIS DE ERROR</w:t>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b w:val="1"/>
          <w:bCs w:val="1"/>
          <w:sz w:val="15"/>
          <w:szCs w:val="15"/>
          <w:rtl w:val="0"/>
          <w:lang w:val="es-ES_tradnl"/>
        </w:rPr>
        <w:t xml:space="preserve">Tabla 8.</w:t>
      </w:r>
      <w:r>
        <w:rPr>
          <w:rStyle w:val="Ninguno"/>
          <w:rFonts w:ascii="Times New Roman" w:hAnsi="Times New Roman"/>
          <w:sz w:val="15"/>
          <w:szCs w:val="15"/>
          <w:rtl w:val="0"/>
          <w:lang w:val="es-ES_tradnl"/>
        </w:rPr>
        <w:t xml:space="preserve"> Matriz de confusi</w:t>
      </w:r>
      <w:r>
        <w:rPr>
          <w:rStyle w:val="Ninguno"/>
          <w:rFonts w:ascii="Times New Roman" w:hAnsi="Times New Roman" w:hint="default"/>
          <w:sz w:val="15"/>
          <w:szCs w:val="15"/>
          <w:rtl w:val="0"/>
          <w:lang w:val="es-ES_tradnl"/>
        </w:rPr>
        <w:t xml:space="preserve">ó</w:t>
      </w:r>
      <w:r>
        <w:rPr>
          <w:rStyle w:val="Ninguno"/>
          <w:rFonts w:ascii="Times New Roman" w:hAnsi="Times New Roman"/>
          <w:sz w:val="15"/>
          <w:szCs w:val="15"/>
          <w:rtl w:val="0"/>
          <w:lang w:val="es-ES_tradnl"/>
        </w:rPr>
        <w:t xml:space="preserve">n de la clasificaci</w:t>
      </w:r>
      <w:r>
        <w:rPr>
          <w:rStyle w:val="Ninguno"/>
          <w:rFonts w:ascii="Times New Roman" w:hAnsi="Times New Roman" w:hint="default"/>
          <w:sz w:val="15"/>
          <w:szCs w:val="15"/>
          <w:rtl w:val="0"/>
          <w:lang w:val="es-ES_tradnl"/>
        </w:rPr>
        <w:t xml:space="preserve">ó</w:t>
      </w:r>
      <w:r>
        <w:rPr>
          <w:rStyle w:val="Ninguno"/>
          <w:rFonts w:ascii="Times New Roman" w:hAnsi="Times New Roman"/>
          <w:sz w:val="15"/>
          <w:szCs w:val="15"/>
          <w:rtl w:val="0"/>
          <w:lang w:val="es-ES_tradnl"/>
        </w:rPr>
        <w:t xml:space="preserve">n en test (H8).</w:t>
      </w:r>
    </w:p>
    <w:tbl>
      <w:tblPr>
        <w:tblW w:w="4932"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00"/>
        <w:gridCol w:w="760"/>
        <w:gridCol w:w="600"/>
        <w:gridCol w:w="600"/>
        <w:gridCol w:w="760"/>
        <w:gridCol w:w="1112"/>
      </w:tblGrid>
      <w:tr>
        <w:tblPrEx>
          <w:shd w:val="clear" w:color="auto" w:fill="ced7e7"/>
        </w:tblPrEx>
        <w:trPr>
          <w:trHeight w:val="164" w:hRule="atLeast"/>
        </w:trPr>
        <w:tc>
          <w:tcPr>
            <w:tcW w:type="dxa" w:w="1100"/>
            <w:tcBorders>
              <w:top w:val="single" w:color="777777" w:sz="4" w:space="0" w:shadow="0" w:frame="0"/>
              <w:left w:val="single" w:color="000000" w:sz="4" w:space="0" w:shadow="0" w:frame="0"/>
              <w:bottom w:val="single" w:color="000000" w:sz="4" w:space="0" w:shadow="0" w:frame="0"/>
              <w:right w:val="single" w:color="000000" w:sz="4" w:space="0" w:shadow="0" w:frame="0"/>
            </w:tcBorders>
            <w:shd w:val="clear" w:color="auto" w:fill="e6eaef"/>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b w:val="1"/>
                <w:bCs w:val="1"/>
                <w:sz w:val="14"/>
                <w:szCs w:val="14"/>
                <w:u w:color="000000"/>
                <w:shd w:val="nil" w:color="auto" w:fill="auto"/>
                <w:rtl w:val="0"/>
                <w:lang w:val="de-DE"/>
              </w:rPr>
              <w:t>Regi</w:t>
            </w:r>
            <w:r>
              <w:rPr>
                <w:rStyle w:val="Ninguno"/>
                <w:rFonts w:ascii="Times New Roman" w:hAnsi="Times New Roman" w:hint="default"/>
                <w:b w:val="1"/>
                <w:bCs w:val="1"/>
                <w:sz w:val="14"/>
                <w:szCs w:val="14"/>
                <w:u w:color="000000"/>
                <w:shd w:val="nil" w:color="auto" w:fill="auto"/>
                <w:rtl w:val="0"/>
                <w:lang w:val="es-ES_tradnl"/>
              </w:rPr>
              <w:t>ó</w:t>
            </w:r>
            <w:r>
              <w:rPr>
                <w:rStyle w:val="Ninguno"/>
                <w:rFonts w:ascii="Times New Roman" w:hAnsi="Times New Roman"/>
                <w:b w:val="1"/>
                <w:bCs w:val="1"/>
                <w:sz w:val="14"/>
                <w:szCs w:val="14"/>
                <w:u w:color="000000"/>
                <w:shd w:val="nil" w:color="auto" w:fill="auto"/>
                <w:rtl w:val="0"/>
              </w:rPr>
              <w:t>n</w:t>
            </w:r>
          </w:p>
        </w:tc>
        <w:tc>
          <w:tcPr>
            <w:tcW w:type="dxa" w:w="760"/>
            <w:tcBorders>
              <w:top w:val="single" w:color="777777" w:sz="4" w:space="0" w:shadow="0" w:frame="0"/>
              <w:left w:val="single" w:color="000000" w:sz="4" w:space="0" w:shadow="0" w:frame="0"/>
              <w:bottom w:val="single" w:color="000000" w:sz="4" w:space="0" w:shadow="0" w:frame="0"/>
              <w:right w:val="single" w:color="000000" w:sz="4" w:space="0" w:shadow="0" w:frame="0"/>
            </w:tcBorders>
            <w:shd w:val="clear" w:color="auto" w:fill="e6eaef"/>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b w:val="1"/>
                <w:bCs w:val="1"/>
                <w:sz w:val="14"/>
                <w:szCs w:val="14"/>
                <w:u w:color="000000"/>
                <w:shd w:val="nil" w:color="auto" w:fill="auto"/>
                <w:rtl w:val="0"/>
                <w:lang w:val="en-US"/>
              </w:rPr>
              <w:t>VP</w:t>
            </w:r>
          </w:p>
        </w:tc>
        <w:tc>
          <w:tcPr>
            <w:tcW w:type="dxa" w:w="600"/>
            <w:tcBorders>
              <w:top w:val="single" w:color="777777" w:sz="4" w:space="0" w:shadow="0" w:frame="0"/>
              <w:left w:val="single" w:color="000000" w:sz="4" w:space="0" w:shadow="0" w:frame="0"/>
              <w:bottom w:val="single" w:color="000000" w:sz="4" w:space="0" w:shadow="0" w:frame="0"/>
              <w:right w:val="single" w:color="000000" w:sz="4" w:space="0" w:shadow="0" w:frame="0"/>
            </w:tcBorders>
            <w:shd w:val="clear" w:color="auto" w:fill="e6eaef"/>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b w:val="1"/>
                <w:bCs w:val="1"/>
                <w:sz w:val="14"/>
                <w:szCs w:val="14"/>
                <w:u w:color="000000"/>
                <w:shd w:val="nil" w:color="auto" w:fill="auto"/>
                <w:rtl w:val="0"/>
              </w:rPr>
              <w:t>FP</w:t>
            </w:r>
          </w:p>
        </w:tc>
        <w:tc>
          <w:tcPr>
            <w:tcW w:type="dxa" w:w="600"/>
            <w:tcBorders>
              <w:top w:val="single" w:color="777777" w:sz="4" w:space="0" w:shadow="0" w:frame="0"/>
              <w:left w:val="single" w:color="000000" w:sz="4" w:space="0" w:shadow="0" w:frame="0"/>
              <w:bottom w:val="single" w:color="000000" w:sz="4" w:space="0" w:shadow="0" w:frame="0"/>
              <w:right w:val="single" w:color="000000" w:sz="4" w:space="0" w:shadow="0" w:frame="0"/>
            </w:tcBorders>
            <w:shd w:val="clear" w:color="auto" w:fill="e6eaef"/>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b w:val="1"/>
                <w:bCs w:val="1"/>
                <w:sz w:val="14"/>
                <w:szCs w:val="14"/>
                <w:u w:color="000000"/>
                <w:shd w:val="nil" w:color="auto" w:fill="auto"/>
                <w:rtl w:val="0"/>
                <w:lang w:val="fr-FR"/>
              </w:rPr>
              <w:t>FN</w:t>
            </w:r>
          </w:p>
        </w:tc>
        <w:tc>
          <w:tcPr>
            <w:tcW w:type="dxa" w:w="760"/>
            <w:tcBorders>
              <w:top w:val="single" w:color="777777" w:sz="4" w:space="0" w:shadow="0" w:frame="0"/>
              <w:left w:val="single" w:color="000000" w:sz="4" w:space="0" w:shadow="0" w:frame="0"/>
              <w:bottom w:val="single" w:color="000000" w:sz="4" w:space="0" w:shadow="0" w:frame="0"/>
              <w:right w:val="single" w:color="000000" w:sz="4" w:space="0" w:shadow="0" w:frame="0"/>
            </w:tcBorders>
            <w:shd w:val="clear" w:color="auto" w:fill="e6eaef"/>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b w:val="1"/>
                <w:bCs w:val="1"/>
                <w:sz w:val="14"/>
                <w:szCs w:val="14"/>
                <w:u w:color="000000"/>
                <w:shd w:val="nil" w:color="auto" w:fill="auto"/>
                <w:rtl w:val="0"/>
              </w:rPr>
              <w:t>VN</w:t>
            </w:r>
          </w:p>
        </w:tc>
        <w:tc>
          <w:tcPr>
            <w:tcW w:type="dxa" w:w="1112"/>
            <w:tcBorders>
              <w:top w:val="single" w:color="777777" w:sz="4" w:space="0" w:shadow="0" w:frame="0"/>
              <w:left w:val="single" w:color="000000" w:sz="4" w:space="0" w:shadow="0" w:frame="0"/>
              <w:bottom w:val="single" w:color="000000" w:sz="4" w:space="0" w:shadow="0" w:frame="0"/>
              <w:right w:val="single" w:color="000000" w:sz="4" w:space="0" w:shadow="0" w:frame="0"/>
            </w:tcBorders>
            <w:shd w:val="clear" w:color="auto" w:fill="e6eaef"/>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b w:val="1"/>
                <w:bCs w:val="1"/>
                <w:sz w:val="14"/>
                <w:szCs w:val="14"/>
                <w:u w:color="000000"/>
                <w:shd w:val="nil" w:color="auto" w:fill="auto"/>
                <w:rtl w:val="0"/>
              </w:rPr>
              <w:t>F1</w:t>
            </w:r>
          </w:p>
        </w:tc>
      </w:tr>
      <w:tr>
        <w:tblPrEx>
          <w:shd w:val="clear" w:color="auto" w:fill="ced7e7"/>
        </w:tblPrEx>
        <w:trPr>
          <w:trHeight w:val="164" w:hRule="atLeast"/>
        </w:trPr>
        <w:tc>
          <w:tcPr>
            <w:tcW w:type="dxa" w:w="11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lang w:val="fr-FR"/>
              </w:rPr>
              <w:t>Sacro</w:t>
            </w:r>
          </w:p>
        </w:tc>
        <w:tc>
          <w:tcPr>
            <w:tcW w:type="dxa" w:w="7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 xml:space="preserve">2 232</w:t>
            </w:r>
          </w:p>
        </w:tc>
        <w:tc>
          <w:tcPr>
            <w:tcW w:type="dxa" w:w="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 xml:space="preserve">49</w:t>
            </w:r>
          </w:p>
        </w:tc>
        <w:tc>
          <w:tcPr>
            <w:tcW w:type="dxa" w:w="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 xml:space="preserve">62</w:t>
            </w:r>
          </w:p>
        </w:tc>
        <w:tc>
          <w:tcPr>
            <w:tcW w:type="dxa" w:w="7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 xml:space="preserve">2 321</w:t>
            </w:r>
          </w:p>
        </w:tc>
        <w:tc>
          <w:tcPr>
            <w:tcW w:type="dxa" w:w="11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 xml:space="preserve">0.976</w:t>
            </w:r>
          </w:p>
        </w:tc>
      </w:tr>
      <w:tr>
        <w:tblPrEx>
          <w:shd w:val="clear" w:color="auto" w:fill="ced7e7"/>
        </w:tblPrEx>
        <w:trPr>
          <w:trHeight w:val="164" w:hRule="atLeast"/>
        </w:trPr>
        <w:tc>
          <w:tcPr>
            <w:tcW w:type="dxa" w:w="11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lang w:val="es-ES_tradnl"/>
              </w:rPr>
              <w:t>Coxal izq.</w:t>
            </w:r>
          </w:p>
        </w:tc>
        <w:tc>
          <w:tcPr>
            <w:tcW w:type="dxa" w:w="7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 xml:space="preserve">3 371</w:t>
            </w:r>
          </w:p>
        </w:tc>
        <w:tc>
          <w:tcPr>
            <w:tcW w:type="dxa" w:w="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 xml:space="preserve">14</w:t>
            </w:r>
          </w:p>
        </w:tc>
        <w:tc>
          <w:tcPr>
            <w:tcW w:type="dxa" w:w="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 xml:space="preserve">13</w:t>
            </w:r>
          </w:p>
        </w:tc>
        <w:tc>
          <w:tcPr>
            <w:tcW w:type="dxa" w:w="7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 xml:space="preserve">1 266</w:t>
            </w:r>
          </w:p>
        </w:tc>
        <w:tc>
          <w:tcPr>
            <w:tcW w:type="dxa" w:w="11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 xml:space="preserve">0.996</w:t>
            </w:r>
          </w:p>
        </w:tc>
      </w:tr>
      <w:tr>
        <w:tblPrEx>
          <w:shd w:val="clear" w:color="auto" w:fill="ced7e7"/>
        </w:tblPrEx>
        <w:trPr>
          <w:trHeight w:val="164" w:hRule="atLeast"/>
        </w:trPr>
        <w:tc>
          <w:tcPr>
            <w:tcW w:type="dxa" w:w="1100"/>
            <w:tcBorders>
              <w:top w:val="single" w:color="000000" w:sz="4" w:space="0" w:shadow="0" w:frame="0"/>
              <w:left w:val="single" w:color="000000" w:sz="4" w:space="0" w:shadow="0" w:frame="0"/>
              <w:bottom w:val="single" w:color="777777"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Coxal der.</w:t>
            </w:r>
          </w:p>
        </w:tc>
        <w:tc>
          <w:tcPr>
            <w:tcW w:type="dxa" w:w="760"/>
            <w:tcBorders>
              <w:top w:val="single" w:color="000000" w:sz="4" w:space="0" w:shadow="0" w:frame="0"/>
              <w:left w:val="single" w:color="000000" w:sz="4" w:space="0" w:shadow="0" w:frame="0"/>
              <w:bottom w:val="single" w:color="777777"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 xml:space="preserve">3 316</w:t>
            </w:r>
          </w:p>
        </w:tc>
        <w:tc>
          <w:tcPr>
            <w:tcW w:type="dxa" w:w="600"/>
            <w:tcBorders>
              <w:top w:val="single" w:color="000000" w:sz="4" w:space="0" w:shadow="0" w:frame="0"/>
              <w:left w:val="single" w:color="000000" w:sz="4" w:space="0" w:shadow="0" w:frame="0"/>
              <w:bottom w:val="single" w:color="777777"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 xml:space="preserve">37</w:t>
            </w:r>
          </w:p>
        </w:tc>
        <w:tc>
          <w:tcPr>
            <w:tcW w:type="dxa" w:w="600"/>
            <w:tcBorders>
              <w:top w:val="single" w:color="000000" w:sz="4" w:space="0" w:shadow="0" w:frame="0"/>
              <w:left w:val="single" w:color="000000" w:sz="4" w:space="0" w:shadow="0" w:frame="0"/>
              <w:bottom w:val="single" w:color="777777"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bidi w:val="0"/>
              <w:ind w:left="0" w:right="0" w:firstLine="0"/>
              <w:jc w:val="left"/>
              <w:rPr>
                <w:rtl w:val="0"/>
              </w:rPr>
            </w:pPr>
            <w:r>
              <w:rPr>
                <w:rStyle w:val="Ninguno"/>
                <w:rFonts w:ascii="Times New Roman" w:hAnsi="Times New Roman"/>
                <w:sz w:val="14"/>
                <w:szCs w:val="14"/>
                <w:u w:color="000000"/>
                <w:shd w:val="nil" w:color="auto" w:fill="auto"/>
                <w:rtl w:val="0"/>
              </w:rPr>
              <w:t xml:space="preserve">4</w:t>
            </w:r>
          </w:p>
        </w:tc>
        <w:tc>
          <w:tcPr>
            <w:tcW w:type="dxa" w:w="760"/>
            <w:tcBorders>
              <w:top w:val="single" w:color="000000" w:sz="4" w:space="0" w:shadow="0" w:frame="0"/>
              <w:left w:val="single" w:color="000000" w:sz="4" w:space="0" w:shadow="0" w:frame="0"/>
              <w:bottom w:val="single" w:color="777777"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lang w:val="ru-RU"/>
              </w:rPr>
              <w:t xml:space="preserve">1 307</w:t>
            </w:r>
          </w:p>
        </w:tc>
        <w:tc>
          <w:tcPr>
            <w:tcW w:type="dxa" w:w="1112"/>
            <w:tcBorders>
              <w:top w:val="single" w:color="000000" w:sz="4" w:space="0" w:shadow="0" w:frame="0"/>
              <w:left w:val="single" w:color="000000" w:sz="4" w:space="0" w:shadow="0" w:frame="0"/>
              <w:bottom w:val="single" w:color="777777" w:sz="4" w:space="0" w:shadow="0" w:frame="0"/>
              <w:right w:val="single" w:color="000000" w:sz="4" w:space="0" w:shadow="0" w:frame="0"/>
            </w:tcBorders>
            <w:shd w:val="clear" w:color="auto" w:fill="auto"/>
            <w:tcMar>
              <w:top w:type="dxa" w:w="80"/>
              <w:left w:type="dxa" w:w="80"/>
              <w:bottom w:type="dxa" w:w="80"/>
              <w:right w:type="dxa" w:w="80"/>
            </w:tcMar>
            <w:vAlign w:val="center"/>
          </w:tcPr>
          <w:p>
            <w:pPr>
              <w:pStyle w:val="Predeterminado"/>
              <w:tabs>
                <w:tab w:val="left" w:pos="720"/>
              </w:tabs>
              <w:bidi w:val="0"/>
              <w:ind w:left="0" w:right="0" w:firstLine="0"/>
              <w:jc w:val="left"/>
              <w:rPr>
                <w:rtl w:val="0"/>
              </w:rPr>
            </w:pPr>
            <w:r>
              <w:rPr>
                <w:rStyle w:val="Ninguno"/>
                <w:rFonts w:ascii="Times New Roman" w:hAnsi="Times New Roman"/>
                <w:sz w:val="14"/>
                <w:szCs w:val="14"/>
                <w:u w:color="000000"/>
                <w:shd w:val="nil" w:color="auto" w:fill="auto"/>
                <w:rtl w:val="0"/>
              </w:rPr>
              <w:t xml:space="preserve">0.994</w:t>
            </w:r>
          </w:p>
        </w:tc>
      </w:tr>
    </w:tbl>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sz w:val="18"/>
          <w:szCs w:val="18"/>
          <w:rtl w:val="0"/>
          <w:lang w:val="es-ES_tradnl"/>
        </w:rPr>
        <w:t xml:space="preserve">El error m</w:t>
      </w:r>
      <w:r>
        <w:rPr>
          <w:rStyle w:val="Ninguno"/>
          <w:rFonts w:ascii="Times New Roman" w:hAnsi="Times New Roman" w:hint="default"/>
          <w:sz w:val="18"/>
          <w:szCs w:val="18"/>
          <w:rtl w:val="0"/>
        </w:rPr>
        <w:t xml:space="preserve">á</w:t>
      </w:r>
      <w:r>
        <w:rPr>
          <w:rStyle w:val="Ninguno"/>
          <w:rFonts w:ascii="Times New Roman" w:hAnsi="Times New Roman"/>
          <w:sz w:val="18"/>
          <w:szCs w:val="18"/>
          <w:rtl w:val="0"/>
          <w:lang w:val="pt-PT"/>
        </w:rPr>
        <w:t xml:space="preserve">s com</w:t>
      </w:r>
      <w:r>
        <w:rPr>
          <w:rStyle w:val="Ninguno"/>
          <w:rFonts w:ascii="Times New Roman" w:hAnsi="Times New Roman" w:hint="default"/>
          <w:sz w:val="18"/>
          <w:szCs w:val="18"/>
          <w:rtl w:val="0"/>
        </w:rPr>
        <w:t xml:space="preserve">ú</w:t>
      </w:r>
      <w:r>
        <w:rPr>
          <w:rStyle w:val="Ninguno"/>
          <w:rFonts w:ascii="Times New Roman" w:hAnsi="Times New Roman"/>
          <w:sz w:val="18"/>
          <w:szCs w:val="18"/>
          <w:rtl w:val="0"/>
          <w:lang w:val="es-ES_tradnl"/>
        </w:rPr>
        <w:t xml:space="preserve">n es no ver el sacro: pasa en 62 de los 2 294 cortes donde est</w:t>
      </w:r>
      <w:r>
        <w:rPr>
          <w:rStyle w:val="Ninguno"/>
          <w:rFonts w:ascii="Times New Roman" w:hAnsi="Times New Roman" w:hint="default"/>
          <w:sz w:val="18"/>
          <w:szCs w:val="18"/>
          <w:rtl w:val="0"/>
        </w:rPr>
        <w:t xml:space="preserve">á</w:t>
      </w:r>
      <w:r>
        <w:rPr>
          <w:rStyle w:val="Ninguno"/>
          <w:rFonts w:ascii="Times New Roman" w:hAnsi="Times New Roman"/>
          <w:sz w:val="18"/>
          <w:szCs w:val="18"/>
          <w:rtl w:val="0"/>
          <w:lang w:val="es-ES_tradnl"/>
        </w:rPr>
        <w:t xml:space="preserve">. A nivel de p</w:t>
      </w:r>
      <w:r>
        <w:rPr>
          <w:rStyle w:val="Ninguno"/>
          <w:rFonts w:ascii="Times New Roman" w:hAnsi="Times New Roman" w:hint="default"/>
          <w:sz w:val="18"/>
          <w:szCs w:val="18"/>
          <w:rtl w:val="0"/>
        </w:rPr>
        <w:t xml:space="preserve">í</w:t>
      </w:r>
      <w:r>
        <w:rPr>
          <w:rStyle w:val="Ninguno"/>
          <w:rFonts w:ascii="Times New Roman" w:hAnsi="Times New Roman"/>
          <w:sz w:val="18"/>
          <w:szCs w:val="18"/>
          <w:rtl w:val="0"/>
          <w:lang w:val="es-ES_tradnl"/>
        </w:rPr>
        <w:t xml:space="preserve">xel, casi todo el error es hueso predicho como fondo (4.0 % del sacro); la confusi</w:t>
      </w:r>
      <w:r>
        <w:rPr>
          <w:rStyle w:val="Ninguno"/>
          <w:rFonts w:ascii="Times New Roman" w:hAnsi="Times New Roman" w:hint="default"/>
          <w:sz w:val="18"/>
          <w:szCs w:val="18"/>
          <w:rtl w:val="0"/>
          <w:lang w:val="es-ES_tradnl"/>
        </w:rPr>
        <w:t xml:space="preserve">ó</w:t>
      </w:r>
      <w:r>
        <w:rPr>
          <w:rStyle w:val="Ninguno"/>
          <w:rFonts w:ascii="Times New Roman" w:hAnsi="Times New Roman"/>
          <w:sz w:val="18"/>
          <w:szCs w:val="18"/>
          <w:rtl w:val="0"/>
          <w:lang w:val="es-ES_tradnl"/>
        </w:rPr>
        <w:t xml:space="preserve">n izquierda-derecha queda por debajo del 0.1 %.</w:t>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b w:val="1"/>
          <w:bCs w:val="1"/>
          <w:sz w:val="18"/>
          <w:szCs w:val="18"/>
          <w:rtl w:val="0"/>
          <w:lang w:val="es-ES_tradnl"/>
        </w:rPr>
        <w:t>Cinco peores casos.</w:t>
      </w:r>
      <w:r>
        <w:rPr>
          <w:rStyle w:val="Ninguno"/>
          <w:rFonts w:ascii="Times New Roman" w:hAnsi="Times New Roman"/>
          <w:sz w:val="18"/>
          <w:szCs w:val="18"/>
          <w:rtl w:val="0"/>
          <w:lang w:val="es-ES_tradnl"/>
        </w:rPr>
        <w:t xml:space="preserve"> Son los mismos con H6 y con H8 (Figura 4). En todos el principal sale bien (0.85</w:t>
      </w:r>
      <w:r>
        <w:rPr>
          <w:rStyle w:val="Ninguno"/>
          <w:rFonts w:ascii="Times New Roman" w:hAnsi="Times New Roman" w:hint="default"/>
          <w:sz w:val="18"/>
          <w:szCs w:val="18"/>
          <w:rtl w:val="0"/>
        </w:rPr>
        <w:t>–</w:t>
      </w:r>
      <w:r>
        <w:rPr>
          <w:rStyle w:val="Ninguno"/>
          <w:rFonts w:ascii="Times New Roman" w:hAnsi="Times New Roman"/>
          <w:sz w:val="18"/>
          <w:szCs w:val="18"/>
          <w:rtl w:val="0"/>
          <w:lang w:val="es-ES_tradnl"/>
        </w:rPr>
        <w:t>0.91) y el error est</w:t>
      </w:r>
      <w:r>
        <w:rPr>
          <w:rStyle w:val="Ninguno"/>
          <w:rFonts w:ascii="Times New Roman" w:hAnsi="Times New Roman" w:hint="default"/>
          <w:sz w:val="18"/>
          <w:szCs w:val="18"/>
          <w:rtl w:val="0"/>
        </w:rPr>
        <w:t xml:space="preserve">á </w:t>
      </w:r>
      <w:r>
        <w:rPr>
          <w:rStyle w:val="Ninguno"/>
          <w:rFonts w:ascii="Times New Roman" w:hAnsi="Times New Roman"/>
          <w:sz w:val="18"/>
          <w:szCs w:val="18"/>
          <w:rtl w:val="0"/>
          <w:lang w:val="es-ES_tradnl"/>
        </w:rPr>
        <w:t>en los secundarios: el reto ya no es a qu</w:t>
      </w:r>
      <w:r>
        <w:rPr>
          <w:rStyle w:val="Ninguno"/>
          <w:rFonts w:ascii="Times New Roman" w:hAnsi="Times New Roman" w:hint="default"/>
          <w:sz w:val="18"/>
          <w:szCs w:val="18"/>
          <w:rtl w:val="0"/>
          <w:lang w:val="fr-FR"/>
        </w:rPr>
        <w:t xml:space="preserve">é </w:t>
      </w:r>
      <w:r>
        <w:rPr>
          <w:rStyle w:val="Ninguno"/>
          <w:rFonts w:ascii="Times New Roman" w:hAnsi="Times New Roman"/>
          <w:sz w:val="18"/>
          <w:szCs w:val="18"/>
          <w:rtl w:val="0"/>
          <w:lang w:val="es-ES_tradnl"/>
        </w:rPr>
        <w:t>hueso pertenece cada p</w:t>
      </w:r>
      <w:r>
        <w:rPr>
          <w:rStyle w:val="Ninguno"/>
          <w:rFonts w:ascii="Times New Roman" w:hAnsi="Times New Roman" w:hint="default"/>
          <w:sz w:val="18"/>
          <w:szCs w:val="18"/>
          <w:rtl w:val="0"/>
        </w:rPr>
        <w:t>í</w:t>
      </w:r>
      <w:r>
        <w:rPr>
          <w:rStyle w:val="Ninguno"/>
          <w:rFonts w:ascii="Times New Roman" w:hAnsi="Times New Roman"/>
          <w:sz w:val="18"/>
          <w:szCs w:val="18"/>
          <w:rtl w:val="0"/>
          <w:lang w:val="es-ES_tradnl"/>
        </w:rPr>
        <w:t>xel sino por d</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pt-PT"/>
        </w:rPr>
        <w:t xml:space="preserve">nde se parte. </w:t>
      </w:r>
      <w:r>
        <w:rPr>
          <w:rStyle w:val="Ninguno"/>
          <w:rFonts w:ascii="Times New Roman" w:hAnsi="Times New Roman"/>
          <w:b w:val="1"/>
          <w:bCs w:val="1"/>
          <w:sz w:val="18"/>
          <w:szCs w:val="18"/>
          <w:rtl w:val="0"/>
        </w:rPr>
        <w:t>039</w:t>
      </w:r>
      <w:r>
        <w:rPr>
          <w:rStyle w:val="Ninguno"/>
          <w:rFonts w:ascii="Times New Roman" w:hAnsi="Times New Roman"/>
          <w:sz w:val="18"/>
          <w:szCs w:val="18"/>
          <w:rtl w:val="0"/>
          <w:lang w:val="es-ES_tradnl"/>
        </w:rPr>
        <w:t xml:space="preserve"> (0.797): el volumen de menor resoluci</w:t>
      </w:r>
      <w:r>
        <w:rPr>
          <w:rStyle w:val="Ninguno"/>
          <w:rFonts w:ascii="Times New Roman" w:hAnsi="Times New Roman" w:hint="default"/>
          <w:sz w:val="18"/>
          <w:szCs w:val="18"/>
          <w:rtl w:val="0"/>
          <w:lang w:val="es-ES_tradnl"/>
        </w:rPr>
        <w:t>ó</w:t>
      </w:r>
      <w:r>
        <w:rPr>
          <w:rStyle w:val="Ninguno"/>
          <w:rFonts w:ascii="Times New Roman" w:hAnsi="Times New Roman"/>
          <w:sz w:val="18"/>
          <w:szCs w:val="18"/>
          <w:rtl w:val="0"/>
          <w:lang w:val="pt-PT"/>
        </w:rPr>
        <w:t>n (1.22 mm por p</w:t>
      </w:r>
      <w:r>
        <w:rPr>
          <w:rStyle w:val="Ninguno"/>
          <w:rFonts w:ascii="Times New Roman" w:hAnsi="Times New Roman" w:hint="default"/>
          <w:sz w:val="18"/>
          <w:szCs w:val="18"/>
          <w:rtl w:val="0"/>
        </w:rPr>
        <w:t>í</w:t>
      </w:r>
      <w:r>
        <w:rPr>
          <w:rStyle w:val="Ninguno"/>
          <w:rFonts w:ascii="Times New Roman" w:hAnsi="Times New Roman"/>
          <w:sz w:val="18"/>
          <w:szCs w:val="18"/>
          <w:rtl w:val="0"/>
          <w:lang w:val="es-ES_tradnl"/>
        </w:rPr>
        <w:t>xel); al ampliarlo el sacro sale partido de m</w:t>
      </w:r>
      <w:r>
        <w:rPr>
          <w:rStyle w:val="Ninguno"/>
          <w:rFonts w:ascii="Times New Roman" w:hAnsi="Times New Roman" w:hint="default"/>
          <w:sz w:val="18"/>
          <w:szCs w:val="18"/>
          <w:rtl w:val="0"/>
        </w:rPr>
        <w:t>á</w:t>
      </w:r>
      <w:r>
        <w:rPr>
          <w:rStyle w:val="Ninguno"/>
          <w:rFonts w:ascii="Times New Roman" w:hAnsi="Times New Roman"/>
          <w:sz w:val="18"/>
          <w:szCs w:val="18"/>
          <w:rtl w:val="0"/>
          <w:lang w:val="pt-PT"/>
        </w:rPr>
        <w:t xml:space="preserve">s. </w:t>
      </w:r>
      <w:r>
        <w:rPr>
          <w:rStyle w:val="Ninguno"/>
          <w:rFonts w:ascii="Times New Roman" w:hAnsi="Times New Roman"/>
          <w:b w:val="1"/>
          <w:bCs w:val="1"/>
          <w:sz w:val="18"/>
          <w:szCs w:val="18"/>
          <w:rtl w:val="0"/>
        </w:rPr>
        <w:t>054</w:t>
      </w:r>
      <w:r>
        <w:rPr>
          <w:rStyle w:val="Ninguno"/>
          <w:rFonts w:ascii="Times New Roman" w:hAnsi="Times New Roman"/>
          <w:sz w:val="18"/>
          <w:szCs w:val="18"/>
          <w:rtl w:val="0"/>
          <w:lang w:val="es-ES_tradnl"/>
        </w:rPr>
        <w:t xml:space="preserve"> (0.831): fragmentos en contacto que el modelo confunde donde se tocan. </w:t>
      </w:r>
      <w:r>
        <w:rPr>
          <w:rStyle w:val="Ninguno"/>
          <w:rFonts w:ascii="Times New Roman" w:hAnsi="Times New Roman"/>
          <w:b w:val="1"/>
          <w:bCs w:val="1"/>
          <w:sz w:val="18"/>
          <w:szCs w:val="18"/>
          <w:rtl w:val="0"/>
        </w:rPr>
        <w:t>061</w:t>
      </w:r>
      <w:r>
        <w:rPr>
          <w:rStyle w:val="Ninguno"/>
          <w:rFonts w:ascii="Times New Roman" w:hAnsi="Times New Roman"/>
          <w:sz w:val="18"/>
          <w:szCs w:val="18"/>
          <w:rtl w:val="0"/>
          <w:lang w:val="es-ES_tradnl"/>
        </w:rPr>
        <w:t xml:space="preserve"> (0.833): dos fragmentos grandes en el coxal derecho; como ve un corte a la vez, a veces cambia cu</w:t>
      </w:r>
      <w:r>
        <w:rPr>
          <w:rStyle w:val="Ninguno"/>
          <w:rFonts w:ascii="Times New Roman" w:hAnsi="Times New Roman" w:hint="default"/>
          <w:sz w:val="18"/>
          <w:szCs w:val="18"/>
          <w:rtl w:val="0"/>
        </w:rPr>
        <w:t>á</w:t>
      </w:r>
      <w:r>
        <w:rPr>
          <w:rStyle w:val="Ninguno"/>
          <w:rFonts w:ascii="Times New Roman" w:hAnsi="Times New Roman"/>
          <w:sz w:val="18"/>
          <w:szCs w:val="18"/>
          <w:rtl w:val="0"/>
          <w:lang w:val="es-ES_tradnl"/>
        </w:rPr>
        <w:t xml:space="preserve">l es el principal. </w:t>
      </w:r>
      <w:r>
        <w:rPr>
          <w:rStyle w:val="Ninguno"/>
          <w:rFonts w:ascii="Times New Roman" w:hAnsi="Times New Roman"/>
          <w:b w:val="1"/>
          <w:bCs w:val="1"/>
          <w:sz w:val="18"/>
          <w:szCs w:val="18"/>
          <w:rtl w:val="0"/>
        </w:rPr>
        <w:t>007</w:t>
      </w:r>
      <w:r>
        <w:rPr>
          <w:rStyle w:val="Ninguno"/>
          <w:rFonts w:ascii="Times New Roman" w:hAnsi="Times New Roman"/>
          <w:sz w:val="18"/>
          <w:szCs w:val="18"/>
          <w:rtl w:val="0"/>
          <w:lang w:val="es-ES_tradnl"/>
        </w:rPr>
        <w:t xml:space="preserve"> (0.839): secundarios peque</w:t>
      </w:r>
      <w:r>
        <w:rPr>
          <w:rStyle w:val="Ninguno"/>
          <w:rFonts w:ascii="Times New Roman" w:hAnsi="Times New Roman" w:hint="default"/>
          <w:sz w:val="18"/>
          <w:szCs w:val="18"/>
          <w:rtl w:val="0"/>
          <w:lang w:val="es-ES_tradnl"/>
        </w:rPr>
        <w:t>ñ</w:t>
      </w:r>
      <w:r>
        <w:rPr>
          <w:rStyle w:val="Ninguno"/>
          <w:rFonts w:ascii="Times New Roman" w:hAnsi="Times New Roman"/>
          <w:sz w:val="18"/>
          <w:szCs w:val="18"/>
          <w:rtl w:val="0"/>
          <w:lang w:val="es-ES_tradnl"/>
        </w:rPr>
        <w:t>os en las ramas p</w:t>
      </w:r>
      <w:r>
        <w:rPr>
          <w:rStyle w:val="Ninguno"/>
          <w:rFonts w:ascii="Times New Roman" w:hAnsi="Times New Roman" w:hint="default"/>
          <w:sz w:val="18"/>
          <w:szCs w:val="18"/>
          <w:rtl w:val="0"/>
        </w:rPr>
        <w:t>ú</w:t>
      </w:r>
      <w:r>
        <w:rPr>
          <w:rStyle w:val="Ninguno"/>
          <w:rFonts w:ascii="Times New Roman" w:hAnsi="Times New Roman"/>
          <w:sz w:val="18"/>
          <w:szCs w:val="18"/>
          <w:rtl w:val="0"/>
          <w:lang w:val="pt-PT"/>
        </w:rPr>
        <w:t xml:space="preserve">bicas. </w:t>
      </w:r>
      <w:r>
        <w:rPr>
          <w:rStyle w:val="Ninguno"/>
          <w:rFonts w:ascii="Times New Roman" w:hAnsi="Times New Roman"/>
          <w:b w:val="1"/>
          <w:bCs w:val="1"/>
          <w:sz w:val="18"/>
          <w:szCs w:val="18"/>
          <w:rtl w:val="0"/>
        </w:rPr>
        <w:t>047</w:t>
      </w:r>
      <w:r>
        <w:rPr>
          <w:rStyle w:val="Ninguno"/>
          <w:rFonts w:ascii="Times New Roman" w:hAnsi="Times New Roman"/>
          <w:sz w:val="18"/>
          <w:szCs w:val="18"/>
          <w:rtl w:val="0"/>
          <w:lang w:val="es-ES_tradnl"/>
        </w:rPr>
        <w:t xml:space="preserve"> (0.841): hueso fino y poco denso en los extremos del volumen.</w:t>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ectPr>
          <w:type w:val="continuous"/>
          <w:pgSz w:w="12240" w:h="15840" w:orient="portrait"/>
          <w:pgMar w:top="864" w:right="1008" w:bottom="864" w:left="1008" w:header="708" w:footer="708"/>
          <w:cols w:space="360" w:num="2" w:equalWidth="1"/>
          <w:bidi w:val="0"/>
        </w:sectPr>
      </w:pPr>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Pr>
        <w:drawing xmlns:a="http://schemas.openxmlformats.org/drawingml/2006/main">
          <wp:inline distT="0" distB="0" distL="0" distR="0">
            <wp:extent cx="6309360" cy="1983729"/>
            <wp:effectExtent l="0" t="0" r="0" b="0"/>
            <wp:docPr id="1073741828" name="officeArt object" descr="8c2c49029029e5d948e47b5f650d52d082066038.png"/>
            <wp:cNvGraphicFramePr/>
            <a:graphic xmlns:a="http://schemas.openxmlformats.org/drawingml/2006/main">
              <a:graphicData uri="http://schemas.openxmlformats.org/drawingml/2006/picture">
                <pic:pic xmlns:pic="http://schemas.openxmlformats.org/drawingml/2006/picture">
                  <pic:nvPicPr>
                    <pic:cNvPr id="1073741828" name="8c2c49029029e5d948e47b5f650d52d082066038.png" descr="8c2c49029029e5d948e47b5f650d52d082066038.png"/>
                    <pic:cNvPicPr>
                      <a:picLocks noChangeAspect="1"/>
                    </pic:cNvPicPr>
                  </pic:nvPicPr>
                  <pic:blipFill>
                    <a:blip r:embed="rId9">
                      <a:extLst/>
                    </a:blip>
                    <a:stretch>
                      <a:fillRect/>
                    </a:stretch>
                  </pic:blipFill>
                  <pic:spPr>
                    <a:xfrm>
                      <a:off x="0" y="0"/>
                      <a:ext cx="6309360" cy="1983729"/>
                    </a:xfrm>
                    <a:prstGeom prst="rect">
                      <a:avLst/>
                    </a:prstGeom>
                    <a:ln w="12700" cap="flat">
                      <a:noFill/>
                      <a:miter lim="400000"/>
                    </a:ln>
                    <a:effectLst/>
                  </pic:spPr>
                </pic:pic>
              </a:graphicData>
            </a:graphic>
          </wp:inline>
        </w:drawing>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sz w:val="15"/>
          <w:szCs w:val="15"/>
          <w:rtl w:val="0"/>
          <w:lang w:val="es-ES_tradnl"/>
        </w:rPr>
        <w:t xml:space="preserve">Figura 4. Los cinco peores casos de test en su corte m</w:t>
      </w:r>
      <w:r>
        <w:rPr>
          <w:rStyle w:val="Ninguno"/>
          <w:rFonts w:ascii="Times New Roman" w:hAnsi="Times New Roman" w:hint="default"/>
          <w:sz w:val="15"/>
          <w:szCs w:val="15"/>
          <w:rtl w:val="0"/>
        </w:rPr>
        <w:t xml:space="preserve">á</w:t>
      </w:r>
      <w:r>
        <w:rPr>
          <w:rStyle w:val="Ninguno"/>
          <w:rFonts w:ascii="Times New Roman" w:hAnsi="Times New Roman"/>
          <w:sz w:val="15"/>
          <w:szCs w:val="15"/>
          <w:rtl w:val="0"/>
          <w:lang w:val="fr-FR"/>
        </w:rPr>
        <w:t xml:space="preserve">s dif</w:t>
      </w:r>
      <w:r>
        <w:rPr>
          <w:rStyle w:val="Ninguno"/>
          <w:rFonts w:ascii="Times New Roman" w:hAnsi="Times New Roman" w:hint="default"/>
          <w:sz w:val="15"/>
          <w:szCs w:val="15"/>
          <w:rtl w:val="0"/>
        </w:rPr>
        <w:t xml:space="preserve">í</w:t>
      </w:r>
      <w:r>
        <w:rPr>
          <w:rStyle w:val="Ninguno"/>
          <w:rFonts w:ascii="Times New Roman" w:hAnsi="Times New Roman"/>
          <w:sz w:val="15"/>
          <w:szCs w:val="15"/>
          <w:rtl w:val="0"/>
          <w:lang w:val="es-ES_tradnl"/>
        </w:rPr>
        <w:t xml:space="preserve">cil. Arriba, fragmentos reales; abajo, predicci</w:t>
      </w:r>
      <w:r>
        <w:rPr>
          <w:rStyle w:val="Ninguno"/>
          <w:rFonts w:ascii="Times New Roman" w:hAnsi="Times New Roman" w:hint="default"/>
          <w:sz w:val="15"/>
          <w:szCs w:val="15"/>
          <w:rtl w:val="0"/>
          <w:lang w:val="es-ES_tradnl"/>
        </w:rPr>
        <w:t xml:space="preserve">ó</w:t>
      </w:r>
      <w:r>
        <w:rPr>
          <w:rStyle w:val="Ninguno"/>
          <w:rFonts w:ascii="Times New Roman" w:hAnsi="Times New Roman"/>
          <w:sz w:val="15"/>
          <w:szCs w:val="15"/>
          <w:rtl w:val="0"/>
          <w:lang w:val="it-IT"/>
        </w:rPr>
        <w:t xml:space="preserve">n (imágenes generadas con H8)</w:t>
      </w:r>
      <w:r>
        <w:rPr>
          <w:rStyle w:val="Ninguno"/>
          <w:rFonts w:ascii="Times New Roman" w:hAnsi="Times New Roman" w:hint="default"/>
          <w:sz w:val="15"/>
          <w:szCs w:val="15"/>
          <w:rtl w:val="0"/>
        </w:rPr>
        <w:t xml:space="preserve"/>
      </w:r>
      <w:r>
        <w:rPr>
          <w:rStyle w:val="Ninguno"/>
          <w:rFonts w:ascii="Times New Roman" w:hAnsi="Times New Roman"/>
          <w:sz w:val="15"/>
          <w:szCs w:val="15"/>
          <w:rtl w:val="0"/>
          <w:lang w:val="es-ES_tradnl"/>
        </w:rPr>
        <w:t xml:space="preserve">. Azul: sacro; naranja: coxal izquierdo; verde: coxal derecho; tono claro: secundario.</w:t>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ectPr>
          <w:type w:val="continuous"/>
          <w:pgSz w:w="12240" w:h="15840" w:orient="portrait"/>
          <w:pgMar w:top="864" w:right="1008" w:bottom="864" w:left="1008" w:header="708" w:footer="708"/>
          <w:bidi w:val="0"/>
        </w:sectPr>
      </w:pPr>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b w:val="1"/>
          <w:bCs w:val="1"/>
          <w:sz w:val="18"/>
          <w:szCs w:val="18"/>
          <w:rtl w:val="0"/>
        </w:rPr>
        <w:t>7. DISCUSI</w:t>
      </w:r>
      <w:r>
        <w:rPr>
          <w:rStyle w:val="Ninguno"/>
          <w:rFonts w:ascii="Times New Roman" w:hAnsi="Times New Roman" w:hint="default"/>
          <w:b w:val="1"/>
          <w:bCs w:val="1"/>
          <w:sz w:val="18"/>
          <w:szCs w:val="18"/>
          <w:rtl w:val="0"/>
        </w:rPr>
        <w:t>Ó</w:t>
      </w:r>
      <w:r>
        <w:rPr>
          <w:rStyle w:val="Ninguno"/>
          <w:rFonts w:ascii="Times New Roman" w:hAnsi="Times New Roman"/>
          <w:b w:val="1"/>
          <w:bCs w:val="1"/>
          <w:sz w:val="18"/>
          <w:szCs w:val="18"/>
          <w:rtl w:val="0"/>
        </w:rPr>
        <w:t>N</w:t>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sz w:val="18"/>
          <w:szCs w:val="18"/>
          <w:rtl w:val="0"/>
          <w:lang w:val="es-ES_tradnl"/>
        </w:rPr>
        <w:t xml:space="preserve">Casi todas las variantes de arquitectura, p</w:t>
      </w:r>
      <w:r>
        <w:rPr>
          <w:rStyle w:val="Ninguno"/>
          <w:rFonts w:ascii="Times New Roman" w:hAnsi="Times New Roman" w:hint="default"/>
          <w:sz w:val="18"/>
          <w:szCs w:val="18"/>
          <w:rtl w:val="0"/>
          <w:lang w:val="fr-FR"/>
        </w:rPr>
        <w:t xml:space="preserve">é</w:t>
      </w:r>
      <w:r>
        <w:rPr>
          <w:rStyle w:val="Ninguno"/>
          <w:rFonts w:ascii="Times New Roman" w:hAnsi="Times New Roman"/>
          <w:sz w:val="18"/>
          <w:szCs w:val="18"/>
          <w:rtl w:val="0"/>
          <w:lang w:val="es-ES_tradnl"/>
        </w:rPr>
        <w:t xml:space="preserve">rdida y post-proceso que probamos quedaron dentro del ruido entre semillas. Lo que cerr</w:t>
      </w:r>
      <w:r>
        <w:rPr>
          <w:rStyle w:val="Ninguno"/>
          <w:rFonts w:ascii="Times New Roman" w:hAnsi="Times New Roman" w:hint="default"/>
          <w:sz w:val="18"/>
          <w:szCs w:val="18"/>
          <w:rtl w:val="0"/>
        </w:rPr>
        <w:t xml:space="preserve">ó </w:t>
      </w:r>
      <w:r>
        <w:rPr>
          <w:rStyle w:val="Ninguno"/>
          <w:rFonts w:ascii="Times New Roman" w:hAnsi="Times New Roman"/>
          <w:sz w:val="18"/>
          <w:szCs w:val="18"/>
          <w:rtl w:val="0"/>
          <w:lang w:val="es-ES_tradnl"/>
        </w:rPr>
        <w:t xml:space="preserve">la brecha con el objetivo fueron los datos: encontrar los vol</w:t>
      </w:r>
      <w:r>
        <w:rPr>
          <w:rStyle w:val="Ninguno"/>
          <w:rFonts w:ascii="Times New Roman" w:hAnsi="Times New Roman" w:hint="default"/>
          <w:sz w:val="18"/>
          <w:szCs w:val="18"/>
          <w:rtl w:val="0"/>
        </w:rPr>
        <w:t xml:space="preserve">ú</w:t>
      </w:r>
      <w:r>
        <w:rPr>
          <w:rStyle w:val="Ninguno"/>
          <w:rFonts w:ascii="Times New Roman" w:hAnsi="Times New Roman"/>
          <w:sz w:val="18"/>
          <w:szCs w:val="18"/>
          <w:rtl w:val="0"/>
          <w:lang w:val="es-ES_tradnl"/>
        </w:rPr>
        <w:t xml:space="preserve">menes guardados en otra orientaci</w:t>
      </w:r>
      <w:r>
        <w:rPr>
          <w:rStyle w:val="Ninguno"/>
          <w:rFonts w:ascii="Times New Roman" w:hAnsi="Times New Roman" w:hint="default"/>
          <w:sz w:val="18"/>
          <w:szCs w:val="18"/>
          <w:rtl w:val="0"/>
          <w:lang w:val="es-ES_tradnl"/>
        </w:rPr>
        <w:t xml:space="preserve">ó</w:t>
      </w:r>
      <w:r>
        <w:rPr>
          <w:rStyle w:val="Ninguno"/>
          <w:rFonts w:ascii="Times New Roman" w:hAnsi="Times New Roman"/>
          <w:sz w:val="18"/>
          <w:szCs w:val="18"/>
          <w:rtl w:val="0"/>
          <w:lang w:val="es-ES_tradnl"/>
        </w:rPr>
        <w:t xml:space="preserve">n y corregirlos. La asesor</w:t>
      </w:r>
      <w:r>
        <w:rPr>
          <w:rStyle w:val="Ninguno"/>
          <w:rFonts w:ascii="Times New Roman" w:hAnsi="Times New Roman" w:hint="default"/>
          <w:sz w:val="18"/>
          <w:szCs w:val="18"/>
          <w:rtl w:val="0"/>
        </w:rPr>
        <w:t xml:space="preserve">í</w:t>
      </w:r>
      <w:r>
        <w:rPr>
          <w:rStyle w:val="Ninguno"/>
          <w:rFonts w:ascii="Times New Roman" w:hAnsi="Times New Roman"/>
          <w:sz w:val="18"/>
          <w:szCs w:val="18"/>
          <w:rtl w:val="0"/>
          <w:lang w:val="es-ES_tradnl"/>
        </w:rPr>
        <w:t xml:space="preserve">a del profesor cambi</w:t>
      </w:r>
      <w:r>
        <w:rPr>
          <w:rStyle w:val="Ninguno"/>
          <w:rFonts w:ascii="Times New Roman" w:hAnsi="Times New Roman" w:hint="default"/>
          <w:sz w:val="18"/>
          <w:szCs w:val="18"/>
          <w:rtl w:val="0"/>
        </w:rPr>
        <w:t xml:space="preserve">ó </w:t>
      </w:r>
      <w:r>
        <w:rPr>
          <w:rStyle w:val="Ninguno"/>
          <w:rFonts w:ascii="Times New Roman" w:hAnsi="Times New Roman"/>
          <w:sz w:val="18"/>
          <w:szCs w:val="18"/>
          <w:rtl w:val="0"/>
          <w:lang w:val="es-ES_tradnl"/>
        </w:rPr>
        <w:t xml:space="preserve">la forma, no el resultado limpio: en PENGWIN, la orientaci</w:t>
      </w:r>
      <w:r>
        <w:rPr>
          <w:rStyle w:val="Ninguno"/>
          <w:rFonts w:ascii="Times New Roman" w:hAnsi="Times New Roman" w:hint="default"/>
          <w:sz w:val="18"/>
          <w:szCs w:val="18"/>
          <w:rtl w:val="0"/>
          <w:lang w:val="es-ES_tradnl"/>
        </w:rPr>
        <w:t xml:space="preserve">ó</w:t>
      </w:r>
      <w:r>
        <w:rPr>
          <w:rStyle w:val="Ninguno"/>
          <w:rFonts w:ascii="Times New Roman" w:hAnsi="Times New Roman"/>
          <w:sz w:val="18"/>
          <w:szCs w:val="18"/>
          <w:rtl w:val="0"/>
          <w:lang w:val="es-ES_tradnl"/>
        </w:rPr>
        <w:t xml:space="preserve">n basada en productos punto y cruz coincide con la regla anterior y permite generalizar el procedimiento a vol</w:t>
      </w:r>
      <w:r>
        <w:rPr>
          <w:rStyle w:val="Ninguno"/>
          <w:rFonts w:ascii="Times New Roman" w:hAnsi="Times New Roman" w:hint="default"/>
          <w:sz w:val="18"/>
          <w:szCs w:val="18"/>
          <w:rtl w:val="0"/>
        </w:rPr>
        <w:t xml:space="preserve">ú</w:t>
      </w:r>
      <w:r>
        <w:rPr>
          <w:rStyle w:val="Ninguno"/>
          <w:rFonts w:ascii="Times New Roman" w:hAnsi="Times New Roman"/>
          <w:sz w:val="18"/>
          <w:szCs w:val="18"/>
          <w:rtl w:val="0"/>
          <w:lang w:val="es-ES_tradnl"/>
        </w:rPr>
        <w:t xml:space="preserve">menes cuya cabecera contenga metadatos espaciales v</w:t>
      </w:r>
      <w:r>
        <w:rPr>
          <w:rStyle w:val="Ninguno"/>
          <w:rFonts w:ascii="Times New Roman" w:hAnsi="Times New Roman" w:hint="default"/>
          <w:sz w:val="18"/>
          <w:szCs w:val="18"/>
          <w:rtl w:val="0"/>
        </w:rPr>
        <w:t xml:space="preserve">á</w:t>
      </w:r>
      <w:r>
        <w:rPr>
          <w:rStyle w:val="Ninguno"/>
          <w:rFonts w:ascii="Times New Roman" w:hAnsi="Times New Roman"/>
          <w:sz w:val="18"/>
          <w:szCs w:val="18"/>
          <w:rtl w:val="0"/>
          <w:lang w:val="es-ES_tradnl"/>
        </w:rPr>
        <w:t xml:space="preserve">lidos; y el giro en mil</w:t>
      </w:r>
      <w:r>
        <w:rPr>
          <w:rStyle w:val="Ninguno"/>
          <w:rFonts w:ascii="Times New Roman" w:hAnsi="Times New Roman" w:hint="default"/>
          <w:sz w:val="18"/>
          <w:szCs w:val="18"/>
          <w:rtl w:val="0"/>
        </w:rPr>
        <w:t xml:space="preserve">í</w:t>
      </w:r>
      <w:r>
        <w:rPr>
          <w:rStyle w:val="Ninguno"/>
          <w:rFonts w:ascii="Times New Roman" w:hAnsi="Times New Roman"/>
          <w:sz w:val="18"/>
          <w:szCs w:val="18"/>
          <w:rtl w:val="0"/>
          <w:lang w:val="es-ES_tradnl"/>
        </w:rPr>
        <w:t xml:space="preserve">metros no cuesta nada en limpio y ayuda con pacientes girados. El experimento que m</w:t>
      </w:r>
      <w:r>
        <w:rPr>
          <w:rStyle w:val="Ninguno"/>
          <w:rFonts w:ascii="Times New Roman" w:hAnsi="Times New Roman" w:hint="default"/>
          <w:sz w:val="18"/>
          <w:szCs w:val="18"/>
          <w:rtl w:val="0"/>
        </w:rPr>
        <w:t xml:space="preserve">á</w:t>
      </w:r>
      <w:r>
        <w:rPr>
          <w:rStyle w:val="Ninguno"/>
          <w:rFonts w:ascii="Times New Roman" w:hAnsi="Times New Roman"/>
          <w:sz w:val="18"/>
          <w:szCs w:val="18"/>
          <w:rtl w:val="0"/>
          <w:lang w:val="pt-PT"/>
        </w:rPr>
        <w:t xml:space="preserve">s pes</w:t>
      </w:r>
      <w:r>
        <w:rPr>
          <w:rStyle w:val="Ninguno"/>
          <w:rFonts w:ascii="Times New Roman" w:hAnsi="Times New Roman" w:hint="default"/>
          <w:sz w:val="18"/>
          <w:szCs w:val="18"/>
          <w:rtl w:val="0"/>
        </w:rPr>
        <w:t xml:space="preserve">ó </w:t>
      </w:r>
      <w:r>
        <w:rPr>
          <w:rStyle w:val="Ninguno"/>
          <w:rFonts w:ascii="Times New Roman" w:hAnsi="Times New Roman"/>
          <w:sz w:val="18"/>
          <w:szCs w:val="18"/>
          <w:rtl w:val="0"/>
          <w:lang w:val="es-ES_tradnl"/>
        </w:rPr>
        <w:t xml:space="preserve">fue el de ruido: mostr</w:t>
      </w:r>
      <w:r>
        <w:rPr>
          <w:rStyle w:val="Ninguno"/>
          <w:rFonts w:ascii="Times New Roman" w:hAnsi="Times New Roman" w:hint="default"/>
          <w:sz w:val="18"/>
          <w:szCs w:val="18"/>
          <w:rtl w:val="0"/>
        </w:rPr>
        <w:t xml:space="preserve">ó </w:t>
      </w:r>
      <w:r>
        <w:rPr>
          <w:rStyle w:val="Ninguno"/>
          <w:rFonts w:ascii="Times New Roman" w:hAnsi="Times New Roman"/>
          <w:sz w:val="18"/>
          <w:szCs w:val="18"/>
          <w:rtl w:val="0"/>
          <w:lang w:val="es-ES_tradnl"/>
        </w:rPr>
        <w:t xml:space="preserve">que la fragilidad ven</w:t>
      </w:r>
      <w:r>
        <w:rPr>
          <w:rStyle w:val="Ninguno"/>
          <w:rFonts w:ascii="Times New Roman" w:hAnsi="Times New Roman" w:hint="default"/>
          <w:sz w:val="18"/>
          <w:szCs w:val="18"/>
          <w:rtl w:val="0"/>
        </w:rPr>
        <w:t xml:space="preserve">í</w:t>
      </w:r>
      <w:r>
        <w:rPr>
          <w:rStyle w:val="Ninguno"/>
          <w:rFonts w:ascii="Times New Roman" w:hAnsi="Times New Roman"/>
          <w:sz w:val="18"/>
          <w:szCs w:val="18"/>
          <w:rtl w:val="0"/>
          <w:lang w:val="es-ES_tradnl"/>
        </w:rPr>
        <w:t xml:space="preserve">a del ruido y no del EMA, y llev</w:t>
      </w:r>
      <w:r>
        <w:rPr>
          <w:rStyle w:val="Ninguno"/>
          <w:rFonts w:ascii="Times New Roman" w:hAnsi="Times New Roman" w:hint="default"/>
          <w:sz w:val="18"/>
          <w:szCs w:val="18"/>
          <w:rtl w:val="0"/>
        </w:rPr>
        <w:t xml:space="preserve">ó </w:t>
      </w:r>
      <w:r>
        <w:rPr>
          <w:rStyle w:val="Ninguno"/>
          <w:rFonts w:ascii="Times New Roman" w:hAnsi="Times New Roman"/>
          <w:sz w:val="18"/>
          <w:szCs w:val="18"/>
          <w:rtl w:val="0"/>
        </w:rPr>
        <w:t xml:space="preserve">a H8.</w:t>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b w:val="1"/>
          <w:bCs w:val="1"/>
          <w:sz w:val="18"/>
          <w:szCs w:val="18"/>
          <w:rtl w:val="0"/>
          <w:lang w:val="pt-PT"/>
        </w:rPr>
        <w:t>8. LIMITACIONES</w:t>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b w:val="1"/>
          <w:bCs w:val="1"/>
          <w:sz w:val="18"/>
          <w:szCs w:val="18"/>
          <w:rtl w:val="0"/>
          <w:lang w:val="es-ES_tradnl"/>
        </w:rPr>
        <w:t xml:space="preserve">Secundarios y contacto.</w:t>
      </w:r>
      <w:r>
        <w:rPr>
          <w:rStyle w:val="Ninguno"/>
          <w:rFonts w:ascii="Times New Roman" w:hAnsi="Times New Roman"/>
          <w:sz w:val="18"/>
          <w:szCs w:val="18"/>
          <w:rtl w:val="0"/>
          <w:lang w:val="es-ES_tradnl"/>
        </w:rPr>
        <w:t xml:space="preserve"> Dice de 0.76 y uno de cada diez sin detectar en 3D; cuando dos fragmentos se tocan, la red puede fusionarlos y la distancia deja de ser fiable. Tambi</w:t>
      </w:r>
      <w:r>
        <w:rPr>
          <w:rStyle w:val="Ninguno"/>
          <w:rFonts w:ascii="Times New Roman" w:hAnsi="Times New Roman" w:hint="default"/>
          <w:sz w:val="18"/>
          <w:szCs w:val="18"/>
          <w:rtl w:val="0"/>
          <w:lang w:val="fr-FR"/>
        </w:rPr>
        <w:t xml:space="preserve">é</w:t>
      </w:r>
      <w:r>
        <w:rPr>
          <w:rStyle w:val="Ninguno"/>
          <w:rFonts w:ascii="Times New Roman" w:hAnsi="Times New Roman"/>
          <w:sz w:val="18"/>
          <w:szCs w:val="18"/>
          <w:rtl w:val="0"/>
          <w:lang w:val="es-ES_tradnl"/>
        </w:rPr>
        <w:t xml:space="preserve">n predice fragmentos peque</w:t>
      </w:r>
      <w:r>
        <w:rPr>
          <w:rStyle w:val="Ninguno"/>
          <w:rFonts w:ascii="Times New Roman" w:hAnsi="Times New Roman" w:hint="default"/>
          <w:sz w:val="18"/>
          <w:szCs w:val="18"/>
          <w:rtl w:val="0"/>
          <w:lang w:val="es-ES_tradnl"/>
        </w:rPr>
        <w:t xml:space="preserve">ñ</w:t>
      </w:r>
      <w:r>
        <w:rPr>
          <w:rStyle w:val="Ninguno"/>
          <w:rFonts w:ascii="Times New Roman" w:hAnsi="Times New Roman"/>
          <w:sz w:val="18"/>
          <w:szCs w:val="18"/>
          <w:rtl w:val="0"/>
          <w:lang w:val="es-ES_tradnl"/>
        </w:rPr>
        <w:t xml:space="preserve">os de m</w:t>
      </w:r>
      <w:r>
        <w:rPr>
          <w:rStyle w:val="Ninguno"/>
          <w:rFonts w:ascii="Times New Roman" w:hAnsi="Times New Roman" w:hint="default"/>
          <w:sz w:val="18"/>
          <w:szCs w:val="18"/>
          <w:rtl w:val="0"/>
        </w:rPr>
        <w:t xml:space="preserve">á</w:t>
      </w:r>
      <w:r>
        <w:rPr>
          <w:rStyle w:val="Ninguno"/>
          <w:rFonts w:ascii="Times New Roman" w:hAnsi="Times New Roman"/>
          <w:sz w:val="18"/>
          <w:szCs w:val="18"/>
          <w:rtl w:val="0"/>
          <w:lang w:val="es-ES_tradnl"/>
        </w:rPr>
        <w:t xml:space="preserve">s, que las m</w:t>
      </w:r>
      <w:r>
        <w:rPr>
          <w:rStyle w:val="Ninguno"/>
          <w:rFonts w:ascii="Times New Roman" w:hAnsi="Times New Roman" w:hint="default"/>
          <w:sz w:val="18"/>
          <w:szCs w:val="18"/>
          <w:rtl w:val="0"/>
          <w:lang w:val="fr-FR"/>
        </w:rPr>
        <w:t xml:space="preserve">é</w:t>
      </w:r>
      <w:r>
        <w:rPr>
          <w:rStyle w:val="Ninguno"/>
          <w:rFonts w:ascii="Times New Roman" w:hAnsi="Times New Roman"/>
          <w:sz w:val="18"/>
          <w:szCs w:val="18"/>
          <w:rtl w:val="0"/>
          <w:lang w:val="es-ES_tradnl"/>
        </w:rPr>
        <w:t xml:space="preserve">tricas del curso no castigan. </w:t>
      </w:r>
      <w:r>
        <w:rPr>
          <w:rStyle w:val="Ninguno"/>
          <w:rFonts w:ascii="Times New Roman" w:hAnsi="Times New Roman"/>
          <w:b w:val="1"/>
          <w:bCs w:val="1"/>
          <w:sz w:val="18"/>
          <w:szCs w:val="18"/>
          <w:rtl w:val="0"/>
          <w:lang w:val="pt-PT"/>
        </w:rPr>
        <w:t xml:space="preserve">Robustez acotada.</w:t>
      </w:r>
      <w:r>
        <w:rPr>
          <w:rStyle w:val="Ninguno"/>
          <w:rFonts w:ascii="Times New Roman" w:hAnsi="Times New Roman"/>
          <w:sz w:val="18"/>
          <w:szCs w:val="18"/>
          <w:rtl w:val="0"/>
          <w:lang w:val="es-ES_tradnl"/>
        </w:rPr>
        <w:t xml:space="preserve"> El ruido probado es sint</w:t>
      </w:r>
      <w:r>
        <w:rPr>
          <w:rStyle w:val="Ninguno"/>
          <w:rFonts w:ascii="Times New Roman" w:hAnsi="Times New Roman" w:hint="default"/>
          <w:sz w:val="18"/>
          <w:szCs w:val="18"/>
          <w:rtl w:val="0"/>
          <w:lang w:val="fr-FR"/>
        </w:rPr>
        <w:t xml:space="preserve">é</w:t>
      </w:r>
      <w:r>
        <w:rPr>
          <w:rStyle w:val="Ninguno"/>
          <w:rFonts w:ascii="Times New Roman" w:hAnsi="Times New Roman"/>
          <w:sz w:val="18"/>
          <w:szCs w:val="18"/>
          <w:rtl w:val="0"/>
          <w:lang w:val="es-ES_tradnl"/>
        </w:rPr>
        <w:t xml:space="preserve">tico; no se midi</w:t>
      </w:r>
      <w:r>
        <w:rPr>
          <w:rStyle w:val="Ninguno"/>
          <w:rFonts w:ascii="Times New Roman" w:hAnsi="Times New Roman" w:hint="default"/>
          <w:sz w:val="18"/>
          <w:szCs w:val="18"/>
          <w:rtl w:val="0"/>
        </w:rPr>
        <w:t xml:space="preserve">ó </w:t>
      </w:r>
      <w:r>
        <w:rPr>
          <w:rStyle w:val="Ninguno"/>
          <w:rFonts w:ascii="Times New Roman" w:hAnsi="Times New Roman"/>
          <w:sz w:val="18"/>
          <w:szCs w:val="18"/>
          <w:rtl w:val="0"/>
          <w:lang w:val="es-ES_tradnl"/>
        </w:rPr>
        <w:t xml:space="preserve">con artefactos reales (metal, movimiento, baja dosis). El enderezado solo corrige el giro en el plano. </w:t>
      </w:r>
      <w:r>
        <w:rPr>
          <w:rStyle w:val="Ninguno"/>
          <w:rFonts w:ascii="Times New Roman" w:hAnsi="Times New Roman"/>
          <w:b w:val="1"/>
          <w:bCs w:val="1"/>
          <w:sz w:val="18"/>
          <w:szCs w:val="18"/>
          <w:rtl w:val="0"/>
          <w:lang w:val="it-IT"/>
        </w:rPr>
        <w:t xml:space="preserve">Muestra.</w:t>
      </w:r>
      <w:r>
        <w:rPr>
          <w:rStyle w:val="Ninguno"/>
          <w:rFonts w:ascii="Times New Roman" w:hAnsi="Times New Roman"/>
          <w:sz w:val="18"/>
          <w:szCs w:val="18"/>
          <w:rtl w:val="0"/>
          <w:lang w:val="es-ES_tradnl"/>
        </w:rPr>
        <w:t xml:space="preserve"> Quince pacientes por partición, de un solo dataset, y test consultado seis veces. H8 se entrenó con tres semillas (0.875 ± 0.001 en test), pero los otros modelos de la comparación con una.</w:t>
      </w:r>
      <w:r>
        <w:rPr>
          <w:rStyle w:val="Ninguno"/>
          <w:rFonts w:ascii="Times New Roman" w:hAnsi="Times New Roman" w:hint="default"/>
          <w:sz w:val="18"/>
          <w:szCs w:val="18"/>
          <w:rtl w:val="0"/>
          <w:lang w:val="es-ES_tradnl"/>
        </w:rPr>
        <w:t xml:space="preserve"/>
      </w:r>
      <w:r>
        <w:rPr>
          <w:rStyle w:val="Ninguno"/>
          <w:rFonts w:ascii="Times New Roman" w:hAnsi="Times New Roman"/>
          <w:sz w:val="18"/>
          <w:szCs w:val="18"/>
          <w:rtl w:val="0"/>
          <w:lang w:val="it-IT"/>
        </w:rPr>
        <w:t xml:space="preserve"/>
      </w:r>
      <w:r>
        <w:rPr>
          <w:rStyle w:val="Ninguno"/>
          <w:rFonts w:ascii="Times New Roman" w:hAnsi="Times New Roman" w:hint="default"/>
          <w:sz w:val="18"/>
          <w:szCs w:val="18"/>
          <w:rtl w:val="0"/>
        </w:rPr>
        <w:t xml:space="preserve"/>
      </w:r>
      <w:r>
        <w:rPr>
          <w:rStyle w:val="Ninguno"/>
          <w:rFonts w:ascii="Times New Roman" w:hAnsi="Times New Roman"/>
          <w:sz w:val="18"/>
          <w:szCs w:val="18"/>
          <w:rtl w:val="0"/>
          <w:lang w:val="es-ES_tradnl"/>
        </w:rPr>
        <w:t xml:space="preserve"> Es un trabajo acad</w:t>
      </w:r>
      <w:r>
        <w:rPr>
          <w:rStyle w:val="Ninguno"/>
          <w:rFonts w:ascii="Times New Roman" w:hAnsi="Times New Roman" w:hint="default"/>
          <w:sz w:val="18"/>
          <w:szCs w:val="18"/>
          <w:rtl w:val="0"/>
          <w:lang w:val="fr-FR"/>
        </w:rPr>
        <w:t xml:space="preserve">é</w:t>
      </w:r>
      <w:r>
        <w:rPr>
          <w:rStyle w:val="Ninguno"/>
          <w:rFonts w:ascii="Times New Roman" w:hAnsi="Times New Roman"/>
          <w:sz w:val="18"/>
          <w:szCs w:val="18"/>
          <w:rtl w:val="0"/>
          <w:lang w:val="it-IT"/>
        </w:rPr>
        <w:t xml:space="preserve">mico, no un dispositivo m</w:t>
      </w:r>
      <w:r>
        <w:rPr>
          <w:rStyle w:val="Ninguno"/>
          <w:rFonts w:ascii="Times New Roman" w:hAnsi="Times New Roman" w:hint="default"/>
          <w:sz w:val="18"/>
          <w:szCs w:val="18"/>
          <w:rtl w:val="0"/>
          <w:lang w:val="fr-FR"/>
        </w:rPr>
        <w:t xml:space="preserve">é</w:t>
      </w:r>
      <w:r>
        <w:rPr>
          <w:rStyle w:val="Ninguno"/>
          <w:rFonts w:ascii="Times New Roman" w:hAnsi="Times New Roman"/>
          <w:sz w:val="18"/>
          <w:szCs w:val="18"/>
          <w:rtl w:val="0"/>
          <w:lang w:val="pt-PT"/>
        </w:rPr>
        <w:t xml:space="preserve">dico.</w:t>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b w:val="1"/>
          <w:bCs w:val="1"/>
          <w:sz w:val="18"/>
          <w:szCs w:val="18"/>
          <w:rtl w:val="0"/>
        </w:rPr>
        <w:t>9. CONCLUSIONES</w:t>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sz w:val="18"/>
          <w:szCs w:val="18"/>
          <w:rtl w:val="0"/>
          <w:lang w:val="es-ES_tradnl"/>
        </w:rPr>
        <w:t xml:space="preserve">Una red 2D peque</w:t>
      </w:r>
      <w:r>
        <w:rPr>
          <w:rStyle w:val="Ninguno"/>
          <w:rFonts w:ascii="Times New Roman" w:hAnsi="Times New Roman" w:hint="default"/>
          <w:sz w:val="18"/>
          <w:szCs w:val="18"/>
          <w:rtl w:val="0"/>
          <w:lang w:val="es-ES_tradnl"/>
        </w:rPr>
        <w:t xml:space="preserve">ñ</w:t>
      </w:r>
      <w:r>
        <w:rPr>
          <w:rStyle w:val="Ninguno"/>
          <w:rFonts w:ascii="Times New Roman" w:hAnsi="Times New Roman"/>
          <w:sz w:val="18"/>
          <w:szCs w:val="18"/>
          <w:rtl w:val="0"/>
          <w:lang w:val="es-ES_tradnl"/>
        </w:rPr>
        <w:t xml:space="preserve">a, hecha por nosotros desde FundidoraPC, cumple los nueve objetivos del curso. Lo que m</w:t>
      </w:r>
      <w:r>
        <w:rPr>
          <w:rStyle w:val="Ninguno"/>
          <w:rFonts w:ascii="Times New Roman" w:hAnsi="Times New Roman" w:hint="default"/>
          <w:sz w:val="18"/>
          <w:szCs w:val="18"/>
          <w:rtl w:val="0"/>
        </w:rPr>
        <w:t xml:space="preserve">á</w:t>
      </w:r>
      <w:r>
        <w:rPr>
          <w:rStyle w:val="Ninguno"/>
          <w:rFonts w:ascii="Times New Roman" w:hAnsi="Times New Roman"/>
          <w:sz w:val="18"/>
          <w:szCs w:val="18"/>
          <w:rtl w:val="0"/>
          <w:lang w:val="en-US"/>
        </w:rPr>
        <w:t xml:space="preserve">s movi</w:t>
      </w:r>
      <w:r>
        <w:rPr>
          <w:rStyle w:val="Ninguno"/>
          <w:rFonts w:ascii="Times New Roman" w:hAnsi="Times New Roman" w:hint="default"/>
          <w:sz w:val="18"/>
          <w:szCs w:val="18"/>
          <w:rtl w:val="0"/>
        </w:rPr>
        <w:t xml:space="preserve">ó </w:t>
      </w:r>
      <w:r>
        <w:rPr>
          <w:rStyle w:val="Ninguno"/>
          <w:rFonts w:ascii="Times New Roman" w:hAnsi="Times New Roman"/>
          <w:sz w:val="18"/>
          <w:szCs w:val="18"/>
          <w:rtl w:val="0"/>
          <w:lang w:val="es-ES_tradnl"/>
        </w:rPr>
        <w:t xml:space="preserve">los resultados no fue agrandarla, sino revisar caso por caso por qu</w:t>
      </w:r>
      <w:r>
        <w:rPr>
          <w:rStyle w:val="Ninguno"/>
          <w:rFonts w:ascii="Times New Roman" w:hAnsi="Times New Roman" w:hint="default"/>
          <w:sz w:val="18"/>
          <w:szCs w:val="18"/>
          <w:rtl w:val="0"/>
          <w:lang w:val="fr-FR"/>
        </w:rPr>
        <w:t xml:space="preserve">é </w:t>
      </w:r>
      <w:r>
        <w:rPr>
          <w:rStyle w:val="Ninguno"/>
          <w:rFonts w:ascii="Times New Roman" w:hAnsi="Times New Roman"/>
          <w:sz w:val="18"/>
          <w:szCs w:val="18"/>
          <w:rtl w:val="0"/>
          <w:lang w:val="it-IT"/>
        </w:rPr>
        <w:t xml:space="preserve">fallaba: as</w:t>
      </w:r>
      <w:r>
        <w:rPr>
          <w:rStyle w:val="Ninguno"/>
          <w:rFonts w:ascii="Times New Roman" w:hAnsi="Times New Roman" w:hint="default"/>
          <w:sz w:val="18"/>
          <w:szCs w:val="18"/>
          <w:rtl w:val="0"/>
        </w:rPr>
        <w:t xml:space="preserve">í </w:t>
      </w:r>
      <w:r>
        <w:rPr>
          <w:rStyle w:val="Ninguno"/>
          <w:rFonts w:ascii="Times New Roman" w:hAnsi="Times New Roman"/>
          <w:sz w:val="18"/>
          <w:szCs w:val="18"/>
          <w:rtl w:val="0"/>
          <w:lang w:val="es-ES_tradnl"/>
        </w:rPr>
        <w:t xml:space="preserve">apareci</w:t>
      </w:r>
      <w:r>
        <w:rPr>
          <w:rStyle w:val="Ninguno"/>
          <w:rFonts w:ascii="Times New Roman" w:hAnsi="Times New Roman" w:hint="default"/>
          <w:sz w:val="18"/>
          <w:szCs w:val="18"/>
          <w:rtl w:val="0"/>
        </w:rPr>
        <w:t xml:space="preserve">ó </w:t>
      </w:r>
      <w:r>
        <w:rPr>
          <w:rStyle w:val="Ninguno"/>
          <w:rFonts w:ascii="Times New Roman" w:hAnsi="Times New Roman"/>
          <w:sz w:val="18"/>
          <w:szCs w:val="18"/>
          <w:rtl w:val="0"/>
          <w:lang w:val="es-ES_tradnl"/>
        </w:rPr>
        <w:t xml:space="preserve">el tercio de vol</w:t>
      </w:r>
      <w:r>
        <w:rPr>
          <w:rStyle w:val="Ninguno"/>
          <w:rFonts w:ascii="Times New Roman" w:hAnsi="Times New Roman" w:hint="default"/>
          <w:sz w:val="18"/>
          <w:szCs w:val="18"/>
          <w:rtl w:val="0"/>
        </w:rPr>
        <w:t xml:space="preserve">ú</w:t>
      </w:r>
      <w:r>
        <w:rPr>
          <w:rStyle w:val="Ninguno"/>
          <w:rFonts w:ascii="Times New Roman" w:hAnsi="Times New Roman"/>
          <w:sz w:val="18"/>
          <w:szCs w:val="18"/>
          <w:rtl w:val="0"/>
          <w:lang w:val="es-ES_tradnl"/>
        </w:rPr>
        <w:t xml:space="preserve">menes girados. Las correcciones del profesor dejaron el sistema mejor parado: la orientaci</w:t>
      </w:r>
      <w:r>
        <w:rPr>
          <w:rStyle w:val="Ninguno"/>
          <w:rFonts w:ascii="Times New Roman" w:hAnsi="Times New Roman" w:hint="default"/>
          <w:sz w:val="18"/>
          <w:szCs w:val="18"/>
          <w:rtl w:val="0"/>
          <w:lang w:val="es-ES_tradnl"/>
        </w:rPr>
        <w:t xml:space="preserve">ó</w:t>
      </w:r>
      <w:r>
        <w:rPr>
          <w:rStyle w:val="Ninguno"/>
          <w:rFonts w:ascii="Times New Roman" w:hAnsi="Times New Roman"/>
          <w:sz w:val="18"/>
          <w:szCs w:val="18"/>
          <w:rtl w:val="0"/>
          <w:lang w:val="es-ES_tradnl"/>
        </w:rPr>
        <w:t xml:space="preserve">n sale de los metadatos con productos punto y cruz, el giro del aumento es físico y el entrenamiento</w:t>
      </w:r>
      <w:r>
        <w:rPr>
          <w:rStyle w:val="Ninguno"/>
          <w:rFonts w:ascii="Times New Roman" w:hAnsi="Times New Roman" w:hint="default"/>
          <w:sz w:val="18"/>
          <w:szCs w:val="18"/>
          <w:rtl w:val="0"/>
        </w:rPr>
        <w:t xml:space="preserve"/>
      </w:r>
      <w:r>
        <w:rPr>
          <w:rStyle w:val="Ninguno"/>
          <w:rFonts w:ascii="Times New Roman" w:hAnsi="Times New Roman"/>
          <w:sz w:val="18"/>
          <w:szCs w:val="18"/>
          <w:rtl w:val="0"/>
          <w:lang w:val="es-ES_tradnl"/>
        </w:rPr>
        <w:t xml:space="preserve"> con ruido mejora considerablemente la tolerancia frente al ruido gaussiano sint</w:t>
      </w:r>
      <w:r>
        <w:rPr>
          <w:rStyle w:val="Ninguno"/>
          <w:rFonts w:ascii="Times New Roman" w:hAnsi="Times New Roman" w:hint="default"/>
          <w:sz w:val="18"/>
          <w:szCs w:val="18"/>
          <w:rtl w:val="0"/>
          <w:lang w:val="fr-FR"/>
        </w:rPr>
        <w:t xml:space="preserve">é</w:t>
      </w:r>
      <w:r>
        <w:rPr>
          <w:rStyle w:val="Ninguno"/>
          <w:rFonts w:ascii="Times New Roman" w:hAnsi="Times New Roman"/>
          <w:sz w:val="18"/>
          <w:szCs w:val="18"/>
          <w:rtl w:val="0"/>
          <w:lang w:val="es-ES_tradnl"/>
        </w:rPr>
        <w:t xml:space="preserve">tico evaluado: con </w:t>
      </w:r>
      <w:r>
        <w:rPr>
          <w:rStyle w:val="Ninguno"/>
          <w:rFonts w:ascii="Times New Roman" w:hAnsi="Times New Roman" w:hint="default"/>
          <w:sz w:val="18"/>
          <w:szCs w:val="18"/>
          <w:rtl w:val="0"/>
        </w:rPr>
        <w:t xml:space="preserve">σ </w:t>
      </w:r>
      <w:r>
        <w:rPr>
          <w:rStyle w:val="Ninguno"/>
          <w:rFonts w:ascii="Times New Roman" w:hAnsi="Times New Roman"/>
          <w:sz w:val="18"/>
          <w:szCs w:val="18"/>
          <w:rtl w:val="0"/>
          <w:lang w:val="es-ES_tradnl"/>
        </w:rPr>
        <w:t xml:space="preserve">= 25/255, H8 obtiene 0.835 de Dice por fragmento, frente a 0.135 de H6 y 0.228 de H7. Lo pendiente son los secundarios en contacto, donde un modelo con contexto 3D deber</w:t>
      </w:r>
      <w:r>
        <w:rPr>
          <w:rStyle w:val="Ninguno"/>
          <w:rFonts w:ascii="Times New Roman" w:hAnsi="Times New Roman" w:hint="default"/>
          <w:sz w:val="18"/>
          <w:szCs w:val="18"/>
          <w:rtl w:val="0"/>
        </w:rPr>
        <w:t xml:space="preserve">í</w:t>
      </w:r>
      <w:r>
        <w:rPr>
          <w:rStyle w:val="Ninguno"/>
          <w:rFonts w:ascii="Times New Roman" w:hAnsi="Times New Roman"/>
          <w:sz w:val="18"/>
          <w:szCs w:val="18"/>
          <w:rtl w:val="0"/>
          <w:lang w:val="es-ES_tradnl"/>
        </w:rPr>
        <w:t xml:space="preserve">a ayudar. El c</w:t>
      </w:r>
      <w:r>
        <w:rPr>
          <w:rStyle w:val="Ninguno"/>
          <w:rFonts w:ascii="Times New Roman" w:hAnsi="Times New Roman" w:hint="default"/>
          <w:sz w:val="18"/>
          <w:szCs w:val="18"/>
          <w:rtl w:val="0"/>
          <w:lang w:val="es-ES_tradnl"/>
        </w:rPr>
        <w:t xml:space="preserve">ó</w:t>
      </w:r>
      <w:r>
        <w:rPr>
          <w:rStyle w:val="Ninguno"/>
          <w:rFonts w:ascii="Times New Roman" w:hAnsi="Times New Roman"/>
          <w:sz w:val="18"/>
          <w:szCs w:val="18"/>
          <w:rtl w:val="0"/>
          <w:lang w:val="es-ES_tradnl"/>
        </w:rPr>
        <w:t xml:space="preserve">digo, los pesos, el dashboard publicado y el registro de uso de IA est</w:t>
      </w:r>
      <w:r>
        <w:rPr>
          <w:rStyle w:val="Ninguno"/>
          <w:rFonts w:ascii="Times New Roman" w:hAnsi="Times New Roman" w:hint="default"/>
          <w:sz w:val="18"/>
          <w:szCs w:val="18"/>
          <w:rtl w:val="0"/>
        </w:rPr>
        <w:t xml:space="preserve">á</w:t>
      </w:r>
      <w:r>
        <w:rPr>
          <w:rStyle w:val="Ninguno"/>
          <w:rFonts w:ascii="Times New Roman" w:hAnsi="Times New Roman"/>
          <w:sz w:val="18"/>
          <w:szCs w:val="18"/>
          <w:rtl w:val="0"/>
          <w:lang w:val="es-ES_tradnl"/>
        </w:rPr>
        <w:t xml:space="preserve">n en el repositorio.</w:t>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b w:val="1"/>
          <w:bCs w:val="1"/>
          <w:sz w:val="18"/>
          <w:szCs w:val="18"/>
          <w:rtl w:val="0"/>
          <w:lang w:val="de-DE"/>
        </w:rPr>
        <w:t>REFERENCIAS</w:t>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sz w:val="14"/>
          <w:szCs w:val="14"/>
          <w:rtl w:val="0"/>
        </w:rPr>
        <w:t xml:space="preserve">[1] Y. Sang, Y. Liu, S. Yibulayimu et al., </w:t>
      </w:r>
      <w:r>
        <w:rPr>
          <w:rStyle w:val="Ninguno"/>
          <w:rFonts w:ascii="Times New Roman" w:hAnsi="Times New Roman" w:hint="default"/>
          <w:sz w:val="14"/>
          <w:szCs w:val="14"/>
          <w:rtl w:val="0"/>
          <w:lang w:val="fr-FR"/>
        </w:rPr>
        <w:t>«</w:t>
      </w:r>
      <w:r>
        <w:rPr>
          <w:rStyle w:val="Ninguno"/>
          <w:rFonts w:ascii="Times New Roman" w:hAnsi="Times New Roman"/>
          <w:sz w:val="14"/>
          <w:szCs w:val="14"/>
          <w:rtl w:val="0"/>
          <w:lang w:val="en-US"/>
        </w:rPr>
        <w:t>Benchmark of Segmentation Techniques for Pelvic Fracture in CT and X-Ray: Summary of the PENGWIN 2024 Challenge</w:t>
      </w:r>
      <w:r>
        <w:rPr>
          <w:rStyle w:val="Ninguno"/>
          <w:rFonts w:ascii="Times New Roman" w:hAnsi="Times New Roman" w:hint="default"/>
          <w:sz w:val="14"/>
          <w:szCs w:val="14"/>
          <w:rtl w:val="0"/>
          <w:lang w:val="it-IT"/>
        </w:rPr>
        <w:t>»</w:t>
      </w:r>
      <w:r>
        <w:rPr>
          <w:rStyle w:val="Ninguno"/>
          <w:rFonts w:ascii="Times New Roman" w:hAnsi="Times New Roman"/>
          <w:sz w:val="14"/>
          <w:szCs w:val="14"/>
          <w:rtl w:val="0"/>
          <w:lang w:val="pt-PT"/>
        </w:rPr>
        <w:t>, IEEE Trans. Med. Imaging, vol. 45, n.</w:t>
      </w:r>
      <w:r>
        <w:rPr>
          <w:rStyle w:val="Ninguno"/>
          <w:rFonts w:ascii="Times New Roman" w:hAnsi="Times New Roman" w:hint="default"/>
          <w:sz w:val="14"/>
          <w:szCs w:val="14"/>
          <w:rtl w:val="0"/>
        </w:rPr>
        <w:t xml:space="preserve">º </w:t>
      </w:r>
      <w:r>
        <w:rPr>
          <w:rStyle w:val="Ninguno"/>
          <w:rFonts w:ascii="Times New Roman" w:hAnsi="Times New Roman"/>
          <w:sz w:val="14"/>
          <w:szCs w:val="14"/>
          <w:rtl w:val="0"/>
        </w:rPr>
        <w:t>5, pp. 2212-2228, 2026.</w:t>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sz w:val="14"/>
          <w:szCs w:val="14"/>
          <w:rtl w:val="0"/>
          <w:lang w:val="pt-PT"/>
        </w:rPr>
        <w:t xml:space="preserve">[2] Y. Liu, S. Yibulayimu, G. Zhu et al., </w:t>
      </w:r>
      <w:r>
        <w:rPr>
          <w:rStyle w:val="Ninguno"/>
          <w:rFonts w:ascii="Times New Roman" w:hAnsi="Times New Roman" w:hint="default"/>
          <w:sz w:val="14"/>
          <w:szCs w:val="14"/>
          <w:rtl w:val="0"/>
          <w:lang w:val="fr-FR"/>
        </w:rPr>
        <w:t>«</w:t>
      </w:r>
      <w:r>
        <w:rPr>
          <w:rStyle w:val="Ninguno"/>
          <w:rFonts w:ascii="Times New Roman" w:hAnsi="Times New Roman"/>
          <w:sz w:val="14"/>
          <w:szCs w:val="14"/>
          <w:rtl w:val="0"/>
          <w:lang w:val="en-US"/>
        </w:rPr>
        <w:t>Automatic pelvic fracture segmentation: a deep learning approach and benchmark dataset</w:t>
      </w:r>
      <w:r>
        <w:rPr>
          <w:rStyle w:val="Ninguno"/>
          <w:rFonts w:ascii="Times New Roman" w:hAnsi="Times New Roman" w:hint="default"/>
          <w:sz w:val="14"/>
          <w:szCs w:val="14"/>
          <w:rtl w:val="0"/>
          <w:lang w:val="it-IT"/>
        </w:rPr>
        <w:t>»</w:t>
      </w:r>
      <w:r>
        <w:rPr>
          <w:rStyle w:val="Ninguno"/>
          <w:rFonts w:ascii="Times New Roman" w:hAnsi="Times New Roman"/>
          <w:sz w:val="14"/>
          <w:szCs w:val="14"/>
          <w:rtl w:val="0"/>
          <w:lang w:val="fr-FR"/>
        </w:rPr>
        <w:t>, Frontiers in Medicine, vol. 12, 1511487, 2025.</w:t>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sz w:val="14"/>
          <w:szCs w:val="14"/>
          <w:rtl w:val="0"/>
          <w:lang w:val="pt-PT"/>
        </w:rPr>
        <w:t xml:space="preserve">[3] Y. Sang, Y. Liu, S. Yibulayimu et al., </w:t>
      </w:r>
      <w:r>
        <w:rPr>
          <w:rStyle w:val="Ninguno"/>
          <w:rFonts w:ascii="Times New Roman" w:hAnsi="Times New Roman" w:hint="default"/>
          <w:sz w:val="14"/>
          <w:szCs w:val="14"/>
          <w:rtl w:val="0"/>
          <w:lang w:val="fr-FR"/>
        </w:rPr>
        <w:t>«</w:t>
      </w:r>
      <w:r>
        <w:rPr>
          <w:rStyle w:val="Ninguno"/>
          <w:rFonts w:ascii="Times New Roman" w:hAnsi="Times New Roman"/>
          <w:sz w:val="14"/>
          <w:szCs w:val="14"/>
          <w:rtl w:val="0"/>
          <w:lang w:val="en-US"/>
        </w:rPr>
        <w:t>PENGWIN Task 1: Pelvic Fracture Segmentation on CT</w:t>
      </w:r>
      <w:r>
        <w:rPr>
          <w:rStyle w:val="Ninguno"/>
          <w:rFonts w:ascii="Times New Roman" w:hAnsi="Times New Roman" w:hint="default"/>
          <w:sz w:val="14"/>
          <w:szCs w:val="14"/>
          <w:rtl w:val="0"/>
          <w:lang w:val="it-IT"/>
        </w:rPr>
        <w:t xml:space="preserve">» </w:t>
      </w:r>
      <w:r>
        <w:rPr>
          <w:rStyle w:val="Ninguno"/>
          <w:rFonts w:ascii="Times New Roman" w:hAnsi="Times New Roman"/>
          <w:sz w:val="14"/>
          <w:szCs w:val="14"/>
          <w:rtl w:val="0"/>
          <w:lang w:val="it-IT"/>
        </w:rPr>
        <w:t>(dataset), Zenodo, 2024. doi:10.5281/zenodo.10927452.</w:t>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sz w:val="14"/>
          <w:szCs w:val="14"/>
          <w:rtl w:val="0"/>
          <w:lang w:val="pt-PT"/>
        </w:rPr>
        <w:t xml:space="preserve">[4] S. Woo, J. Park, J.-Y. Lee e I. S. Kweon, </w:t>
      </w:r>
      <w:r>
        <w:rPr>
          <w:rStyle w:val="Ninguno"/>
          <w:rFonts w:ascii="Times New Roman" w:hAnsi="Times New Roman" w:hint="default"/>
          <w:sz w:val="14"/>
          <w:szCs w:val="14"/>
          <w:rtl w:val="0"/>
          <w:lang w:val="fr-FR"/>
        </w:rPr>
        <w:t>«</w:t>
      </w:r>
      <w:r>
        <w:rPr>
          <w:rStyle w:val="Ninguno"/>
          <w:rFonts w:ascii="Times New Roman" w:hAnsi="Times New Roman"/>
          <w:sz w:val="14"/>
          <w:szCs w:val="14"/>
          <w:rtl w:val="0"/>
          <w:lang w:val="en-US"/>
        </w:rPr>
        <w:t>CBAM: Convolutional Block Attention Module</w:t>
      </w:r>
      <w:r>
        <w:rPr>
          <w:rStyle w:val="Ninguno"/>
          <w:rFonts w:ascii="Times New Roman" w:hAnsi="Times New Roman" w:hint="default"/>
          <w:sz w:val="14"/>
          <w:szCs w:val="14"/>
          <w:rtl w:val="0"/>
          <w:lang w:val="it-IT"/>
        </w:rPr>
        <w:t>»</w:t>
      </w:r>
      <w:r>
        <w:rPr>
          <w:rStyle w:val="Ninguno"/>
          <w:rFonts w:ascii="Times New Roman" w:hAnsi="Times New Roman"/>
          <w:sz w:val="14"/>
          <w:szCs w:val="14"/>
          <w:rtl w:val="0"/>
        </w:rPr>
        <w:t>, ECCV, 2018.</w:t>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sz w:val="14"/>
          <w:szCs w:val="14"/>
          <w:rtl w:val="0"/>
          <w:lang w:val="en-US"/>
        </w:rPr>
        <w:t xml:space="preserve">[5] J. Redmon, S. Divvala, R. Girshick y A. Farhadi, </w:t>
      </w:r>
      <w:r>
        <w:rPr>
          <w:rStyle w:val="Ninguno"/>
          <w:rFonts w:ascii="Times New Roman" w:hAnsi="Times New Roman" w:hint="default"/>
          <w:sz w:val="14"/>
          <w:szCs w:val="14"/>
          <w:rtl w:val="0"/>
          <w:lang w:val="fr-FR"/>
        </w:rPr>
        <w:t>«</w:t>
      </w:r>
      <w:r>
        <w:rPr>
          <w:rStyle w:val="Ninguno"/>
          <w:rFonts w:ascii="Times New Roman" w:hAnsi="Times New Roman"/>
          <w:sz w:val="14"/>
          <w:szCs w:val="14"/>
          <w:rtl w:val="0"/>
          <w:lang w:val="en-US"/>
        </w:rPr>
        <w:t>You Only Look Once: Unified, Real-Time Object Detection</w:t>
      </w:r>
      <w:r>
        <w:rPr>
          <w:rStyle w:val="Ninguno"/>
          <w:rFonts w:ascii="Times New Roman" w:hAnsi="Times New Roman" w:hint="default"/>
          <w:sz w:val="14"/>
          <w:szCs w:val="14"/>
          <w:rtl w:val="0"/>
          <w:lang w:val="it-IT"/>
        </w:rPr>
        <w:t>»</w:t>
      </w:r>
      <w:r>
        <w:rPr>
          <w:rStyle w:val="Ninguno"/>
          <w:rFonts w:ascii="Times New Roman" w:hAnsi="Times New Roman"/>
          <w:sz w:val="14"/>
          <w:szCs w:val="14"/>
          <w:rtl w:val="0"/>
          <w:lang w:val="de-DE"/>
        </w:rPr>
        <w:t>, CVPR, 2016.</w:t>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sz w:val="14"/>
          <w:szCs w:val="14"/>
          <w:rtl w:val="0"/>
        </w:rPr>
        <w:t xml:space="preserve">[6] A. Kirillov, E. Mintun, N. Ravi et al., </w:t>
      </w:r>
      <w:r>
        <w:rPr>
          <w:rStyle w:val="Ninguno"/>
          <w:rFonts w:ascii="Times New Roman" w:hAnsi="Times New Roman" w:hint="default"/>
          <w:sz w:val="14"/>
          <w:szCs w:val="14"/>
          <w:rtl w:val="0"/>
          <w:lang w:val="fr-FR"/>
        </w:rPr>
        <w:t>«</w:t>
      </w:r>
      <w:r>
        <w:rPr>
          <w:rStyle w:val="Ninguno"/>
          <w:rFonts w:ascii="Times New Roman" w:hAnsi="Times New Roman"/>
          <w:sz w:val="14"/>
          <w:szCs w:val="14"/>
          <w:rtl w:val="0"/>
          <w:lang w:val="en-US"/>
        </w:rPr>
        <w:t>Segment Anything</w:t>
      </w:r>
      <w:r>
        <w:rPr>
          <w:rStyle w:val="Ninguno"/>
          <w:rFonts w:ascii="Times New Roman" w:hAnsi="Times New Roman" w:hint="default"/>
          <w:sz w:val="14"/>
          <w:szCs w:val="14"/>
          <w:rtl w:val="0"/>
          <w:lang w:val="it-IT"/>
        </w:rPr>
        <w:t>»</w:t>
      </w:r>
      <w:r>
        <w:rPr>
          <w:rStyle w:val="Ninguno"/>
          <w:rFonts w:ascii="Times New Roman" w:hAnsi="Times New Roman"/>
          <w:sz w:val="14"/>
          <w:szCs w:val="14"/>
          <w:rtl w:val="0"/>
        </w:rPr>
        <w:t>, ICCV, 2023.</w:t>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Pr>
          <w:rStyle w:val="Ninguno"/>
          <w:rFonts w:ascii="Times New Roman" w:hAnsi="Times New Roman"/>
          <w:sz w:val="14"/>
          <w:szCs w:val="14"/>
          <w:rtl w:val="0"/>
          <w:lang w:val="pt-PT"/>
        </w:rPr>
        <w:t>[7] C. A. Ferro S</w:t>
      </w:r>
      <w:r>
        <w:rPr>
          <w:rStyle w:val="Ninguno"/>
          <w:rFonts w:ascii="Times New Roman" w:hAnsi="Times New Roman" w:hint="default"/>
          <w:sz w:val="14"/>
          <w:szCs w:val="14"/>
          <w:rtl w:val="0"/>
        </w:rPr>
        <w:t>á</w:t>
      </w:r>
      <w:r>
        <w:rPr>
          <w:rStyle w:val="Ninguno"/>
          <w:rFonts w:ascii="Times New Roman" w:hAnsi="Times New Roman"/>
          <w:sz w:val="14"/>
          <w:szCs w:val="14"/>
          <w:rtl w:val="0"/>
          <w:lang w:val="es-ES_tradnl"/>
        </w:rPr>
        <w:t>nchez, C. O. D</w:t>
      </w:r>
      <w:r>
        <w:rPr>
          <w:rStyle w:val="Ninguno"/>
          <w:rFonts w:ascii="Times New Roman" w:hAnsi="Times New Roman" w:hint="default"/>
          <w:sz w:val="14"/>
          <w:szCs w:val="14"/>
          <w:rtl w:val="0"/>
        </w:rPr>
        <w:t>í</w:t>
      </w:r>
      <w:r>
        <w:rPr>
          <w:rStyle w:val="Ninguno"/>
          <w:rFonts w:ascii="Times New Roman" w:hAnsi="Times New Roman"/>
          <w:sz w:val="14"/>
          <w:szCs w:val="14"/>
          <w:rtl w:val="0"/>
          <w:lang w:val="pt-PT"/>
        </w:rPr>
        <w:t>az Laverde, S. E. Nope Rodr</w:t>
      </w:r>
      <w:r>
        <w:rPr>
          <w:rStyle w:val="Ninguno"/>
          <w:rFonts w:ascii="Times New Roman" w:hAnsi="Times New Roman" w:hint="default"/>
          <w:sz w:val="14"/>
          <w:szCs w:val="14"/>
          <w:rtl w:val="0"/>
        </w:rPr>
        <w:t>í</w:t>
      </w:r>
      <w:r>
        <w:rPr>
          <w:rStyle w:val="Ninguno"/>
          <w:rFonts w:ascii="Times New Roman" w:hAnsi="Times New Roman"/>
          <w:sz w:val="14"/>
          <w:szCs w:val="14"/>
          <w:rtl w:val="0"/>
          <w:lang w:val="es-ES_tradnl"/>
        </w:rPr>
        <w:t>guez, G. A. Corrales Gallego, J. F. Aristiz</w:t>
      </w:r>
      <w:r>
        <w:rPr>
          <w:rStyle w:val="Ninguno"/>
          <w:rFonts w:ascii="Times New Roman" w:hAnsi="Times New Roman" w:hint="default"/>
          <w:sz w:val="14"/>
          <w:szCs w:val="14"/>
          <w:rtl w:val="0"/>
        </w:rPr>
        <w:t>á</w:t>
      </w:r>
      <w:r>
        <w:rPr>
          <w:rStyle w:val="Ninguno"/>
          <w:rFonts w:ascii="Times New Roman" w:hAnsi="Times New Roman"/>
          <w:sz w:val="14"/>
          <w:szCs w:val="14"/>
          <w:rtl w:val="0"/>
          <w:lang w:val="es-ES_tradnl"/>
        </w:rPr>
        <w:t xml:space="preserve">bal y O. I. Campo Salazar, </w:t>
      </w:r>
      <w:r>
        <w:rPr>
          <w:rStyle w:val="Ninguno"/>
          <w:rFonts w:ascii="Times New Roman" w:hAnsi="Times New Roman" w:hint="default"/>
          <w:sz w:val="14"/>
          <w:szCs w:val="14"/>
          <w:rtl w:val="0"/>
          <w:lang w:val="fr-FR"/>
        </w:rPr>
        <w:t>«</w:t>
      </w:r>
      <w:r>
        <w:rPr>
          <w:rStyle w:val="Ninguno"/>
          <w:rFonts w:ascii="Times New Roman" w:hAnsi="Times New Roman"/>
          <w:sz w:val="14"/>
          <w:szCs w:val="14"/>
          <w:rtl w:val="0"/>
          <w:lang w:val="en-US"/>
        </w:rPr>
        <w:t>Methodology for the correction of a CBCT volume from the skull to the natural head position</w:t>
      </w:r>
      <w:r>
        <w:rPr>
          <w:rStyle w:val="Ninguno"/>
          <w:rFonts w:ascii="Times New Roman" w:hAnsi="Times New Roman" w:hint="default"/>
          <w:sz w:val="14"/>
          <w:szCs w:val="14"/>
          <w:rtl w:val="0"/>
          <w:lang w:val="it-IT"/>
        </w:rPr>
        <w:t>»</w:t>
      </w:r>
      <w:r>
        <w:rPr>
          <w:rStyle w:val="Ninguno"/>
          <w:rFonts w:ascii="Times New Roman" w:hAnsi="Times New Roman"/>
          <w:sz w:val="14"/>
          <w:szCs w:val="14"/>
          <w:rtl w:val="0"/>
          <w:lang w:val="en-US"/>
        </w:rPr>
        <w:t>, MethodsX, vol. 13, 103073, 2024. doi:10.1016/j.mex.2024.103073.</w:t>
      </w:r>
    </w:p>
    <w:p>
      <w:pPr>
        <w:pStyle w:val="Cuerpo"/>
        <w:widowControl w:val="0"/>
      </w:pPr>
      <w:r>
        <w:rPr>
          <w:rStyle w:val="Ninguno"/>
          <w:rFonts w:ascii="Times New Roman" w:hAnsi="Times New Roman"/>
          <w:sz w:val="14"/>
          <w:szCs w:val="14"/>
          <w:rtl w:val="0"/>
          <w:lang w:val="es-ES_tradnl"/>
        </w:rPr>
        <w:t xml:space="preserve">[8] Z. Al-Ameen, G. Sulong, A. Rehman, A. Al-Dhelaan, T. Saba y M. Al-Rodhaan, «An innovative technique for contrast enhancement of computed tomography images using normalized gamma-corrected contrast-limited adaptive histogram equalization», EURASIP Journal on Advances in Signal Processing, vol. 2015, 32, 2015. doi:10.1186/s13634-015-0214-1.</w:t>
      </w:r>
    </w:p>
    <w:p>
      <w:pPr>
        <w:pStyle w:val="Cuerpo"/>
        <w:widowControl w:val="0"/>
      </w:pPr>
      <w:r>
        <w:rPr>
          <w:rStyle w:val="Ninguno"/>
          <w:rFonts w:ascii="Times New Roman" w:hAnsi="Times New Roman"/>
          <w:sz w:val="14"/>
          <w:szCs w:val="14"/>
          <w:rtl w:val="0"/>
          <w:lang w:val="es-ES_tradnl"/>
        </w:rPr>
        <w:t xml:space="preserve">[9] «Contrast ratio improvement by the CLAHE preprocessing scheme» (figura), Medical Physics. Disponible en: https://www.researchgate.net/figure/Contrast-ratio-improvement-by-the-CLAHE-preprocessing-scheme-Upper-panel-the-original_fig1_371132428</w:t>
      </w:r>
    </w:p>
    <w:p>
      <w:pPr>
        <w:pStyle w:val="Cuerpo"/>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p>
    <w:sectPr>
      <w:type w:val="continuous"/>
      <w:pgSz w:w="12240" w:h="15840" w:orient="portrait"/>
      <w:pgMar w:top="864" w:right="1008" w:bottom="864" w:left="1008" w:header="708" w:footer="708"/>
      <w:cols w:space="360" w:num="2" w:equalWidth="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Encabezado y pie"/>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Encabezado y pie"/>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0"/>
  <w:autoHyphenation w:val="0"/>
  <w:evenAndOddHeaders w:val="0"/>
  <w:bookFoldPrinting w:val="0"/>
  <w:noLineBreaksAfter w:lang="español" w:val="‘“(〔[{〈《「『【⦅〘〖«〝︵︷︹︻︽︿﹁﹃﹇﹙﹛﹝｢"/>
  <w:noLineBreaksBefore w:lang="español"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Encabezado y pie">
    <w:name w:val="Encabezado y pie"/>
    <w:next w:val="Encabezado y pie"/>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Cuerpo">
    <w:name w:val="Cuerpo"/>
    <w:next w:val="Cuerpo"/>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shd w:val="nil" w:color="auto" w:fill="auto"/>
      <w:vertAlign w:val="baseline"/>
      <w:lang w:val="es-ES_tradnl"/>
      <w14:textOutline>
        <w14:noFill/>
      </w14:textOutline>
      <w14:textFill>
        <w14:solidFill>
          <w14:srgbClr w14:val="000000"/>
        </w14:solidFill>
      </w14:textFill>
    </w:rPr>
  </w:style>
  <w:style w:type="character" w:styleId="Ninguno">
    <w:name w:val="Ninguno"/>
    <w:rPr>
      <w:lang w:val="es-ES_tradnl"/>
    </w:rPr>
  </w:style>
  <w:style w:type="paragraph" w:styleId="Predeterminado">
    <w:name w:val="Predeterminado"/>
    <w:next w:val="Predeterminado"/>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lang w:val="it-IT"/>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