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D6BEE" w14:textId="77777777" w:rsidR="00C557A2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1。登陆页面    </w:t>
      </w:r>
    </w:p>
    <w:p w14:paraId="63426A57" w14:textId="77777777" w:rsidR="00C557A2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     图片滑动验证码    </w:t>
      </w:r>
    </w:p>
    <w:p w14:paraId="05F6867E" w14:textId="77777777" w:rsidR="00C557A2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     账号密码的加密方法      </w:t>
      </w:r>
    </w:p>
    <w:p w14:paraId="297590FF" w14:textId="1E485DB5" w:rsidR="00C557A2" w:rsidRPr="00972AAF" w:rsidRDefault="00C557A2" w:rsidP="00C557A2">
      <w:pPr>
        <w:ind w:firstLine="420"/>
        <w:rPr>
          <w:color w:val="FF0000"/>
        </w:rPr>
      </w:pPr>
      <w:r w:rsidRPr="00972AAF">
        <w:rPr>
          <w:color w:val="FF0000"/>
        </w:rPr>
        <w:t>以及token的存储</w:t>
      </w:r>
    </w:p>
    <w:p w14:paraId="1FF691CA" w14:textId="77777777" w:rsidR="000E321A" w:rsidRDefault="00C557A2" w:rsidP="00C557A2">
      <w:pPr>
        <w:ind w:firstLine="420"/>
      </w:pPr>
      <w:r>
        <w:rPr>
          <w:noProof/>
        </w:rPr>
        <w:drawing>
          <wp:inline distT="0" distB="0" distL="0" distR="0" wp14:anchorId="4AFF8DCD" wp14:editId="56A1B9E5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D923F0D" w14:textId="3EF389B4" w:rsidR="00C557A2" w:rsidRDefault="00C557A2" w:rsidP="00C557A2">
      <w:pPr>
        <w:ind w:firstLine="420"/>
      </w:pPr>
      <w:r>
        <w:t xml:space="preserve">     </w:t>
      </w:r>
    </w:p>
    <w:p w14:paraId="4E89C72A" w14:textId="3075A6CD" w:rsidR="00C557A2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 2。自己封装</w:t>
      </w:r>
      <w:proofErr w:type="spellStart"/>
      <w:r w:rsidRPr="00972AAF">
        <w:rPr>
          <w:color w:val="FF0000"/>
        </w:rPr>
        <w:t>axios</w:t>
      </w:r>
      <w:proofErr w:type="spellEnd"/>
      <w:r w:rsidRPr="00972AAF">
        <w:rPr>
          <w:color w:val="FF0000"/>
        </w:rPr>
        <w:t xml:space="preserve">的get和post  </w:t>
      </w:r>
      <w:r w:rsidRPr="00972AAF">
        <w:rPr>
          <w:rFonts w:hint="eastAsia"/>
          <w:color w:val="FF0000"/>
        </w:rPr>
        <w:t>代码</w:t>
      </w:r>
    </w:p>
    <w:p w14:paraId="16AA7040" w14:textId="2C8CCE8E" w:rsidR="00C557A2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 3。</w:t>
      </w:r>
      <w:proofErr w:type="spellStart"/>
      <w:r w:rsidRPr="00972AAF">
        <w:rPr>
          <w:color w:val="FF0000"/>
        </w:rPr>
        <w:t>vue</w:t>
      </w:r>
      <w:proofErr w:type="spellEnd"/>
      <w:r w:rsidRPr="00972AAF">
        <w:rPr>
          <w:color w:val="FF0000"/>
        </w:rPr>
        <w:t xml:space="preserve">全家桶的element </w:t>
      </w:r>
      <w:proofErr w:type="spellStart"/>
      <w:r w:rsidRPr="00972AAF">
        <w:rPr>
          <w:color w:val="FF0000"/>
        </w:rPr>
        <w:t>ui</w:t>
      </w:r>
      <w:proofErr w:type="spellEnd"/>
      <w:r w:rsidRPr="00972AAF">
        <w:rPr>
          <w:color w:val="FF0000"/>
        </w:rPr>
        <w:t>的  安装使用    非常好用的</w:t>
      </w:r>
      <w:proofErr w:type="spellStart"/>
      <w:r w:rsidRPr="00972AAF">
        <w:rPr>
          <w:color w:val="FF0000"/>
        </w:rPr>
        <w:t>vue</w:t>
      </w:r>
      <w:proofErr w:type="spellEnd"/>
      <w:r w:rsidRPr="00972AAF">
        <w:rPr>
          <w:color w:val="FF0000"/>
        </w:rPr>
        <w:t>的</w:t>
      </w:r>
      <w:proofErr w:type="spellStart"/>
      <w:r w:rsidRPr="00972AAF">
        <w:rPr>
          <w:color w:val="FF0000"/>
        </w:rPr>
        <w:t>ui</w:t>
      </w:r>
      <w:proofErr w:type="spellEnd"/>
      <w:r w:rsidRPr="00972AAF">
        <w:rPr>
          <w:color w:val="FF0000"/>
        </w:rPr>
        <w:t>库</w:t>
      </w:r>
    </w:p>
    <w:p w14:paraId="30DCED63" w14:textId="70539502" w:rsidR="00C557A2" w:rsidRDefault="00C557A2" w:rsidP="00C557A2">
      <w:r>
        <w:rPr>
          <w:noProof/>
        </w:rPr>
        <w:drawing>
          <wp:inline distT="0" distB="0" distL="0" distR="0" wp14:anchorId="51885A5F" wp14:editId="5E539CD7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007F" w14:textId="01E66CF4" w:rsidR="00C557A2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 4.  导航栏的页面以及element的栅格布局</w:t>
      </w:r>
    </w:p>
    <w:p w14:paraId="7FEE80B6" w14:textId="4C7D0002" w:rsidR="00C557A2" w:rsidRDefault="00C557A2" w:rsidP="00C557A2"/>
    <w:p w14:paraId="14773DE1" w14:textId="28554778" w:rsidR="00C557A2" w:rsidRDefault="00C557A2" w:rsidP="00C557A2">
      <w:r>
        <w:rPr>
          <w:noProof/>
        </w:rPr>
        <w:lastRenderedPageBreak/>
        <w:drawing>
          <wp:inline distT="0" distB="0" distL="0" distR="0" wp14:anchorId="6AA38F6C" wp14:editId="29B02DBE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6264" w14:textId="713EEBDE" w:rsidR="00C557A2" w:rsidRDefault="00C557A2" w:rsidP="00C557A2"/>
    <w:p w14:paraId="59B11DAB" w14:textId="15EB8522" w:rsidR="008718A6" w:rsidRPr="00972AAF" w:rsidRDefault="00C557A2" w:rsidP="00C557A2">
      <w:pPr>
        <w:rPr>
          <w:color w:val="FF0000"/>
        </w:rPr>
      </w:pPr>
      <w:r w:rsidRPr="00972AAF">
        <w:rPr>
          <w:color w:val="FF0000"/>
        </w:rPr>
        <w:t xml:space="preserve"> 5.  数据的交互实现页面的渲染</w:t>
      </w:r>
    </w:p>
    <w:p w14:paraId="075F28F8" w14:textId="12952C98" w:rsidR="00C557A2" w:rsidRDefault="00C557A2" w:rsidP="00C557A2">
      <w:r>
        <w:rPr>
          <w:noProof/>
        </w:rPr>
        <w:drawing>
          <wp:inline distT="0" distB="0" distL="0" distR="0" wp14:anchorId="7FDC6D8D" wp14:editId="21C23EA9">
            <wp:extent cx="5274310" cy="2661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7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A2"/>
    <w:rsid w:val="000E321A"/>
    <w:rsid w:val="00526AD3"/>
    <w:rsid w:val="0063634E"/>
    <w:rsid w:val="008718A6"/>
    <w:rsid w:val="00972AAF"/>
    <w:rsid w:val="00C5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13659"/>
  <w15:chartTrackingRefBased/>
  <w15:docId w15:val="{BB212839-A7F8-4C75-B941-1D2BDA45B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1285844977@qq.com</dc:creator>
  <cp:keywords/>
  <dc:description/>
  <cp:lastModifiedBy>1285844977@qq.com</cp:lastModifiedBy>
  <cp:revision>6</cp:revision>
  <dcterms:created xsi:type="dcterms:W3CDTF">2020-10-23T09:09:00Z</dcterms:created>
  <dcterms:modified xsi:type="dcterms:W3CDTF">2020-10-24T09:52:00Z</dcterms:modified>
</cp:coreProperties>
</file>