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基于多层神经网络的FashionMNIST衣物分类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熟悉神经网络的Pytorch创建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熟悉多层神经网络的训练方法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了解FashionMNIST数据库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参考课件MNIST代码，利用Pytorch实现FashionMNIST衣物分类的整个流程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在(1)的基础上调参：学习率策略、神经网络的层数、动量参数，并将训练损失值画出进行比较。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参数越多能够实现的系统更复杂，为什么不是神经网络参数越多越好？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Pytorch提供哪些学习率调整策略，挑3个说明其作用？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37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2022-02-14T03:39:08Z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