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52"/>
          <w:szCs w:val="52"/>
        </w:rPr>
        <w:t xml:space="preserve">Pivota Monetization System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6"/>
          <w:szCs w:val="26"/>
        </w:rPr>
        <w:t xml:space="preserve">v1.3 Build Blueprint  ·  Executive memo + detailed appendix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18"/>
          <w:szCs w:val="18"/>
        </w:rPr>
        <w:t xml:space="preserve">Author: Pivota  ·  Date: May 2026  ·  Target branch: pivota-backend-receipt-suppress-fix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/>
          <w:iCs/>
          <w:color w:val="E3B23C"/>
          <w:sz w:val="18"/>
          <w:szCs w:val="18"/>
        </w:rPr>
        <w:t xml:space="preserve">v1.3 change log (Codex round-2 fixes): (1) Corrected Stripe invoice flow — draft Invoice created first, then InvoiceItem.create with explicit invoice=... attachment. (2) Credit model locked: PREPAID + auto-topup. No overage billing line items. Strict balance enforcement at zero unless auto-topup triggers. Eliminates double-charge risk. (3) Partial refund accounting: gross_attributed_gmv_cents / refund_amount_cents / net_attributed_gmv_cents (capped at zero). (4) billing_run_items table added — internal source-to-Stripe-line-item audit mapping. (5) Clawbacks via partner_balance ledger, not Stripe Connect transfer reversals. Plus: billing anchor decision moved to Week 1 (locked to first-of-month with proration); Stripe Test Clocks added to Week 9 dry run; agent_payouts statuses expanded to pending/approved/rejected/failed/reversed/clawed_back; agent_id made nullable.</w:t>
      </w:r>
    </w:p>
    <w:p>
      <w:pPr>
        <w:pBdr>
          <w:bottom w:val="single" w:color="E3B23C" w:sz="6" w:space="4"/>
        </w:pBd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6"/>
          <w:szCs w:val="36"/>
        </w:rPr>
        <w:t xml:space="preserve">Part 1 — Executive memo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1.1  Purpose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blueprint defines the in-house monetization system Pivota will build before opening the Markato channel for cohort intros at scale. v1.3 is the implementation-ready spec — Codex's round-two review identified five remaining ambiguities in v1.2 (invoice flow, conflicting credit models, partial refund accounting, missing audit mapping, fragile clawback mechanism). All five are resolved in v1.3; the architecture decisions that were previously open are now locked. From here, what's left is implementation.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1.2  Bottom line</w:t>
      </w:r>
    </w:p>
    <w:p>
      <w:pPr>
        <w:pBdr>
          <w:left w:val="single" w:color="0F1B3C" w:sz="24" w:space="8"/>
        </w:pBdr>
        <w:spacing w:after="160" w:before="80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0"/>
          <w:szCs w:val="20"/>
        </w:rPr>
        <w:t xml:space="preserve">Ten weeks of focused build, working solo + Claude Code / Codex sessions in parallel. First month's billing cycle is finalized manually; auto-charge flips on in Week 10 after a Stripe Test Clock dry run in Week 9 exercises every failure mode in compressed time. Credit model is strict prepaid + auto-topup — no overage line items. Clawbacks are ledger-based, not Connect transfer reversals. Protocol-native settlement remains v1.5.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1.3  Locked architecture decisions (v1.3)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were open in v1.2 and are now locked: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Credit model: prepaid + auto-topup, no overage.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Tier subscription includes a monthly credit allowance. Workflows reserve credits before running; balance is hard-blocked at zero. When balance drops below merchant-configured threshold and auto-topup is enabled, a one-time PaymentIntent fires for a configured top-up package, immediately crediting the balance. No accrued overage on the monthly invoice — the monthly invoice contains subscription (handled natively by Stripe) and GMV-take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Billing anchor: first-of-month, prorated first invoice.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Brand signing on day 14 of a 30-day month is invoiced for ~16 days on their first invoice, then for full months thereafter. Codex flagged that this affects Stripe Checkout, proration, invoice timing, dispute windows, and Test Clock coverage — all of which need to know the anchor from Week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Invoice flow: draft Invoice created first, then InvoiceItems attached.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stripe.Invoice.create(customer, collection_method='charge_automatically', auto_advance=false) creates the draft. stripe.InvoiceItem.create(customer, invoice=&lt;draft id&gt;, amount, description) attaches each line item explicitly. Invoice stays in draft during 5-day dispute window. Manually finalized for first cycle (v1); auto_advance flips to true in Week 10. This is the Stripe-native flow and replaces v1.2's ambiguous "create items then invoice" wording.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Partial refund accounting: gross / refund / net (capped at zero).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commerce_attribution_edges row carries gross_attributed_gmv_cents, refund_amount_cents (running sum), and net_attributed_gmv_cents (computed: gross − refund, floored at zero). Aggregation uses net. Partial refunds reduce attributed GMV proportionally on the original order, never by the full order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Clawbacks: ledger-based, not Connect transfer reversals.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partner_balance + partner_balance_ledger track Markato's running balance with append-only events. Settlement adds; clawback debits; payout debits. At payout time, if balance &gt; 0, transfer that amount via Stripe Connect; if ≤ 0, no payout this period (clawbacks pending against future settlements). Avoids the failure mode where a Connect account has insufficient balance to reverse a transfer.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1.4  The 10-week build delta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Conservative scope. Each week is one focused workstream. Manual finalize for the first cycle; auto-finalize flips after Week 9's Test Clock dry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1: Stripe subscriptions + webhook event ledger + billing anchor lock-in (first-of-month).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2: Subscription schema + state sync mirror.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3: Credit reservations / commit / release ledger + auto-topup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4: Balance enforcement + merchant UI + admin adjustments + top-up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5: GMV rollup with gross/refund/net columns + take-rate calculator + invoice preview.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6: Invoice generation (corrected flow: draft → attach items) + dispute workflow + manual finalize. billing_run_items audit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7: Channel partner identity + settlement_snapshots + partner_balance ledger + Stripe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8: Subsidy + clawback (ledger-based) + nonpayment + admin approval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9: Stripe Test Clocks dry run + failure handling + ops runbooks.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Week 10: Auto-finalization + Markato readiness sign-off.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2"/>
          <w:szCs w:val="22"/>
        </w:rPr>
        <w:t xml:space="preserve">Effort buffer beyond week 10: first month of real data will surface 3–5 edge cases. Plan cohort-#2-ready by week 12 not week 10.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1.5  Risks and open decisions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Attribution edge cases.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First month of real data will surface 3–5 cases the model didn't anticipate. v1.3's reserve/commit/release + gross/refund/net accounting + billing_run_items audit trail reduce exposure but don't eliminate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Solo-founder ceiling.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Mitigated by Codex Task Pack — parallel dispatch of implementation drafts.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Auto-topup runaway.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If auto-topup is misconfigured (e.g., $1K threshold, $5K topup amount), a stuck workflow could trigger repeated charges. v1 adds per-day topup count cap (default: 3 per merchant per day) and absolute monthly spend ceiling per merchant.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Stripe Connect account type (Express vs Custom) — driven by Markato domicile + tax review. Resolve before Week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Credit carryover at month boundary — burn / one-period rollover (recommended) / infinite rollover. Pick before Week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Markato subsidy cap dollar figure — recommend $5K per brand for 6-month promo. Tune during dry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Clawback window for churned brands — recommend 90 days. Tune based on Markato negotiation.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Tax + Connect — Stripe Tax handles defaults; Stripe Tax with Connect requires explicit configuration. Resolve before Week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Dispute window length — 5 days recommended.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Auto-topup per-day cap — 3 per merchant recommended. Tune after first month of real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Credit middleware re-evaluation — only when contract-based enterprise pricing emerges or event volume bursts beyond Postgres. Neither exists in v1.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36"/>
          <w:szCs w:val="36"/>
        </w:rPr>
        <w:t xml:space="preserve">Part 2 — Detailed appendix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A.  System architecture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monetization system is a thin layer on top of existing Pivota infrastructure. Six logical components, each mapped to existing or new code paths. Data flows in one direction: events from the product (signups, agent workflows, attributed transactions) are captured into ledgers (append-only) and reservations (state-machine), rolled up nightly via billing_runs, and emitted into Stripe (Subscriptions, Invoices, Connect transfers) at billing cycle close. Every external touchpoint is idempotent. Every internal money-moving operation has an audit row in a ledger.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Component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Identity + subscription — extends merchants with subscription_id, current_tier, credits_balance, promo_period_until, billing_anchor_day. New subscription_plans + user_subscriptions tables. Stripe Subscriptions upstream; subscription_state mirrored locally via stripe_events idempotency.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Credit metering — new credit_ledger (append-only) + credit_reservations (state machine) + merchant_credits (cached balance + auto-topup config) + operation_cost_config (versioned). services/metering_service.py: reserve / commit / release / topup. Auto-topup triggers one-time PaymentIntent via existing payment infra.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Attribution engine — existing surface_click_events + commerce_attribution_edges (extended with channel_partner_id, gross/refund/net columns, protocol_name). New gmv_attribution_daily rollup view. New services/gmv_aggregation_service.py.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GMV-take billing — new billing_runs (cron idempotency) + billing_run_items (source-to-line-item audit map) + invoices + invoice_disputes. services/invoice_generation_service.py creates draft Invoice first, attaches InvoiceItems with invoice=... explicitly. Manual finalize for v1 first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Channel partner backend — new channel_partners + partner_attribution + partner_balance + partner_balance_ledger + settlement_snapshots (immutable). Existing agent_payouts extended (payee_type, payee_id, status enum). services/partner_settlement_service.py applies subsidy/clawback/nonpayment; ledger-based clawback via partner_balance_ledger.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Protocol metadata (v1) — extend commerce_attribution_edges.protocol_name. Logged but not used for billing routing in v1. v1.5 enables protocol-native settlement per verified protocol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tooling — pivota-employee-portal pages for: dispute queue, billing runs status, pending partner payouts (approval flow), credit ledger viewer, manual credit adjustments, manual invoice finalize, partner_balance viewer.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Data flow at billing cycle close (monthly)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First-of-month 00:00 UTC. billing_runs starts a row keyed by period idempotency_key — duplicate attempts return the existing row. (1) gmv_aggregation_service reads commerce_attribution_edges for the prior month, computes net_attributed_gmv_cents per row, aggregates into gmv_attribution_daily. (2) invoice_generation_service for each merchant: creates draft Invoice (Invoice.create with auto_advance=false), then creates one InvoiceItem per source (gmv_rollup) with invoice=&lt;draft id&gt; attached; writes corresponding billing_run_items rows mapping source → stripe_invoice_item_id. (3) partner_settlement_service reads gmv_attribution_daily filtered by channel_partner_id, applies subsidy/clawback/nonpayment rules, writes pending agent_payouts rows + settlement_snapshots, debits/credits partner_balance_ledger. (4) For v1 first cycle: human reviews + manually finalizes invoices. Auto-finalize via auto_advance=true after Week 9 dry run. (5) Post-invoice: invoice.payment_succeeded webhook (idempotent via stripe_events) marks invoice paid; partner_payout_executor reads partner_balance; if &gt; 0, Stripe Transfer settles to Connect account and writes partner_balance_ledger payout event.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B.  Vendor stack with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600"/>
        <w:gridCol w:w="2700"/>
        <w:gridCol w:w="1560"/>
      </w:tblGrid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Vendor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today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Cost (rough)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Payments / subscriptions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Billing + Stripe Tax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Wired as PSP; Billing/Tax not enabled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Already integrated; Stripe Tax solves US sales tax + EU VAT; native Subscriptions handle the recurring side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2.9% + $0.30 per txn; Billing free; Tax = 0.5%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Credit metering + top-ups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In-house (Postgres) + Stripe one-time charges for top-ups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Not built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Prepaid credit model — no overage billing complexity. Auto-topup uses existing PaymentIntent flow. Single source of truth in credit_ledger. Middleware deferred until contract-based pricing exists.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$0/mo additional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GMV-take invoicing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Invoicing (draft → finalize)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Not built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Draft Invoice created first, InvoiceItem.create attached with invoice=... explicitly. Manual finalize for v1 first cycle; auto-finalize via auto_advance after week 10.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Included in Stripe Billing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Channel-partner payouts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Connect (Express/Custom TBD by tax review)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Not enabled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Ledger-based clawback (partner_balance) rather than Connect transfer reversals — works even when partner balance is zero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$2/mo per active connected account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 hosting (frontend)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Vercel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 use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Already on it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Existing plan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 hosting (backend + DB)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Railway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 use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Already on it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Existing plan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Error + monitoring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Sentry + PostHog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Likely already in place — verify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Standard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Free tiers cover v1</w:t>
            </w:r>
          </w:p>
        </w:tc>
      </w:tr>
      <w:tr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Test infrastructure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Test Clocks</w:t>
            </w:r>
          </w:p>
        </w:tc>
        <w:tc>
          <w:tcPr>
            <w:tcW w:type="dxa" w:w="1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Not used</w:t>
            </w:r>
          </w:p>
        </w:tc>
        <w:tc>
          <w:tcPr>
            <w:tcW w:type="dxa" w:w="27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Required for Week 9 dry run — simulates billing cycles without real calendar wait</w:t>
            </w:r>
          </w:p>
        </w:tc>
        <w:tc>
          <w:tcPr>
            <w:tcW w:type="dxa" w:w="15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Free (Stripe)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C.  Schema deltas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v1.3 adds two new tables over v1.2 (billing_run_items, partner_balance + partner_balance_ledger), modifies the credit-model columns on merchant_credits (auto-topup config), and extends commerce_attribution_edges with the gross/refund/net columns. Existing tables (merchants, agent_payouts) get column extensions. No destructive migrations.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2600"/>
        <w:gridCol w:w="3860"/>
      </w:tblGrid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New/Extended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stripe_events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Webhook idempotency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event_id (UQ), event_type, payload_jsonb, processed_at, status, error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subscription_plans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Tier definitions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name, stripe_price_id, price_cents, tier_level, monthly_credit_allowance, features_json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user_subscriptions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Brand→tier mirror of Stripe state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merchant_id, plan_id, stripe_subscription_id, status, started_at, current_period_start/end, cancel_at_period_end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merchant_credits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Cached credit balance + auto-topup config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merchant_id (pk), balance, tier_allowance, period_start, auto_topup_enabled, auto_topup_threshold, auto_topup_amount_credits, last_updated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credit_ledger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Append-only event log of credit changes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merchant_id, operation_type, operation_id, credits_delta, balance_after, occurred_at, reservation_id (nullable), source_payment_intent_id (nullable, for top-ups), metadata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credit_reservations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Reserve / commit / release state machine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merchant_id, operation_type, operation_id, credits_held, status, reserved_at, finalized_at, expires_at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operation_cost_config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Operation → credit cost (versioned)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operation_type, base_cost_credits, tier_multipliers_json, version, effective_from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gmv_attribution_daily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Daily GMV rollup, net of refunds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date, merchant_id, agent_id, channel_partner_id, gross_attributed_gmv_cents, refund_amount_cents, net_attributed_gmv_cents, take_rate_bp, take_amount_cents, protocol_name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channel_partners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Markato + future anchors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legal_name, contact_email, archetype, stripe_connect_account_id, connect_account_type, commission_config_json, status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partner_attribution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Brand-to-partner edges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merchant_id, channel_partner_id, registered_at, signed_at, activated_at, attribution_window_until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partner_balance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Cached running balance per partner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channel_partner_id (pk), balance_cents, last_updated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partner_balance_ledger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Append-only event log of partner credits/debits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channel_partner_id, event_type (settlement_added / clawback / payout / adjustment), amount_cents, balance_after, occurred_at, source_snapshot_id (nullable), metadata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invoices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GMV-take invoices (separate from PaymentIntent receipts)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merchant_id, billing_period_start/end, stripe_invoice_id, total_cents, status, due_date, finalized_at, disputed_at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invoice_disputes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Per-dispute state machine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invoice_id, merchant_id, disputed_edge_ids_jsonb, reason, status, opened_at, resolved_at, resolution_notes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billing_runs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Monthly cron idempotency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period_start/end, idempotency_key (UQ), status, started_at, completed_at, error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billing_run_items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Internal mapping: source → Stripe invoice item (audit trail)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billing_run_id, merchant_id, source_type (gmv_rollup/dispute_adj/credit_note/topup_refund), source_id, stripe_invoice_item_id, stripe_invoice_id, amount_cents, description, created_at, finalized_at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16"/>
                <w:szCs w:val="16"/>
              </w:rPr>
              <w:t xml:space="preserve">NEW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settlement_snapshots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Immutable point-in-time partner settlement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id, billing_run_id, channel_partner_id, snapshot_payload_jsonb, computed_comp_cents, subsidy_cap_remaining_at_snapshot, created_at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700"/>
                <w:sz w:val="16"/>
                <w:szCs w:val="16"/>
              </w:rPr>
              <w:t xml:space="preserve">EXTEND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merchants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Subscription + promo state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+ subscription_id, current_tier, credits_balance (cached), current_period_credit_used, promo_period_until, billing_anchor_day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700"/>
                <w:sz w:val="16"/>
                <w:szCs w:val="16"/>
              </w:rPr>
              <w:t xml:space="preserve">EXTEND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commerce_attribution_edges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Refund accounting + partner + protocol tag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+ channel_partner_id, take_rate_applied_bp, gross_attributed_gmv_cents, refund_amount_cents, net_attributed_gmv_cents (computed), refunded_at, protocol_name</w:t>
            </w:r>
          </w:p>
        </w:tc>
      </w:tr>
      <w:tr>
        <w:tc>
          <w:tcPr>
            <w:tcW w:type="dxa" w:w="10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07700"/>
                <w:sz w:val="16"/>
                <w:szCs w:val="16"/>
              </w:rPr>
              <w:t xml:space="preserve">EXTEND</w:t>
            </w:r>
          </w:p>
        </w:tc>
        <w:tc>
          <w:tcPr>
            <w:tcW w:type="dxa" w:w="19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agent_payouts</w:t>
            </w:r>
          </w:p>
        </w:tc>
        <w:tc>
          <w:tcPr>
            <w:tcW w:type="dxa" w:w="2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Reuse for partners; expanded status enum</w:t>
            </w:r>
          </w:p>
        </w:tc>
        <w:tc>
          <w:tcPr>
            <w:tcW w:type="dxa" w:w="38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agent_id NULLABLE; + payee_type, payee_id, comp_config_version, snapshot_id, billing_run_id; status enum expanded to: pending / approved / rejected / failed / reversed / clawed_back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Key column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merchant_credits.auto_topup_enabled + threshold + amount_credits — three columns drive the prepaid-with-auto-topup behavior. Default disabled (merchant must opt in). When enabled and balance &lt; threshold, metering_service triggers PaymentIntent for amount_credits worth of credits; balance is updated only after PaymentIntent succeeds (no negative balances).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commerce_attribution_edges.net_attributed_gmv_cents — computed at rollup time as gross − refund_amount, floored at zero (a refund larger than the order doesn't go negative). Aggregation reads net only; gross/refund are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billing_run_items maps every monthly invoice line item to its source rollup row. Required for: dispute recalculation (re-derive line items for the disputed source), credit notes (issue against the matching Stripe invoice item id), audit replays.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partner_balance_ledger is append-only with event_type in (settlement_added, clawback, payout, adjustment). Snapshot the balance_after column on every event for fast read. partner_balance.balance_cents is the cached current balance; truth lives in the ledger sum.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agent_payouts.agent_id NULLABLE because partner payouts have no agent_id; payee_type discriminates between (agent / channel_partner); payee_id is the polymorphic FK. Status enum expanded for the real lifecycle: pending → approved → (paid via Stripe) → failed/reversed/clawed_back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stripe_events PRIMARY KEY on event_id makes the webhook handler idempotency check a single insert-or-skip. Returns 200 OK on duplicate without reprocessing.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D.  Week-by-week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100"/>
        <w:gridCol w:w="3300"/>
        <w:gridCol w:w="3360"/>
      </w:tblGrid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0F1B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subscriptions + webhook event ledger + billing anchor decision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Stripe Products + Prices for $100/$300/$500; signup → Checkout → subscription_id. stripe_events idempotency on event_id. Billing anchor LOCKED at first-of-month with proration on first invoice.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new db/stripe_events.py; new routes/billing_routes.py; adapters/stripe_adapter.py (extend)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Subscription schema + state sync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Merchants can pick tier, swipe card, become subscribed. subscription_state mirror reconciles webhook events into local state.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new db/subscriptions.py; db/merchants.py (extend)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Credit reservations / commit / release ledger + auto-topup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Workflows reserve → commit/release. Pending reservations expire via reaper. credit_ledger append-only; merchant_credits cached. Auto-topup config per merchant.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new db/credit_ledger.py; new db/credit_reservations.py; new services/metering_service.py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Balance enforcement + merchant UI + admin adjustments + top-up flow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Agent dispatchers call reserve() pre-work. Block at balance &lt; cost when auto-topup off; trigger one-time PaymentIntent when on. Merchant portal: balance widget + history + top-up button.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Wire metering into dispatchers; merchant-portal credit UI; admin credit adjustments route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GMV rollup with gross/refund/net + take-rate calculator + invoice preview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commerce_attribution_edges extended with gross/refund/net columns. Partial refunds reduce net proportionally (capped at zero). gmv_attribution_daily aggregates net. Merchant portal preview UI for current month.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db/commerce_attribution.py (extend); new services/gmv_aggregation_service.py; merchant-portal preview UI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Invoice generation (CORRECTED FLOW) + dispute workflow + manual finalize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Monthly billing_runs cron: Invoice.create draft first, InvoiceItem.create with invoice=... attached. billing_run_items maps every line to its source. 5-day dispute window. FIRST CYCLE MANUAL.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new db/billing_runs.py; new db/billing_run_items.py; new db/invoice_disputes.py; new services/invoice_generation_service.py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Channel partner + settlement_snapshots + partner_balance ledger + Stripe Connect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channel_partners + partner_attribution + settlement_snapshots created. partner_balance + partner_balance_ledger track running partner balance. Stripe Connect account type decided + onboarded.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new db/channel_partners.py; new db/settlement_snapshots.py; new db/partner_balance.py; new services/partner_settlement_service.py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Subsidy + clawback + nonpayment + admin approval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Per-brand subsidy cap, churn clawback (debits partner_balance_ledger), nonpayment rule. Payout only if partner_balance &gt; 0 at payout time. Admin approval queue for partner payouts.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Extend partner_settlement_service; new admin routes for payout approval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Dry run with Stripe Test Clocks + failure handling + ops runbooks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Use Stripe Test Clocks to simulate full billing cycle in one day. Exercise: duplicate webhooks, mid-cycle refund, post-invoice refund, dispute resolution, chargeback in 60 days, churn clawback, simulated payout failure. Runbooks for each.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Test Clock test harness; ops runbooks in pivota-employee-portal/docs</w:t>
            </w:r>
          </w:p>
        </w:tc>
      </w:tr>
      <w:tr>
        <w:tc>
          <w:tcPr>
            <w:tcW w:type="dxa" w:w="6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21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Auto-finalization + Markato readiness sign-off</w:t>
            </w:r>
          </w:p>
        </w:tc>
        <w:tc>
          <w:tcPr>
            <w:tcW w:type="dxa" w:w="330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Flip auto_advance=true on invoice generation. Markato exit criteria checked. Green light or extend.</w:t>
            </w:r>
          </w:p>
        </w:tc>
        <w:tc>
          <w:tcPr>
            <w:tcW w:type="dxa" w:w="3360"/>
            <w:tcBorders>
              <w:top w:val="single" w:color="D6D2CC" w:sz="4"/>
              <w:left w:val="single" w:color="D6D2CC" w:sz="4"/>
              <w:bottom w:val="single" w:color="D6D2CC" w:sz="4"/>
              <w:right w:val="single" w:color="D6D2CC" w:sz="4"/>
            </w:tcBorders>
            <w:shd w:fill="F4F1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billing_runs config flip; final acceptance test</w:t>
            </w:r>
          </w:p>
        </w:tc>
      </w:tr>
    </w:tbl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Selected week notes (changes from v1.2)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Week 1 — Stripe subscriptions + webhook event ledger + billing anchor LOCKED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Define Stripe Products + Prices for $100/$300/$500 (recurring monthly, billed first-of-month). Wire signup → Checkout → subscription_id. Billing anchor: first-of-month, prorated first invoice. Stripe's proration_behavior='create_prorations' handles this natively when the subscription start_date is mid-month. stripe_events table consumes every webhook; event_id is the PRIMARY KEY (Stripe's at-least-once delivery becomes effectively-once via insert-or-skip).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Week 6 — Invoice generation (CORRECTED FLOW)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Monthly billing_runs cron is idempotent (period idempotency_key in billing_runs.idempotency_key). For each merchant: (1) Create draft Invoice — stripe.Invoice.create(customer=merchant.stripe_customer_id, collection_method='charge_automatically', auto_advance=False, description='Pivota – [Month] [Year]'). Returns invoice_id. (2) For each take-rate line — stripe.InvoiceItem.create(customer=..., invoice=&lt;invoice_id&gt;, amount=&lt;take_amount_cents&gt;, currency='usd', description='GMV Take Rate – [agent_id] – [Month]'). The explicit invoice=... attaches the item to the draft. (3) Write a billing_run_items row mapping (gmv_attribution_daily row → stripe_invoice_item_id → stripe_invoice_id). (4) Draft Invoice stays in draft 5 days for dispute window. (5) Manual finalize for first cycle (v1): admin reviews + clicks finalize, which calls stripe.Invoice.finalize_invoice(invoice_id). Auto-finalize via auto_advance=True after Week 9.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Week 8 — Subsidy + clawback (LEDGER-BASED) + nonpayment + admin approval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services/partner_settlement_service.py. Reads gmv_attribution_daily filtered by channel_partner_id. Applies commission_config (anchor: 25% sub / 15% credit / 30% gmv-take + cohort_bonus). Checks subsidy_cap_remaining for promo-period brands: when cap is exhausted, partner is paid on actual take (5% promo rate), not list (10%). Checks churn-clawback rule: if brand churned within 90 days, accrued comp on that brand is debited from partner_balance_ledger via clawback event. Checks nonpayment rule: only emits pending agent_payouts if brand's invoice has cleared Stripe.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Snapshot every settlement run into settlement_snapshots (immutable). At payout time, partner_payout_executor reads partner_balance.balance_cents; if &gt; 0, creates Stripe Transfer for that amount to partner's Connect account, writes partner_balance_ledger payout event. If ≤ 0, no transfer this period; balance carries to next period. This is the ledger/netting approach — clawbacks reduce balance; balance can sit at zero; no Connect negative-balance dependency.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Week 9 — Stripe Test Clocks dry run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Use Stripe Test Clocks to simulate a full billing cycle in one day. Create a test Customer attached to a Test Clock; advance the clock through subscription billing dates to simulate a full month + invoice generation + dispute window + finalize + payout. Exercise every failure mode deliberately: (1) duplicate webhook delivery — confirm stripe_events idempotency holds. (2) Mid-cycle partial refund — confirm net_attributed_gmv_cents reduces proportionally. (3) Post-invoice full refund — confirm Stripe Credit Note is created and tracked in billing_run_items, partner_balance_ledger reflects clawback. (4) Invoice dispute filed — confirm draft Invoice is updated, line items recalculated. (5) Chargeback within 60 days — confirm clawback applied. (6) Churn within 90 days — confirm partner_balance debits via clawback event. (7) Simulated Stripe Connect Transfer failure — confirm partner_balance is not debited (payout remains in pending). Each failure mode gets a runbook in pivota-employee-portal/docs.</w:t>
      </w:r>
    </w:p>
    <w:p>
      <w:r>
        <w:br w:type="page"/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E.  Definition of Markato-ready (v1.3)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Markato-ready means a brand can sign up, get billed correctly under the prepaid+auto-topup credit model, drive attributed agent transactions whose GMV is rolled up with partial-refund accounting, see a draft Invoice in their portal with a 5-day dispute window, get the Invoice finalized + paid (manually for first cycle), and trigger a Markato payout governed by subsidy/clawback/nonpayment rules — all idempotent under retries and audit-replayable from settlement_snapshots + ledgers.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2"/>
          <w:szCs w:val="22"/>
        </w:rPr>
        <w:t xml:space="preserve">Acceptance checklist (v1.3)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Brand signs up via Checkout mid-month, Stripe Subscription is created with prorated first invoice for partial month, user_subscriptions row mirrors Stripe 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Brand's webhook deliveries are processed exactly once even when Stripe retries — stripe_events idempotency confirmed.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Workflow reserves credits → commits on success → next workflow releases on failure. Reaper expires a stale reservation in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Auto-topup triggers a PaymentIntent when balance crosses threshold; balance is updated only after PaymentIntent succeeds. Daily topup cap enforced.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Order with partial refund: net_attributed_gmv_cents = gross − refund (capped at zero); gmv_attribution_daily reflects 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Monthly billing_runs idempotent — duplicate cron run returns existing row, no duplicate invoices.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Draft Invoice created first, InvoiceItems attached with invoice=... explicitly; billing_run_items records the source → stripe_invoice_item_id mapping.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5-day dispute window: merchant disputes one line; line is recalculated, draft Invoice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Manual finalize (admin click) finalizes Invoice via stripe.Invoice.finalize_invoice; Stripe collects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Post-invoice refund creates Stripe Credit Note tracked in billing_run_items; partner_balance_ledger reflects clawback.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partner_settlement_service runs, applies subsidy cap + churn clawback + nonpayment rule; writes settlement_snapshot + agent_payouts row; partner_balance_ledger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Payout executor sees partner_balance &gt; 0, transfers via Stripe Connect, writes ledger payout event. Or: balance ≤ 0, no payout this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Churn scenario: brand churns at day 60, accrued partner comp clawed back via ledger debit. Next period's partner_balance reflects the debit; transfer is delayed until balance recovers.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Test Clock dry run completes all 7 failure modes successfully.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Admin tools usable: dispute queue, billing runs status, pending partner payouts, credit ledger viewer, manual credit adjustments, manual invoice finalize, partner_balance viewer.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5A5A"/>
          <w:sz w:val="22"/>
          <w:szCs w:val="22"/>
        </w:rPr>
        <w:t xml:space="preserve">When all fifteen checks pass on a Test Clock simulation + one real brand, Markato gets the green light.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B3C"/>
          <w:sz w:val="26"/>
          <w:szCs w:val="26"/>
        </w:rPr>
        <w:t xml:space="preserve">F.  Parallel implementation via Codex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v1.3 is the architecture spec. Implementation prep is dispatched to Codex sessions in parallel — see the separate Codex Task Pack document. Eight tasks (T1–T8) are self-contained: each has its own context block, prompt, and acceptance criteria. Several are parallelizable (no inter-task dependencies); a few have natural ordering. The dispatch pattern Jack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Pivota CEO (Jack): copy-paste Codex prompts into Codex CLI sessions, run several in parallel.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Codex: produces drafts — migrations, services, handlers, test harnesses — in the existing codebase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Pivota CEO: reviews + merges, comes back to me for architectural questions and downstream design (Markato term sheet, partner program v2, etc).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blueprint stays the canonical reference; v1.4+ only ships if Codex review surfaces another architectural issue or implementation reality contradicts the design.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5A5A"/>
          <w:sz w:val="22"/>
          <w:szCs w:val="22"/>
        </w:rPr>
        <w:t xml:space="preserve">Token allocation: I (Cowork) own architecture, product, and review. Codex (CLI sessions) owns code reading, implementation drafting, migration writing, test scaffolding. Jack orchestrates.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A5A5A"/>
        <w:sz w:val="18"/>
        <w:szCs w:val="18"/>
      </w:rPr>
      <w:t xml:space="preserve">Page </w:t>
    </w:r>
    <w:r>
      <w:rPr>
        <w:rFonts w:ascii="Calibri" w:cs="Calibri" w:eastAsia="Calibri" w:hAnsi="Calibri"/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A5A5A"/>
        <w:sz w:val="18"/>
        <w:szCs w:val="18"/>
      </w:rPr>
      <w:t xml:space="preserve">PIVOTA  ·  Monetization System  ·  v1.3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Pivota Monetization System — v1.3 Build Blueprint</dc:title>
  <dc:creator>Pivota</dc:creator>
  <cp:lastModifiedBy>Un-named</cp:lastModifiedBy>
  <cp:revision>1</cp:revision>
  <dcterms:created xsi:type="dcterms:W3CDTF">2026-05-20T12:08:43.792Z</dcterms:created>
  <dcterms:modified xsi:type="dcterms:W3CDTF">2026-05-20T12:08:43.793Z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