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"http://tts.tmooc.cn/ttsPage/LINUX/NSDTN202001/SECURITY/DAY04/CASE/01/index.html" \l "case1" </w:instrTex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案例1：加密与解密应用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1 案例1：加密与解密应用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本案例要求采用gpg工具实现加/解密及软件签名等功能，分别完成以下任务：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检查文件的MD5校验和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使用GPG实现文件机密性保护，加密和解密操作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使用GPG的签名机制，验证数据的来源正确性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加密算法主要有以下几种分类：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1.为确保数据机密性算法：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a) 对称加密算法(AES,DES)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b) 非对称加密算法（RSA，DSA）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2.为确保数据完整性算法：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a) 信息摘要（MD5，SHA256，SHA512）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步骤一：检查文件的MD5校验和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查看文件改动前的校验和，复制为新文件其校验和不变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vim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abcdef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123456779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cp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file3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md5sum file</w:t>
      </w:r>
      <w:r>
        <w:rPr>
          <w:rStyle w:val="10"/>
          <w:color w:val="FF0000"/>
          <w:sz w:val="16"/>
          <w:szCs w:val="16"/>
        </w:rPr>
        <w:t>?.</w:t>
      </w:r>
      <w:r>
        <w:rPr>
          <w:color w:val="FF0000"/>
          <w:sz w:val="16"/>
          <w:szCs w:val="16"/>
        </w:rPr>
        <w:t>txt                  </w:t>
      </w:r>
      <w:r>
        <w:rPr>
          <w:rStyle w:val="12"/>
          <w:color w:val="FF0000"/>
          <w:sz w:val="16"/>
          <w:szCs w:val="16"/>
        </w:rPr>
        <w:t>//文件内容一致，则校验和也不变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b92aa0f8aa5d5af5a47c6896283f3536 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b92aa0f8aa5d5af5a47c6896283f3536 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b92aa0f8aa5d5af5a47c6896283f3536  file3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file1.txt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abcdef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123456779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cp file1.txt file2.txt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file1.txt &gt; file3.txt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md5sum file?.txt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//文件内容一致，则校验和也不变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b92aa0f8aa5d5af5a47c6896283f3536  file1.txt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b92aa0f8aa5d5af5a47c6896283f3536  file2.txt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b92aa0f8aa5d5af5a47c6896283f3536  file3.txt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 对文件内容稍作改动，再次检查校验和，会发现校验和已大不相同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"x"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md5sum file</w:t>
      </w:r>
      <w:r>
        <w:rPr>
          <w:rStyle w:val="10"/>
          <w:color w:val="FF0000"/>
          <w:sz w:val="16"/>
          <w:szCs w:val="16"/>
        </w:rPr>
        <w:t>?.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6be3efe71d8b4b1ed34ac45f4edd2ba7  file1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b92aa0f8aa5d5af5a47c6896283f3536 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b92aa0f8aa5d5af5a47c6896283f3536  file3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"x" &gt;&gt; file1.txt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md5sum file?.txt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6be3efe71d8b4b1ed34ac45f4edd2ba7  file1.txt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b92aa0f8aa5d5af5a47c6896283f3536  file2.txt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b92aa0f8aa5d5af5a47c6896283f3536  file3.txt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步骤二：使用GPG对称加密方式保护文件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GnuPG是非常流行的加密软件，支持所有常见加密算法，并且开源免费使用。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1）确保已经安装了相关软件（默认已经安装好了）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gnupg2            </w:t>
      </w:r>
      <w:r>
        <w:rPr>
          <w:rStyle w:val="12"/>
          <w:color w:val="FF0000"/>
          <w:sz w:val="16"/>
          <w:szCs w:val="16"/>
        </w:rPr>
        <w:t>//安装软件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version                    </w:t>
      </w:r>
      <w:r>
        <w:rPr>
          <w:rStyle w:val="12"/>
          <w:color w:val="FF0000"/>
          <w:sz w:val="16"/>
          <w:szCs w:val="16"/>
        </w:rPr>
        <w:t>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gpg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GnuPG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2.0.22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gnupg2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//安装软件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gpg --version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//查看版本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 (GnuPG) 2.0.22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 gpg使用对称加密算法加密数据的操作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执行下列操作：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gpg -c file2.txt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219575" cy="149542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图－1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如果是在tty终端执行的上述加密操作，则提示界面也是文本方式的，如图-2所示。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81550" cy="1209675"/>
            <wp:effectExtent l="0" t="0" r="381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根据提示输入两次口令，加密后的文件（自动添加后缀 .gpg）就生成了，传递过程中只要发送加密的文件（比如 file2.txt.gpg）就可以了。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gpg                    </w:t>
      </w:r>
      <w:r>
        <w:rPr>
          <w:rStyle w:val="12"/>
          <w:color w:val="FF0000"/>
          <w:sz w:val="16"/>
          <w:szCs w:val="16"/>
        </w:rPr>
        <w:t>//查看加密数据为乱码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file2.txt.gpg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//查看加密数据为乱码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3）使用gpg对加密文件进行解密操作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收到加密的文件后，必须进行解密才能查看其内容。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gpg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    </w:t>
      </w:r>
      <w:r>
        <w:rPr>
          <w:rStyle w:val="12"/>
          <w:color w:val="FF0000"/>
          <w:sz w:val="16"/>
          <w:szCs w:val="16"/>
        </w:rPr>
        <w:t>//解密后保存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3DES 加密过的数据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                                             </w:t>
      </w:r>
      <w:r>
        <w:rPr>
          <w:rStyle w:val="12"/>
          <w:color w:val="FF0000"/>
          <w:sz w:val="16"/>
          <w:szCs w:val="16"/>
        </w:rPr>
        <w:t>//根据提示输入正确密码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file2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                    </w:t>
      </w:r>
      <w:r>
        <w:rPr>
          <w:rStyle w:val="12"/>
          <w:color w:val="FF0000"/>
          <w:sz w:val="16"/>
          <w:szCs w:val="16"/>
        </w:rPr>
        <w:t>//查看解密后的文件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abcdef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123456779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gpg -d file2.txt.gpg &gt; file2.txt  </w:t>
      </w:r>
      <w:r>
        <w:rPr>
          <w:vanish/>
          <w:color w:val="FF0000"/>
          <w:sz w:val="16"/>
          <w:szCs w:val="16"/>
        </w:rPr>
        <w:tab/>
        <w:t>//解密后保存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3DES 加密过的数据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.. ..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//根据提示输入正确密码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cat file2.txt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//查看解密后的文件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abcdef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123456779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步骤三：使用GPG非对称加密方式保护文件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实现过程如下所述。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1）接收方UserA创建自己的公钥、私钥对(在192.168.4.100操作)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gen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                           </w:t>
      </w:r>
      <w:r>
        <w:rPr>
          <w:rStyle w:val="12"/>
          <w:color w:val="FF0000"/>
          <w:sz w:val="16"/>
          <w:szCs w:val="16"/>
        </w:rPr>
        <w:t>//创建密钥对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请选择您要使用的密钥种类：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RSA and </w:t>
      </w:r>
      <w:r>
        <w:rPr>
          <w:rStyle w:val="14"/>
          <w:color w:val="FF0000"/>
          <w:sz w:val="16"/>
          <w:szCs w:val="16"/>
        </w:rPr>
        <w:t>RSA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5"/>
          <w:color w:val="FF0000"/>
          <w:sz w:val="16"/>
          <w:szCs w:val="16"/>
        </w:rPr>
        <w:t>default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2"/>
          <w:color w:val="FF0000"/>
          <w:sz w:val="16"/>
          <w:szCs w:val="16"/>
        </w:rPr>
        <w:t>//默认算法为RSA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2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DSA and Elgamal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3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DSA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仅用于签名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4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RSA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仅用于签名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您的选择？                                              </w:t>
      </w:r>
      <w:r>
        <w:rPr>
          <w:rStyle w:val="12"/>
          <w:color w:val="FF0000"/>
          <w:sz w:val="16"/>
          <w:szCs w:val="16"/>
        </w:rPr>
        <w:t>//直接回车默认(1)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RSA 密钥长度应在 </w:t>
      </w:r>
      <w:r>
        <w:rPr>
          <w:rStyle w:val="11"/>
          <w:color w:val="FF0000"/>
          <w:sz w:val="16"/>
          <w:szCs w:val="16"/>
        </w:rPr>
        <w:t>1024</w:t>
      </w:r>
      <w:r>
        <w:rPr>
          <w:color w:val="FF0000"/>
          <w:sz w:val="16"/>
          <w:szCs w:val="16"/>
        </w:rPr>
        <w:t xml:space="preserve"> 位与 </w:t>
      </w:r>
      <w:r>
        <w:rPr>
          <w:rStyle w:val="11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位之间。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您想要用多大的密钥尺寸？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2048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                            </w:t>
      </w:r>
      <w:r>
        <w:rPr>
          <w:rStyle w:val="12"/>
          <w:color w:val="FF0000"/>
          <w:sz w:val="16"/>
          <w:szCs w:val="16"/>
        </w:rPr>
        <w:t>//接受默认2048位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您所要求的密钥尺寸是 </w:t>
      </w:r>
      <w:r>
        <w:rPr>
          <w:rStyle w:val="11"/>
          <w:color w:val="FF0000"/>
          <w:sz w:val="16"/>
          <w:szCs w:val="16"/>
        </w:rPr>
        <w:t>2048</w:t>
      </w:r>
      <w:r>
        <w:rPr>
          <w:color w:val="FF0000"/>
          <w:sz w:val="16"/>
          <w:szCs w:val="16"/>
        </w:rPr>
        <w:t xml:space="preserve"> 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请设定这把密钥的有效期限。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   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密钥永不过期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密钥在 n 天后过期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w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密钥在 n 周后过期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m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密钥在 n 月后过期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y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密钥在 n 年后过期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密钥的有效期限是？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0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                                        </w:t>
      </w:r>
      <w:r>
        <w:rPr>
          <w:rStyle w:val="12"/>
          <w:color w:val="FF0000"/>
          <w:sz w:val="16"/>
          <w:szCs w:val="16"/>
        </w:rPr>
        <w:t>//接受默认永不过期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密钥永远不会过期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以上正确吗？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y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y                                          </w:t>
      </w:r>
      <w:r>
        <w:rPr>
          <w:rStyle w:val="12"/>
          <w:color w:val="FF0000"/>
          <w:sz w:val="16"/>
          <w:szCs w:val="16"/>
        </w:rPr>
        <w:t>//输入y确认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You need a user ID to identify your key</w:t>
      </w:r>
      <w:r>
        <w:rPr>
          <w:rStyle w:val="10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the software constructs the user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from the Real Name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Comment and Email Address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this</w:t>
      </w:r>
      <w:r>
        <w:rPr>
          <w:color w:val="FF0000"/>
          <w:sz w:val="16"/>
          <w:szCs w:val="16"/>
        </w:rPr>
        <w:t xml:space="preserve"> form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</w:t>
      </w:r>
      <w:r>
        <w:rPr>
          <w:rStyle w:val="13"/>
          <w:color w:val="FF0000"/>
          <w:sz w:val="16"/>
          <w:szCs w:val="16"/>
        </w:rPr>
        <w:t>"Heinrich Heine (Der Dichter) &lt;heinrichh@duesseldorf.de&gt;"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真实姓名：UserA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电子邮件地址：UserA@tarena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注释：UserA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您选定了这个用户标识：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“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更改姓名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、注释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C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、电子邮件地址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E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或确定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O</w:t>
      </w:r>
      <w:r>
        <w:rPr>
          <w:rStyle w:val="10"/>
          <w:color w:val="FF0000"/>
          <w:sz w:val="16"/>
          <w:szCs w:val="16"/>
        </w:rPr>
        <w:t>)/</w:t>
      </w:r>
      <w:r>
        <w:rPr>
          <w:color w:val="FF0000"/>
          <w:sz w:val="16"/>
          <w:szCs w:val="16"/>
        </w:rPr>
        <w:t>退出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Q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？O          </w:t>
      </w:r>
      <w:r>
        <w:rPr>
          <w:rStyle w:val="12"/>
          <w:color w:val="FF0000"/>
          <w:sz w:val="16"/>
          <w:szCs w:val="16"/>
        </w:rPr>
        <w:t>//输入大写O确认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您需要一个密码来保护您的私钥。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我们需要生成大量的随机字节。这个时候您可以多做些琐事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像是敲打键盘、移动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鼠标、读写硬盘之类的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，这会让随机数字发生器有更好的机会获得足够的熵数。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正在检查信任度数据库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需要 </w:t>
      </w:r>
      <w:r>
        <w:rPr>
          <w:rStyle w:val="11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份勉强信任和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份完全信任，PGP 信任模型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深度：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有效性： 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已签名：  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信任度：</w:t>
      </w:r>
      <w:r>
        <w:rPr>
          <w:rStyle w:val="11"/>
          <w:color w:val="FF0000"/>
          <w:sz w:val="16"/>
          <w:szCs w:val="16"/>
        </w:rPr>
        <w:t>0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，0q，0n，0m，0f，</w:t>
      </w:r>
      <w:r>
        <w:rPr>
          <w:rStyle w:val="11"/>
          <w:color w:val="FF0000"/>
          <w:sz w:val="16"/>
          <w:szCs w:val="16"/>
        </w:rPr>
        <w:t>1u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pub   2048R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421C9354 </w:t>
      </w:r>
      <w:r>
        <w:rPr>
          <w:rStyle w:val="11"/>
          <w:color w:val="FF0000"/>
          <w:sz w:val="16"/>
          <w:szCs w:val="16"/>
        </w:rPr>
        <w:t>2017-08-16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密钥指纹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8A27 6FB5 </w:t>
      </w:r>
      <w:r>
        <w:rPr>
          <w:rStyle w:val="11"/>
          <w:color w:val="FF0000"/>
          <w:sz w:val="16"/>
          <w:szCs w:val="16"/>
        </w:rPr>
        <w:t>1315</w:t>
      </w:r>
      <w:r>
        <w:rPr>
          <w:color w:val="FF0000"/>
          <w:sz w:val="16"/>
          <w:szCs w:val="16"/>
        </w:rPr>
        <w:t xml:space="preserve"> CEF8 D8A0  A65B F0C9 7DA6 421C </w:t>
      </w:r>
      <w:r>
        <w:rPr>
          <w:rStyle w:val="11"/>
          <w:color w:val="FF0000"/>
          <w:sz w:val="16"/>
          <w:szCs w:val="16"/>
        </w:rPr>
        <w:t>9354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uid                  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sub   2048R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9FA3AD25 </w:t>
      </w:r>
      <w:r>
        <w:rPr>
          <w:rStyle w:val="11"/>
          <w:color w:val="FF0000"/>
          <w:sz w:val="16"/>
          <w:szCs w:val="16"/>
        </w:rPr>
        <w:t>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gpg --gen-key                           //创建密钥对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请选择您要使用的密钥种类：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(1) RSA and RSA (default)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//默认算法为RSA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(2) DSA and Elgamal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(3) DSA (仅用于签名)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(4) RSA (仅用于签名)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您的选择？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//直接回车默认(1)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RSA 密钥长度应在 1024 位与 4096 位之间。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您想要用多大的密钥尺寸？(2048)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//接受默认2048位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您所要求的密钥尺寸是 2048 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请设定这把密钥的有效期限。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   0 = 密钥永不过期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&lt;n&gt;  = 密钥在 n 天后过期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&lt;n&gt;w = 密钥在 n 周后过期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&lt;n&gt;m = 密钥在 n 月后过期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&lt;n&gt;y = 密钥在 n 年后过期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密钥的有效期限是？(0)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//接受默认永不过期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密钥永远不会过期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以上正确吗？(y/n)y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//输入y确认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You need a user ID to identify your key; the software constructs the user ID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from the Real Name, Comment and Email Address in this form: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"Heinrich Heine (Der Dichter) &lt;heinrichh@duesseldorf.de&gt;"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真实姓名：UserA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电子邮件地址：UserA@tarena.com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注释：UserA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您选定了这个用户标识：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“UserA (UserA) &lt;UserA@tarena.com&gt;”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更改姓名(N)、注释(C)、电子邮件地址(E)或确定(O)/退出(Q)？O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//输入大写O确认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您需要一个密码来保护您的私钥。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我们需要生成大量的随机字节。这个时候您可以多做些琐事(像是敲打键盘、移动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鼠标、读写硬盘之类的)，这会让随机数字发生器有更好的机会获得足够的熵数。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正在检查信任度数据库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需要 3 份勉强信任和 1 份完全信任，PGP 信任模型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深度：0 有效性：  1 已签名：  0 信任度：0-，0q，0n，0m，0f，1u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pub   2048R/421C9354 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密钥指纹 = 8A27 6FB5 1315 CEF8 D8A0  A65B F0C9 7DA6 421C 9354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uid                  UserA (UserA) &lt;UserA@tarena.com&gt;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sub   2048R/9FA3AD25 2017-08-16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注意：生产密钥后当前终端可能会变的无法使用，执行reset命令即可，或者关闭后再开一个终端。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2）UserA导出自己的公钥文件(在192.168.4.100操作)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用户的公钥、私钥信息分别保存在pubring.gpg和secring.gpg文件内：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list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keys                          </w:t>
      </w:r>
      <w:r>
        <w:rPr>
          <w:rStyle w:val="12"/>
          <w:color w:val="FF0000"/>
          <w:sz w:val="16"/>
          <w:szCs w:val="16"/>
        </w:rPr>
        <w:t>//查看公钥环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/root/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gnupg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pubring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gpg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pub   2048R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421C9354 </w:t>
      </w:r>
      <w:r>
        <w:rPr>
          <w:rStyle w:val="11"/>
          <w:color w:val="FF0000"/>
          <w:sz w:val="16"/>
          <w:szCs w:val="16"/>
        </w:rPr>
        <w:t>2017-08-16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uid                  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 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sub   2048R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9FA3AD25 </w:t>
      </w:r>
      <w:r>
        <w:rPr>
          <w:rStyle w:val="11"/>
          <w:color w:val="FF0000"/>
          <w:sz w:val="16"/>
          <w:szCs w:val="16"/>
        </w:rPr>
        <w:t>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~]# gpg --list-keys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//查看公钥环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/root/.gnupg/pubring.gpg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------------------------------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pub   2048R/421C9354 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uid                  UserA (User A) &lt;UserA@tarena.com&gt;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sub   2048R/9FA3AD25 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使用gpg命令结合--export选项将其中的公钥文本导出：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</w:t>
      </w:r>
      <w:r>
        <w:rPr>
          <w:rStyle w:val="10"/>
          <w:color w:val="FF0000"/>
          <w:sz w:val="16"/>
          <w:szCs w:val="16"/>
        </w:rPr>
        <w:t>--</w:t>
      </w:r>
      <w:r>
        <w:rPr>
          <w:rStyle w:val="15"/>
          <w:color w:val="FF0000"/>
          <w:sz w:val="16"/>
          <w:szCs w:val="16"/>
        </w:rPr>
        <w:t>export</w:t>
      </w:r>
      <w:r>
        <w:rPr>
          <w:color w:val="FF0000"/>
          <w:sz w:val="16"/>
          <w:szCs w:val="16"/>
        </w:rPr>
        <w:t xml:space="preserve"> UserA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UserA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//--export的作用是导出密钥，-a的作用是导出的密钥存储为ASCII格式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scp UserA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pub </w:t>
      </w:r>
      <w:r>
        <w:rPr>
          <w:rStyle w:val="11"/>
          <w:color w:val="FF0000"/>
          <w:sz w:val="16"/>
          <w:szCs w:val="16"/>
        </w:rPr>
        <w:t>192.168.4.5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6"/>
          <w:color w:val="FF0000"/>
          <w:sz w:val="16"/>
          <w:szCs w:val="16"/>
        </w:rPr>
        <w:t>/tmp/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//将密钥传给Proxy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gpg -a --export UserA &gt; UserA.pub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//--export的作用是导出密钥，-a的作用是导出的密钥存储为ASCII格式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~]# scp UserA.pub 192.168.4.5:/tmp/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//将密钥传给Proxy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3）UserB导入接收的公钥信息（在192.168.4.5操作）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使用gpg命令结合--import选项导入发送方的公钥信息，以便在加密文件时指定对应的公钥。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import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tmp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密钥 421C9354：公钥“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”已导入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合计被处理的数量：</w:t>
      </w:r>
      <w:r>
        <w:rPr>
          <w:rStyle w:val="11"/>
          <w:color w:val="FF0000"/>
          <w:sz w:val="16"/>
          <w:szCs w:val="16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     已导入：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RSA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gpg --import /tmp/UserA.pub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密钥 421C9354：公钥“UserA (UserA) &lt;UserA@tarena.com&gt;”已导入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合计被处理的数量：1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gpg:           已导入：1  (RSA: 1)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4) UserB使用公钥加密数据，并把加密后的数据传给UserA（在192.168.4.5操作）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"I love you ."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 UserA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无论如何还是使用这把密钥吗？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y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>y                          </w:t>
      </w:r>
      <w:r>
        <w:rPr>
          <w:rStyle w:val="12"/>
          <w:color w:val="FF0000"/>
          <w:sz w:val="16"/>
          <w:szCs w:val="16"/>
        </w:rPr>
        <w:t>//确认使用此密钥加密文件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//-e选项是使用密钥加密数据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//-r选项后面跟的是密钥，说明使用哪个密钥对文件加密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scp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gpg  </w:t>
      </w:r>
      <w:r>
        <w:rPr>
          <w:rStyle w:val="11"/>
          <w:color w:val="FF0000"/>
          <w:sz w:val="16"/>
          <w:szCs w:val="16"/>
        </w:rPr>
        <w:t>192.168.4.100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6"/>
          <w:color w:val="FF0000"/>
          <w:sz w:val="16"/>
          <w:szCs w:val="16"/>
        </w:rPr>
        <w:t>/root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加密的数据传给UserA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"I love you ." &gt; love.txt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gpg -e -r UserA love.txt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无论如何还是使用这把密钥吗？(y/N)y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//确认使用此密钥加密文件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//-e选项是使用密钥加密数据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//-r选项后面跟的是密钥，说明使用哪个密钥对文件加密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scp love.txt.gpg  192.168.4.100:/root</w:t>
      </w:r>
      <w:r>
        <w:rPr>
          <w:vanish/>
          <w:color w:val="FF0000"/>
          <w:sz w:val="16"/>
          <w:szCs w:val="16"/>
        </w:rPr>
        <w:tab/>
        <w:t>//加密的数据传给UserA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4）UserA以自己的私钥解密文件（在192.168.4.100操作）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gpg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您需要输入密码，才能解开这个用户的私钥：“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2048</w:t>
      </w:r>
      <w:r>
        <w:rPr>
          <w:color w:val="FF0000"/>
          <w:sz w:val="16"/>
          <w:szCs w:val="16"/>
        </w:rPr>
        <w:t xml:space="preserve"> 位的 RSA 密钥，钥匙号 9FA3AD25，建立于 </w:t>
      </w:r>
      <w:r>
        <w:rPr>
          <w:rStyle w:val="11"/>
          <w:color w:val="FF0000"/>
          <w:sz w:val="16"/>
          <w:szCs w:val="16"/>
        </w:rPr>
        <w:t>2017-08-16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主钥匙号 421C9354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                                                </w:t>
      </w:r>
      <w:r>
        <w:rPr>
          <w:rStyle w:val="12"/>
          <w:color w:val="FF0000"/>
          <w:sz w:val="16"/>
          <w:szCs w:val="16"/>
        </w:rPr>
        <w:t>//验证私钥口令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由 </w:t>
      </w:r>
      <w:r>
        <w:rPr>
          <w:rStyle w:val="11"/>
          <w:color w:val="FF0000"/>
          <w:sz w:val="16"/>
          <w:szCs w:val="16"/>
        </w:rPr>
        <w:t>2048</w:t>
      </w:r>
      <w:r>
        <w:rPr>
          <w:color w:val="FF0000"/>
          <w:sz w:val="16"/>
          <w:szCs w:val="16"/>
        </w:rPr>
        <w:t xml:space="preserve"> 位的 RSA 密钥加密，钥匙号为 9FA3AD25、生成于 </w:t>
      </w:r>
      <w:r>
        <w:rPr>
          <w:rStyle w:val="11"/>
          <w:color w:val="FF0000"/>
          <w:sz w:val="16"/>
          <w:szCs w:val="16"/>
        </w:rPr>
        <w:t>2017-08-16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“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love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                    </w:t>
      </w:r>
      <w:r>
        <w:rPr>
          <w:rStyle w:val="12"/>
          <w:color w:val="FF0000"/>
          <w:sz w:val="16"/>
          <w:szCs w:val="16"/>
        </w:rPr>
        <w:t>//获得解密后的文件内容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 love you</w:t>
      </w:r>
      <w:r>
        <w:rPr>
          <w:rStyle w:val="10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gpg -d love.txt.gpg &gt; love.txt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您需要输入密码，才能解开这个用户的私钥：“UserA (UserA) &lt;UserA@tarena.com&gt;”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2048 位的 RSA 密钥，钥匙号 9FA3AD25，建立于 2017-08-16 (主钥匙号 421C9354)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//验证私钥口令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gpg: 由 2048 位的 RSA 密钥加密，钥匙号为 9FA3AD25、生成于 2017-08-16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“UserA (UserA) &lt;UserA@tarena.com&gt;”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~]# cat love.txt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//获得解密后的文件内容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 love you.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步骤四：使用GPG的签名机制，检查数据来源的正确性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1）在client(192.168.4.100)上，UserA为软件包创建分离式签名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将软件包、签名文件、公钥文件一起发布给其他用户下载。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tar zcf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tar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/log      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建立测试软件包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b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                      </w:t>
      </w:r>
      <w:r>
        <w:rPr>
          <w:rStyle w:val="12"/>
          <w:color w:val="FF0000"/>
          <w:sz w:val="16"/>
          <w:szCs w:val="16"/>
        </w:rPr>
        <w:t>//创建分离式数字签名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lh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0"/>
          <w:color w:val="FF0000"/>
          <w:sz w:val="16"/>
          <w:szCs w:val="16"/>
        </w:rPr>
        <w:t>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1"/>
          <w:color w:val="FF0000"/>
          <w:sz w:val="16"/>
          <w:szCs w:val="16"/>
        </w:rPr>
        <w:t>170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8</w:t>
      </w:r>
      <w:r>
        <w:rPr>
          <w:color w:val="FF0000"/>
          <w:sz w:val="16"/>
          <w:szCs w:val="16"/>
        </w:rPr>
        <w:t xml:space="preserve">月  </w:t>
      </w:r>
      <w:r>
        <w:rPr>
          <w:rStyle w:val="11"/>
          <w:color w:val="FF0000"/>
          <w:sz w:val="16"/>
          <w:szCs w:val="16"/>
        </w:rPr>
        <w:t>17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18</w:t>
      </w:r>
      <w:r>
        <w:rPr>
          <w:color w:val="FF0000"/>
          <w:sz w:val="16"/>
          <w:szCs w:val="16"/>
        </w:rPr>
        <w:t xml:space="preserve">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1"/>
          <w:color w:val="FF0000"/>
          <w:sz w:val="16"/>
          <w:szCs w:val="16"/>
        </w:rPr>
        <w:t>287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8</w:t>
      </w:r>
      <w:r>
        <w:rPr>
          <w:color w:val="FF0000"/>
          <w:sz w:val="16"/>
          <w:szCs w:val="16"/>
        </w:rPr>
        <w:t xml:space="preserve">月  </w:t>
      </w:r>
      <w:r>
        <w:rPr>
          <w:rStyle w:val="11"/>
          <w:color w:val="FF0000"/>
          <w:sz w:val="16"/>
          <w:szCs w:val="16"/>
        </w:rPr>
        <w:t>17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scp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192.168.4.5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6"/>
          <w:color w:val="FF0000"/>
          <w:sz w:val="16"/>
          <w:szCs w:val="16"/>
        </w:rPr>
        <w:t>/root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将签名文件与签名传给UserB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~]# tar zcf log.tar /var/log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//建立测试软件包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gpg -b log.tar</w:t>
      </w:r>
      <w:r>
        <w:rPr>
          <w:vanish/>
          <w:color w:val="FF0000"/>
          <w:sz w:val="16"/>
          <w:szCs w:val="16"/>
        </w:rPr>
        <w:tab/>
        <w:t xml:space="preserve">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//创建分离式数字签名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ls -lh log.tar*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-rw-rw-r--. 1 root root 170 8月  17 21:18 log.tar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-rw-rw-r--. 1 root root 287 8月  17 21:22 log.tar.sig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scp log.tar* 192.168.4.5:/root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//将签名文件与签名传给UserB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2）在192.168.4.5上验证签名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gpg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verify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sig log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于</w:t>
      </w:r>
      <w:r>
        <w:rPr>
          <w:rStyle w:val="11"/>
          <w:color w:val="FF0000"/>
          <w:sz w:val="16"/>
          <w:szCs w:val="16"/>
        </w:rPr>
        <w:t>2028</w:t>
      </w:r>
      <w:r>
        <w:rPr>
          <w:color w:val="FF0000"/>
          <w:sz w:val="16"/>
          <w:szCs w:val="16"/>
        </w:rPr>
        <w:t>年</w:t>
      </w:r>
      <w:r>
        <w:rPr>
          <w:rStyle w:val="11"/>
          <w:color w:val="FF0000"/>
          <w:sz w:val="16"/>
          <w:szCs w:val="16"/>
        </w:rPr>
        <w:t>06</w:t>
      </w:r>
      <w:r>
        <w:rPr>
          <w:color w:val="FF0000"/>
          <w:sz w:val="16"/>
          <w:szCs w:val="16"/>
        </w:rPr>
        <w:t>月</w:t>
      </w:r>
      <w:r>
        <w:rPr>
          <w:rStyle w:val="11"/>
          <w:color w:val="FF0000"/>
          <w:sz w:val="16"/>
          <w:szCs w:val="16"/>
        </w:rPr>
        <w:t>07</w:t>
      </w:r>
      <w:r>
        <w:rPr>
          <w:color w:val="FF0000"/>
          <w:sz w:val="16"/>
          <w:szCs w:val="16"/>
        </w:rPr>
        <w:t xml:space="preserve">日 星期六 </w:t>
      </w:r>
      <w:r>
        <w:rPr>
          <w:rStyle w:val="11"/>
          <w:color w:val="FF0000"/>
          <w:sz w:val="16"/>
          <w:szCs w:val="16"/>
        </w:rPr>
        <w:t>23</w:t>
      </w:r>
      <w:r>
        <w:rPr>
          <w:color w:val="FF0000"/>
          <w:sz w:val="16"/>
          <w:szCs w:val="16"/>
        </w:rPr>
        <w:t>时</w:t>
      </w:r>
      <w:r>
        <w:rPr>
          <w:rStyle w:val="11"/>
          <w:color w:val="FF0000"/>
          <w:sz w:val="16"/>
          <w:szCs w:val="16"/>
        </w:rPr>
        <w:t>23</w:t>
      </w:r>
      <w:r>
        <w:rPr>
          <w:color w:val="FF0000"/>
          <w:sz w:val="16"/>
          <w:szCs w:val="16"/>
        </w:rPr>
        <w:t>分</w:t>
      </w:r>
      <w:r>
        <w:rPr>
          <w:rStyle w:val="11"/>
          <w:color w:val="FF0000"/>
          <w:sz w:val="16"/>
          <w:szCs w:val="16"/>
        </w:rPr>
        <w:t>23</w:t>
      </w:r>
      <w:r>
        <w:rPr>
          <w:color w:val="FF0000"/>
          <w:sz w:val="16"/>
          <w:szCs w:val="16"/>
        </w:rPr>
        <w:t>秒 CST 创建的签名，使用 RSA，钥匙号 421C9354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gpg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完好的签名，来自于“</w:t>
      </w:r>
      <w:r>
        <w:rPr>
          <w:rStyle w:val="14"/>
          <w:color w:val="FF0000"/>
          <w:sz w:val="16"/>
          <w:szCs w:val="16"/>
        </w:rPr>
        <w:t>UserA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UserA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UserA@tarena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”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16A50"/>
    <w:multiLevelType w:val="multilevel"/>
    <w:tmpl w:val="95816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BEBD8D"/>
    <w:multiLevelType w:val="multilevel"/>
    <w:tmpl w:val="A8BEBD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A6B1CF1"/>
    <w:multiLevelType w:val="multilevel"/>
    <w:tmpl w:val="AA6B1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B16CFC1"/>
    <w:multiLevelType w:val="multilevel"/>
    <w:tmpl w:val="AB16C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252DE01"/>
    <w:multiLevelType w:val="multilevel"/>
    <w:tmpl w:val="B252DE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B3B7BEB"/>
    <w:multiLevelType w:val="multilevel"/>
    <w:tmpl w:val="BB3B7B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78E1F0C"/>
    <w:multiLevelType w:val="multilevel"/>
    <w:tmpl w:val="C78E1F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E08DE72"/>
    <w:multiLevelType w:val="multilevel"/>
    <w:tmpl w:val="DE08D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515E4D9"/>
    <w:multiLevelType w:val="multilevel"/>
    <w:tmpl w:val="E515E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A03997B"/>
    <w:multiLevelType w:val="multilevel"/>
    <w:tmpl w:val="EA039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862BD5C"/>
    <w:multiLevelType w:val="multilevel"/>
    <w:tmpl w:val="F862BD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BB2D80A"/>
    <w:multiLevelType w:val="multilevel"/>
    <w:tmpl w:val="FBB2D8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8E9AE94"/>
    <w:multiLevelType w:val="multilevel"/>
    <w:tmpl w:val="38E9AE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2840521"/>
    <w:multiLevelType w:val="multilevel"/>
    <w:tmpl w:val="528405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6F2C8AE"/>
    <w:multiLevelType w:val="multilevel"/>
    <w:tmpl w:val="66F2C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9E7528B"/>
    <w:multiLevelType w:val="multilevel"/>
    <w:tmpl w:val="79E75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8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24"/>
    <w:basedOn w:val="7"/>
    <w:uiPriority w:val="0"/>
    <w:rPr>
      <w:color w:val="00FFFF"/>
    </w:rPr>
  </w:style>
  <w:style w:type="character" w:customStyle="1" w:styleId="11">
    <w:name w:val="sh_number77"/>
    <w:basedOn w:val="7"/>
    <w:uiPriority w:val="0"/>
    <w:rPr>
      <w:color w:val="FF00FF"/>
    </w:rPr>
  </w:style>
  <w:style w:type="character" w:customStyle="1" w:styleId="12">
    <w:name w:val="sh_comment75"/>
    <w:basedOn w:val="7"/>
    <w:uiPriority w:val="0"/>
    <w:rPr>
      <w:color w:val="FF0000"/>
    </w:rPr>
  </w:style>
  <w:style w:type="character" w:customStyle="1" w:styleId="13">
    <w:name w:val="sh_string77"/>
    <w:basedOn w:val="7"/>
    <w:uiPriority w:val="0"/>
    <w:rPr>
      <w:color w:val="FF00FF"/>
    </w:rPr>
  </w:style>
  <w:style w:type="character" w:customStyle="1" w:styleId="14">
    <w:name w:val="sh_function75"/>
    <w:basedOn w:val="7"/>
    <w:uiPriority w:val="0"/>
    <w:rPr>
      <w:b/>
      <w:color w:val="000000"/>
    </w:rPr>
  </w:style>
  <w:style w:type="character" w:customStyle="1" w:styleId="15">
    <w:name w:val="sh_keyword77"/>
    <w:basedOn w:val="7"/>
    <w:uiPriority w:val="0"/>
    <w:rPr>
      <w:color w:val="A52A2A"/>
    </w:rPr>
  </w:style>
  <w:style w:type="character" w:customStyle="1" w:styleId="16">
    <w:name w:val="sh_regexp77"/>
    <w:basedOn w:val="7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2020-05-10T03:08:56Z</dcterms:created>
  <dc:creator>Administrator</dc:creator>
  <cp:lastModifiedBy>AA55银来装饰公司</cp:lastModifiedBy>
  <dcterms:modified xsi:type="dcterms:W3CDTF">2020-05-10T03:09:48Z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