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autofs触发挂载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什么是触发式挂载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由autofs 服务提供的“按需访问”机制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只要凡访问挂载点 就会触发响应 自动挂载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闲置超时五分钟后 会自动卸载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 /et/czutomaster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监控点目录        挂载配置文件的路径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挂载配置文件 比如 /etc/auto.misc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触发点子目录     挂载参数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在虚拟机A上配置NFS服务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只读的方式共享目录 /tedu，只能被192.168.4.0/24的系统访问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在虚拟机B上访问NFS共享目录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将 虚拟机A 的 /tedu 完成触发挂载到本地 /mnt/nfsauto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autofs触发挂载是一个服务，要想使用这个服务，要确保系统安装了此服务和开启此服务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autofs之所以可以达到触发挂载，原因是它具有两个配置文件：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主配置文件 /etc/auto.master，记录“监控点目录、挂载配置文件的路径”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>挂载配置文件，比如 /etc/auto.misc，记录“挂载点子目录 -挂载参数 :设备名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1）准备需要共享的文件夹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setenforce </w:t>
      </w:r>
      <w:r>
        <w:rPr>
          <w:rStyle w:val="10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firewall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cmd </w:t>
      </w:r>
      <w:r>
        <w:rPr>
          <w:rStyle w:val="9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set</w:t>
      </w:r>
      <w:r>
        <w:rPr>
          <w:rStyle w:val="9"/>
          <w:color w:val="FF0000"/>
          <w:sz w:val="16"/>
          <w:szCs w:val="16"/>
        </w:rPr>
        <w:t>-</w:t>
      </w:r>
      <w:r>
        <w:rPr>
          <w:rStyle w:val="11"/>
          <w:color w:val="FF0000"/>
          <w:sz w:val="16"/>
          <w:szCs w:val="16"/>
        </w:rPr>
        <w:t>default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zone</w:t>
      </w:r>
      <w:r>
        <w:rPr>
          <w:rStyle w:val="9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trusted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mkdir  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tedu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[root@localhost ~]# setenforce 0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[root@localhost ~]# firewall-cmd --set-default-zone=trusted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[root@server0 ~]# mkdir  /tedu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2）建立NFS共享配置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 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exports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public</w:t>
      </w:r>
      <w:r>
        <w:rPr>
          <w:color w:val="FF0000"/>
          <w:sz w:val="16"/>
          <w:szCs w:val="16"/>
        </w:rPr>
        <w:t xml:space="preserve">         </w:t>
      </w:r>
      <w:r>
        <w:rPr>
          <w:rStyle w:val="9"/>
          <w:color w:val="FF0000"/>
          <w:sz w:val="16"/>
          <w:szCs w:val="16"/>
        </w:rPr>
        <w:t>*(</w:t>
      </w:r>
      <w:r>
        <w:rPr>
          <w:color w:val="FF0000"/>
          <w:sz w:val="16"/>
          <w:szCs w:val="16"/>
        </w:rPr>
        <w:t>ro</w:t>
      </w:r>
      <w:r>
        <w:rPr>
          <w:rStyle w:val="9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/tedu          192.168.4.0/</w:t>
      </w:r>
      <w:r>
        <w:rPr>
          <w:rStyle w:val="10"/>
          <w:color w:val="FF0000"/>
          <w:sz w:val="16"/>
          <w:szCs w:val="16"/>
        </w:rPr>
        <w:t>24</w:t>
      </w:r>
      <w:r>
        <w:rPr>
          <w:rStyle w:val="9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ro</w:t>
      </w:r>
      <w:r>
        <w:rPr>
          <w:rStyle w:val="9"/>
          <w:color w:val="FF0000"/>
          <w:sz w:val="16"/>
          <w:szCs w:val="16"/>
        </w:rPr>
        <w:t>)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[root@server0 ~]# vim  /etc/exports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/public         *(ro)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/tedu          192.168.4.0/24(ro)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3）启动系统服务nfs-server，并设置开机自启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rpcbind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restart  nfs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server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root@server0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 enable  nfs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server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ln 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3"/>
          <w:color w:val="FF0000"/>
          <w:sz w:val="16"/>
          <w:szCs w:val="16"/>
        </w:rPr>
        <w:t>'/usr/lib/systemd/system/nfs-server.service'</w:t>
      </w:r>
      <w:r>
        <w:rPr>
          <w:color w:val="FF0000"/>
          <w:sz w:val="16"/>
          <w:szCs w:val="16"/>
        </w:rPr>
        <w:t xml:space="preserve"> </w:t>
      </w:r>
      <w:r>
        <w:rPr>
          <w:rStyle w:val="13"/>
          <w:color w:val="FF0000"/>
          <w:sz w:val="16"/>
          <w:szCs w:val="16"/>
        </w:rPr>
        <w:t>'/etc/systemd/system/nfs.target.wants/nfs-server.service'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[root@server0 ~]# systemctl  restart  rpcbind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[root@server0 ~]# systemctl  restart  nfs-server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[root@server0 ~]# systemctl  enable  nfs-server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ln -s '/usr/lib/systemd/system/nfs-server.service' '/etc/systemd/system/nfs.target.wants/nfs-server.service'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步骤二：虚拟机B配置一个触发挂载服务：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在/etc/auto.master主配置文件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命令操作如下所示：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setenforce </w:t>
      </w:r>
      <w:r>
        <w:rPr>
          <w:rStyle w:val="10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firewall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cmd </w:t>
      </w:r>
      <w:r>
        <w:rPr>
          <w:rStyle w:val="9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set</w:t>
      </w:r>
      <w:r>
        <w:rPr>
          <w:rStyle w:val="9"/>
          <w:color w:val="FF0000"/>
          <w:sz w:val="16"/>
          <w:szCs w:val="16"/>
        </w:rPr>
        <w:t>-</w:t>
      </w:r>
      <w:r>
        <w:rPr>
          <w:rStyle w:val="11"/>
          <w:color w:val="FF0000"/>
          <w:sz w:val="16"/>
          <w:szCs w:val="16"/>
        </w:rPr>
        <w:t>default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zone</w:t>
      </w:r>
      <w:r>
        <w:rPr>
          <w:rStyle w:val="9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trusted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/]</w:t>
      </w:r>
      <w:r>
        <w:rPr>
          <w:color w:val="FF0000"/>
          <w:sz w:val="16"/>
          <w:szCs w:val="16"/>
        </w:rPr>
        <w:t xml:space="preserve"># vim 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auto</w:t>
      </w:r>
      <w:r>
        <w:rPr>
          <w:rStyle w:val="9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master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/misc   /</w:t>
      </w:r>
      <w:r>
        <w:rPr>
          <w:color w:val="FF0000"/>
          <w:sz w:val="16"/>
          <w:szCs w:val="16"/>
        </w:rPr>
        <w:t>etc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auto</w:t>
      </w:r>
      <w:r>
        <w:rPr>
          <w:rStyle w:val="9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misc         </w:t>
      </w:r>
      <w:r>
        <w:rPr>
          <w:rStyle w:val="14"/>
          <w:color w:val="FF0000"/>
          <w:sz w:val="16"/>
          <w:szCs w:val="16"/>
        </w:rPr>
        <w:t>//此句话原本已存在无需更改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/mnt    /</w:t>
      </w:r>
      <w:r>
        <w:rPr>
          <w:color w:val="FF0000"/>
          <w:sz w:val="16"/>
          <w:szCs w:val="16"/>
        </w:rPr>
        <w:t>etc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myauto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/]</w:t>
      </w:r>
      <w:r>
        <w:rPr>
          <w:color w:val="FF0000"/>
          <w:sz w:val="16"/>
          <w:szCs w:val="16"/>
        </w:rPr>
        <w:t>#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[root@localhost ~]# setenforce 0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[root@localhost ~]# firewall-cmd --set-default-zone=trusted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[root@localhost /]# vim /etc/auto.master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/misc   /etc/auto.misc         //此句话原本已存在无需更改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/mnt    /etc/myauto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[root@localhost /]#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在/etc/myauto挂载配置文件中，定义挂载设备、参数、挂载点。挂载设备为/dev/sdb5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命令操作如下所示：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"http://tts.tmooc.cn/ttsPage/LINUX/NSDTN202001/SERVICES/DAY02/CASE/01/index.html"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/]</w:t>
      </w:r>
      <w:r>
        <w:rPr>
          <w:color w:val="FF0000"/>
          <w:sz w:val="16"/>
          <w:szCs w:val="16"/>
        </w:rPr>
        <w:t xml:space="preserve"># vim 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myauto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/]</w:t>
      </w:r>
      <w:r>
        <w:rPr>
          <w:color w:val="FF0000"/>
          <w:sz w:val="16"/>
          <w:szCs w:val="16"/>
        </w:rPr>
        <w:t xml:space="preserve"># grep tools 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auto</w:t>
      </w:r>
      <w:r>
        <w:rPr>
          <w:rStyle w:val="9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misc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nfsauto           </w:t>
      </w:r>
      <w:r>
        <w:rPr>
          <w:rStyle w:val="9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fstype</w:t>
      </w:r>
      <w:r>
        <w:rPr>
          <w:rStyle w:val="9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nfs    </w:t>
      </w:r>
      <w:r>
        <w:rPr>
          <w:rStyle w:val="10"/>
          <w:color w:val="FF0000"/>
          <w:sz w:val="16"/>
          <w:szCs w:val="16"/>
        </w:rPr>
        <w:t>192.168.4.7</w:t>
      </w:r>
      <w:r>
        <w:rPr>
          <w:rStyle w:val="9"/>
          <w:color w:val="FF0000"/>
          <w:sz w:val="16"/>
          <w:szCs w:val="16"/>
        </w:rPr>
        <w:t>:/</w:t>
      </w:r>
      <w:r>
        <w:rPr>
          <w:color w:val="FF0000"/>
          <w:sz w:val="16"/>
          <w:szCs w:val="16"/>
        </w:rPr>
        <w:t>tedu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/]</w:t>
      </w:r>
      <w:r>
        <w:rPr>
          <w:color w:val="FF0000"/>
          <w:sz w:val="16"/>
          <w:szCs w:val="16"/>
        </w:rPr>
        <w:t xml:space="preserve"># service autofs restart     </w:t>
      </w:r>
      <w:r>
        <w:rPr>
          <w:rStyle w:val="14"/>
          <w:color w:val="FF0000"/>
          <w:sz w:val="16"/>
          <w:szCs w:val="16"/>
        </w:rPr>
        <w:t>//重启autofs服务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/]</w:t>
      </w:r>
      <w:r>
        <w:rPr>
          <w:color w:val="FF0000"/>
          <w:sz w:val="16"/>
          <w:szCs w:val="16"/>
        </w:rPr>
        <w:t xml:space="preserve"># ls 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mnt</w:t>
      </w:r>
      <w:r>
        <w:rPr>
          <w:rStyle w:val="9"/>
          <w:color w:val="FF0000"/>
          <w:sz w:val="16"/>
          <w:szCs w:val="16"/>
        </w:rPr>
        <w:t>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/]</w:t>
      </w:r>
      <w:r>
        <w:rPr>
          <w:color w:val="FF0000"/>
          <w:sz w:val="16"/>
          <w:szCs w:val="16"/>
        </w:rPr>
        <w:t xml:space="preserve"># ls 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mnt</w:t>
      </w:r>
      <w:r>
        <w:rPr>
          <w:rStyle w:val="9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nfsauto              </w:t>
      </w:r>
      <w:r>
        <w:rPr>
          <w:rStyle w:val="14"/>
          <w:color w:val="FF0000"/>
          <w:sz w:val="16"/>
          <w:szCs w:val="16"/>
        </w:rPr>
        <w:t>//访问触发挂载点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lost</w:t>
      </w:r>
      <w:r>
        <w:rPr>
          <w:rStyle w:val="9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found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root@localhost </w:t>
      </w:r>
      <w:r>
        <w:rPr>
          <w:rStyle w:val="9"/>
          <w:color w:val="FF0000"/>
          <w:sz w:val="16"/>
          <w:szCs w:val="16"/>
        </w:rPr>
        <w:t>/]</w:t>
      </w:r>
      <w:r>
        <w:rPr>
          <w:color w:val="FF0000"/>
          <w:sz w:val="16"/>
          <w:szCs w:val="16"/>
        </w:rPr>
        <w:t xml:space="preserve"># mount </w:t>
      </w:r>
      <w:r>
        <w:rPr>
          <w:rStyle w:val="9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 grep nfsauto          </w:t>
      </w:r>
      <w:r>
        <w:rPr>
          <w:rStyle w:val="14"/>
          <w:color w:val="FF0000"/>
          <w:sz w:val="16"/>
          <w:szCs w:val="16"/>
        </w:rPr>
        <w:t>//查看</w:t>
      </w:r>
      <w:r>
        <w:rPr>
          <w:rStyle w:val="14"/>
          <w:rFonts w:hint="eastAsia"/>
          <w:color w:val="FF0000"/>
          <w:sz w:val="16"/>
          <w:szCs w:val="16"/>
          <w:lang w:val="en-US" w:eastAsia="zh-CN"/>
        </w:rPr>
        <w:t>结果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5C761"/>
    <w:multiLevelType w:val="multilevel"/>
    <w:tmpl w:val="8C35C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E548FA1"/>
    <w:multiLevelType w:val="multilevel"/>
    <w:tmpl w:val="8E548F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CFB7AB"/>
    <w:multiLevelType w:val="multilevel"/>
    <w:tmpl w:val="E7CFB7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320526D"/>
    <w:multiLevelType w:val="multilevel"/>
    <w:tmpl w:val="F32052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0C9C5BE"/>
    <w:multiLevelType w:val="multilevel"/>
    <w:tmpl w:val="10C9C5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726798E"/>
    <w:multiLevelType w:val="multilevel"/>
    <w:tmpl w:val="372679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FDA6BBF"/>
    <w:multiLevelType w:val="multilevel"/>
    <w:tmpl w:val="4FDA6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0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9">
    <w:name w:val="sh_symbol47"/>
    <w:basedOn w:val="6"/>
    <w:uiPriority w:val="0"/>
    <w:rPr>
      <w:color w:val="00FFFF"/>
    </w:rPr>
  </w:style>
  <w:style w:type="character" w:customStyle="1" w:styleId="10">
    <w:name w:val="sh_number77"/>
    <w:basedOn w:val="6"/>
    <w:uiPriority w:val="0"/>
    <w:rPr>
      <w:color w:val="FF00FF"/>
    </w:rPr>
  </w:style>
  <w:style w:type="character" w:customStyle="1" w:styleId="11">
    <w:name w:val="sh_keyword77"/>
    <w:basedOn w:val="6"/>
    <w:uiPriority w:val="0"/>
    <w:rPr>
      <w:color w:val="A52A2A"/>
    </w:rPr>
  </w:style>
  <w:style w:type="character" w:customStyle="1" w:styleId="12">
    <w:name w:val="sh_regexp77"/>
    <w:basedOn w:val="6"/>
    <w:uiPriority w:val="0"/>
    <w:rPr>
      <w:color w:val="FF00FF"/>
    </w:rPr>
  </w:style>
  <w:style w:type="character" w:customStyle="1" w:styleId="13">
    <w:name w:val="sh_string77"/>
    <w:basedOn w:val="6"/>
    <w:uiPriority w:val="0"/>
    <w:rPr>
      <w:color w:val="FF00FF"/>
    </w:rPr>
  </w:style>
  <w:style w:type="character" w:customStyle="1" w:styleId="14">
    <w:name w:val="sh_comment75"/>
    <w:basedOn w:val="6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2020-04-27T15:15:48Z</dcterms:created>
  <dc:creator>Administrator</dc:creator>
  <cp:lastModifiedBy>AA55银来装饰公司</cp:lastModifiedBy>
  <dcterms:modified xsi:type="dcterms:W3CDTF">2020-04-27T15:23:28Z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