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0" w:hanging="360"/>
      </w:pPr>
      <w:r>
        <w:rPr>
          <w:rFonts w:hint="default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instrText xml:space="preserve"> HYPERLINK "http://tts.tmooc.cn/ttsPage/LINUX/NSDTN202001/SECURITY/DAY06/CASE/01/index.html" \l "case1" </w:instrText>
      </w:r>
      <w:r>
        <w:rPr>
          <w:rFonts w:hint="default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t>案例1：iptables基本管理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0" w:hanging="360"/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instrText xml:space="preserve"> HYPERLINK "http://tts.tmooc.cn/ttsPage/LINUX/NSDTN202001/SECURITY/DAY06/CASE/01/index.html" \l "case2" </w:instrTex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t>案例2：filter过滤和转发控制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0" w:hanging="360"/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instrText xml:space="preserve"> HYPERLINK "http://tts.tmooc.cn/ttsPage/LINUX/NSDTN202001/SECURITY/DAY06/CASE/01/index.html" \l "case3" </w:instrTex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t>案例3：防火墙扩展规则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 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480" w:hanging="360"/>
      </w:pP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instrText xml:space="preserve"> HYPERLINK "http://tts.tmooc.cn/ttsPage/LINUX/NSDTN202001/SECURITY/DAY06/CASE/01/index.html" \l "case4" </w:instrTex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t>案例4：配置SNAT实现共享上网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u w:val="none"/>
          <w:bdr w:val="none" w:color="auto" w:sz="0" w:space="0"/>
        </w:rPr>
        <w:fldChar w:fldCharType="end"/>
      </w: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bookmarkStart w:id="0" w:name="case1"/>
      <w:bookmarkEnd w:id="0"/>
      <w:r>
        <w:rPr>
          <w:b/>
          <w:color w:val="000000"/>
          <w:sz w:val="24"/>
          <w:szCs w:val="24"/>
        </w:rPr>
        <w:t>1 案例1：iptables基本管理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1.1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本案例要求练习iptables命令的使用，按照要求完成以下任务：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关闭firewalld，开启iptables服务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查看防火墙规则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追加、插入防火墙规则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删除、清空防火墙规则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1.2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Iptables防火墙具有4表5链，4表分别是filter表、nat表、raw表、MANGLE表、NAT表，5链分别是INPUT链、OUTPUT链、FORWARD链、PREROUTING链、POSTROUTING链。防火墙规则要求写在特定表的特定链中，效果如图-1所示。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5276850" cy="2162175"/>
            <wp:effectExtent l="0" t="0" r="11430" b="190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图-1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1.3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步骤一：关闭firewalld，启动iptables服务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1）关闭firewalld服务器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stop firewalld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service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disable firewalld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service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 xml:space="preserve">[root@proxy ~]# systemctl stop firewalld.service 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systemctl disable firewalld.service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2）安装iptables-services并启动服务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iptables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services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start iptables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service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yum -y install iptables-services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systemctl start iptables.service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步骤二：熟悉iptables框架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1）iptables的4个表（区分大小写）：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iptables默认有4个表，nat表（地址转换表）、filter表（数据过滤表）、raw表（状态跟踪表）、mangle表（包标记表）。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2）iptables的5个链（区分大小写）：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INPUT链（入站规则）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OUTPUT链（出站规则）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FORWARD链（转发规则）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PREROUTING链（路由前规则）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POSTROUTING链（路由后规则）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步骤三：iptables命令的基本使用方法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1）iptabels语法格式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[-</w:t>
      </w:r>
      <w:r>
        <w:rPr>
          <w:color w:val="FF0000"/>
          <w:sz w:val="16"/>
          <w:szCs w:val="16"/>
        </w:rPr>
        <w:t>t 表名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 选项  </w:t>
      </w: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链名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>条件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[-</w:t>
      </w:r>
      <w:r>
        <w:rPr>
          <w:color w:val="FF0000"/>
          <w:sz w:val="16"/>
          <w:szCs w:val="16"/>
        </w:rPr>
        <w:t>j 目标操作</w:t>
      </w:r>
      <w:r>
        <w:rPr>
          <w:rStyle w:val="10"/>
          <w:color w:val="FF0000"/>
          <w:sz w:val="16"/>
          <w:szCs w:val="16"/>
        </w:rPr>
        <w:t>]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  filter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 INPUT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 icmp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REJECT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 filter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 INPUT 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 icmp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ACCEPT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 INPUT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 icmp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REJECT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//注意事项与规律：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//可以不指定表，默认为filter表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//可以不指定链，默认为对应表的所有链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//如果没有找到匹配条件，则执行防火墙默认规则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//选项/链名/目标操作用大写字母，其余都小写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########################################################################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//目标操作：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 ACCEPT：允许通过/放行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 DROP：直接丢弃，不给出任何回应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 REJECT：拒绝通过，必要时会给出提示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 LOG：记录日志，然后传给下一条规则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[-t 表名]  选项  [链名]  [条件]  [-j 目标操作]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-t  filter  -I  INPUT -p  icmp  -j  REJECT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-t filter -I  INPUT   -p  icmp  -j  ACCEPT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-I  INPUT  -p  icmp  -j  REJECT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//注意事项与规律：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//可以不指定表，默认为filter表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//可以不指定链，默认为对应表的所有链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//如果没有找到匹配条件，则执行防火墙默认规则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//选项/链名/目标操作用大写字母，其余都小写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########################################################################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//目标操作：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ACCEPT：允许通过/放行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DROP：直接丢弃，不给出任何回应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REJECT：拒绝通过，必要时会给出提示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 LOG：记录日志，然后传给下一条规则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iptables命令的常用选项如表-1所示。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表-1 iptables常用选项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5429250" cy="1943100"/>
            <wp:effectExtent l="0" t="0" r="11430" b="7620"/>
            <wp:docPr id="3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2）iptables命令的使用案例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创建规则的案例：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  filter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INPUT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ACCEPT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//追加规则至filter表中的INPUT链的末尾，允许任何人使用TCP协议访问本机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 INPUT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 udp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ACCEPT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//插入规则至filter表中的INPUT链的开头，允许任何人使用UDP协议访问本机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 INPUT </w:t>
      </w:r>
      <w:r>
        <w:rPr>
          <w:rStyle w:val="12"/>
          <w:color w:val="FF0000"/>
          <w:sz w:val="16"/>
          <w:szCs w:val="16"/>
        </w:rPr>
        <w:t>2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 icmp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ACCEPT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//插入规则至filter表中的INPUT链的第2行，允许任何人使用ICMP协议访问本机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-t  filter  -A  INPUT  -p tcp  -j  ACCEPT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//追加规则至filter表中的INPUT链的末尾，允许任何人使用TCP协议访问本机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-I  INPUT  -p  udp  -j  ACCEPT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//插入规则至filter表中的INPUT链的开头，允许任何人使用UDP协议访问本机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-I  INPUT 2  -p  icmp  -j  ACCEPT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//插入规则至filter表中的INPUT链的第2行，允许任何人使用ICMP协议访问本机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查看iptables防火墙规则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nL  INPUT                    </w:t>
      </w:r>
      <w:r>
        <w:rPr>
          <w:rStyle w:val="11"/>
          <w:color w:val="FF0000"/>
          <w:sz w:val="16"/>
          <w:szCs w:val="16"/>
        </w:rPr>
        <w:t>//仅查看INPUT链的规则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target     prot opt source               destination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ACCEPT     udp 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  </w:t>
      </w:r>
      <w:r>
        <w:rPr>
          <w:rStyle w:val="12"/>
          <w:color w:val="FF0000"/>
          <w:sz w:val="16"/>
          <w:szCs w:val="16"/>
        </w:rPr>
        <w:t>0.0.0.0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      </w:t>
      </w:r>
      <w:r>
        <w:rPr>
          <w:rStyle w:val="12"/>
          <w:color w:val="FF0000"/>
          <w:sz w:val="16"/>
          <w:szCs w:val="16"/>
        </w:rPr>
        <w:t>0.0.0.0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ACCEPT     icmp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  </w:t>
      </w:r>
      <w:r>
        <w:rPr>
          <w:rStyle w:val="12"/>
          <w:color w:val="FF0000"/>
          <w:sz w:val="16"/>
          <w:szCs w:val="16"/>
        </w:rPr>
        <w:t>0.0.0.0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      </w:t>
      </w:r>
      <w:r>
        <w:rPr>
          <w:rStyle w:val="12"/>
          <w:color w:val="FF0000"/>
          <w:sz w:val="16"/>
          <w:szCs w:val="16"/>
        </w:rPr>
        <w:t>0.0.0.0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ACCEPT     tcp 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  </w:t>
      </w:r>
      <w:r>
        <w:rPr>
          <w:rStyle w:val="12"/>
          <w:color w:val="FF0000"/>
          <w:sz w:val="16"/>
          <w:szCs w:val="16"/>
        </w:rPr>
        <w:t>0.0.0.0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           </w:t>
      </w:r>
      <w:r>
        <w:rPr>
          <w:rStyle w:val="12"/>
          <w:color w:val="FF0000"/>
          <w:sz w:val="16"/>
          <w:szCs w:val="16"/>
        </w:rPr>
        <w:t>0.0.0.0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L  INPUT 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line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numbers        </w:t>
      </w:r>
      <w:r>
        <w:rPr>
          <w:rStyle w:val="11"/>
          <w:color w:val="FF0000"/>
          <w:sz w:val="16"/>
          <w:szCs w:val="16"/>
        </w:rPr>
        <w:t>//查看规则，显示行号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num  target     prot opt source         destination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   ACCEPT     udp  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  anywhere     anywhere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2</w:t>
      </w:r>
      <w:r>
        <w:rPr>
          <w:color w:val="FF0000"/>
          <w:sz w:val="16"/>
          <w:szCs w:val="16"/>
        </w:rPr>
        <w:t xml:space="preserve">    ACCEPT     icmp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   anywhere     anywhere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3</w:t>
      </w:r>
      <w:r>
        <w:rPr>
          <w:color w:val="FF0000"/>
          <w:sz w:val="16"/>
          <w:szCs w:val="16"/>
        </w:rPr>
        <w:t xml:space="preserve">    ACCEPT     tcp 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   anywhere     anywhere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-nL  INPUT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//仅查看INPUT链的规则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target     prot opt source               destination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ACCEPT     udp  --  0.0.0.0/0            0.0.0.0/0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ACCEPT     icmp --  0.0.0.0/0            0.0.0.0/0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ACCEPT     tcp  --  0.0.0.0/0            0.0.0.0/0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-L  INPUT  --line-numbers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//查看规则，显示行号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num  target     prot opt source         destination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    ACCEPT     udp   --  anywhere     anywhere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2    ACCEPT     icmp --   anywhere     anywhere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3    ACCEPT     tcp  --   anywhere     anywhere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删除规则，清空所有规则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D  INPUT  </w:t>
      </w:r>
      <w:r>
        <w:rPr>
          <w:rStyle w:val="12"/>
          <w:color w:val="FF0000"/>
          <w:sz w:val="16"/>
          <w:szCs w:val="16"/>
        </w:rPr>
        <w:t>3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//删除filter表中INPUT链的第3条规则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nL  INPUT                </w:t>
      </w:r>
      <w:r>
        <w:rPr>
          <w:rStyle w:val="11"/>
          <w:color w:val="FF0000"/>
          <w:sz w:val="16"/>
          <w:szCs w:val="16"/>
        </w:rPr>
        <w:t>//查看规则，确认是否删除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//清空filter表中所有链的防火墙规则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  nat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//清空nat表中所有链的防火墙规则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  mangle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//清空mangle表中所有链的防火墙规则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  raw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//清空raw表中所有链的防火墙规则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-D  INPUT  3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//删除filter表中INPUT链的第3条规则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-nL  INPUT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//查看规则，确认是否删除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//清空filter表中所有链的防火墙规则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-t  nat  -F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//清空nat表中所有链的防火墙规则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-t  mangle  -F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//清空mangle表中所有链的防火墙规则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-t  raw  -F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//清空raw表中所有链的防火墙规则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设置防火墙默认规则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  filter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P  INPUT  DROP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nL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 xml:space="preserve">Chain </w:t>
      </w:r>
      <w:r>
        <w:rPr>
          <w:rStyle w:val="13"/>
          <w:color w:val="FF0000"/>
          <w:sz w:val="16"/>
          <w:szCs w:val="16"/>
        </w:rPr>
        <w:t>INPUT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(</w:t>
      </w:r>
      <w:r>
        <w:rPr>
          <w:color w:val="FF0000"/>
          <w:sz w:val="16"/>
          <w:szCs w:val="16"/>
        </w:rPr>
        <w:t>policy DROP</w:t>
      </w:r>
      <w:r>
        <w:rPr>
          <w:rStyle w:val="10"/>
          <w:color w:val="FF0000"/>
          <w:sz w:val="16"/>
          <w:szCs w:val="16"/>
        </w:rPr>
        <w:t>)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… …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-t  filter  -P  INPUT  DROP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-nL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Chain INPUT (policy DROP)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… …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bookmarkStart w:id="1" w:name="case2"/>
      <w:bookmarkEnd w:id="1"/>
      <w:r>
        <w:rPr>
          <w:b/>
          <w:color w:val="000000"/>
          <w:sz w:val="24"/>
          <w:szCs w:val="24"/>
        </w:rPr>
        <w:t>2 案例2：filter过滤和转发控制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本案例要求创建常用主机防火墙规则以及网络防火墙规则：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针对Linux主机进行出站、入站控制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利用ip_forward机制实现Linux路由/网关功能 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在Linux网关上实现数据包转发访问控制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根据防火墙保护的对象不同，防火墙可以分为主机型防火墙与网络型防火墙，如图-2所示。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主机型防火墙，主要保护的是服务器本机（过滤威胁本机的数据包）。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网络防火墙，主要保护的是防火墙后面的其他服务器，如web服务器、FTP服务器等。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2990850" cy="1533525"/>
            <wp:effectExtent l="0" t="0" r="11430" b="5715"/>
            <wp:docPr id="6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2.3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步骤一：iptables防火墙规则的条件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iptables防火墙可以根据很多很灵活的规则进行过滤行为，具体常用的过滤条件如表-2所示。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表-2 iptables过滤条件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5429250" cy="1343025"/>
            <wp:effectExtent l="0" t="0" r="11430" b="1333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1）主机型防火墙案例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INPUT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rStyle w:val="12"/>
          <w:color w:val="FF0000"/>
          <w:sz w:val="16"/>
          <w:szCs w:val="16"/>
        </w:rPr>
        <w:t>80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REJECT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INPUT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</w:t>
      </w:r>
      <w:r>
        <w:rPr>
          <w:rStyle w:val="12"/>
          <w:color w:val="FF0000"/>
          <w:sz w:val="16"/>
          <w:szCs w:val="16"/>
        </w:rPr>
        <w:t>192.168.2.100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REJECT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INPUT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d </w:t>
      </w:r>
      <w:r>
        <w:rPr>
          <w:rStyle w:val="12"/>
          <w:color w:val="FF0000"/>
          <w:sz w:val="16"/>
          <w:szCs w:val="16"/>
        </w:rPr>
        <w:t>192.168.2.5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rStyle w:val="12"/>
          <w:color w:val="FF0000"/>
          <w:sz w:val="16"/>
          <w:szCs w:val="16"/>
        </w:rPr>
        <w:t>80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REJECT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INPUT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eth0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rStyle w:val="12"/>
          <w:color w:val="FF0000"/>
          <w:sz w:val="16"/>
          <w:szCs w:val="16"/>
        </w:rPr>
        <w:t>80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REJECT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INPUT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</w:t>
      </w:r>
      <w:r>
        <w:rPr>
          <w:rStyle w:val="12"/>
          <w:color w:val="FF0000"/>
          <w:sz w:val="16"/>
          <w:szCs w:val="16"/>
        </w:rPr>
        <w:t>192.168.4.100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DROP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//丢弃192.168.4.100发给本机的所有数据包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INPUT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 </w:t>
      </w:r>
      <w:r>
        <w:rPr>
          <w:rStyle w:val="12"/>
          <w:color w:val="FF0000"/>
          <w:sz w:val="16"/>
          <w:szCs w:val="16"/>
        </w:rPr>
        <w:t>192.168.2.0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24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DROP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//丢弃192.168.2.0/24网络中所有主机发送给本机的所有数据包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INPUT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 </w:t>
      </w:r>
      <w:r>
        <w:rPr>
          <w:rStyle w:val="12"/>
          <w:color w:val="FF0000"/>
          <w:sz w:val="16"/>
          <w:szCs w:val="16"/>
        </w:rPr>
        <w:t>114.212.33.12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rStyle w:val="12"/>
          <w:color w:val="FF0000"/>
          <w:sz w:val="16"/>
          <w:szCs w:val="16"/>
        </w:rPr>
        <w:t>22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REJECT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//拒绝114.212.33.12使用tcp协议远程连接本机ssh（22端口）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-I INPUT -p tcp --dport 80 -j REJECT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-I INPUT -s 192.168.2.100 -j REJECT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-I INPUT -d 192.168.2.5 -p tcp --dport 80 -j REJECT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-I INPUT -i eth0 -p tcp --dport 80 -j REJECT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-A  INPUT  -s 192.168.4.100  -j  DROP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//丢弃192.168.4.100发给本机的所有数据包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-A  INPUT -s  192.168.2.0/24  -j  DROP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//丢弃192.168.2.0/24网络中所有主机发送给本机的所有数据包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-A  INPUT -s  114.212.33.12  -p tcp --dport 22 -j  REJECT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//拒绝114.212.33.12使用tcp协议远程连接本机ssh（22端口）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步骤二：开启Linux的路由转发功能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1）Linux内核默认支持软路由功能，通过修改内核参数即可开启或关闭路由转发功能。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rStyle w:val="12"/>
          <w:color w:val="FF0000"/>
          <w:sz w:val="16"/>
          <w:szCs w:val="16"/>
        </w:rPr>
        <w:t>0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/proc/</w:t>
      </w:r>
      <w:r>
        <w:rPr>
          <w:color w:val="FF0000"/>
          <w:sz w:val="16"/>
          <w:szCs w:val="16"/>
        </w:rPr>
        <w:t>sys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net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ipv4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ip_forward            </w:t>
      </w:r>
      <w:r>
        <w:rPr>
          <w:rStyle w:val="11"/>
          <w:color w:val="FF0000"/>
          <w:sz w:val="16"/>
          <w:szCs w:val="16"/>
        </w:rPr>
        <w:t>//关闭路由转发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/proc/</w:t>
      </w:r>
      <w:r>
        <w:rPr>
          <w:color w:val="FF0000"/>
          <w:sz w:val="16"/>
          <w:szCs w:val="16"/>
        </w:rPr>
        <w:t>sys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net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ipv4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ip_forward            </w:t>
      </w:r>
      <w:r>
        <w:rPr>
          <w:rStyle w:val="11"/>
          <w:color w:val="FF0000"/>
          <w:sz w:val="16"/>
          <w:szCs w:val="16"/>
        </w:rPr>
        <w:t>//开启路由转发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//注意以上操作仅当前有效，计算机重启后无效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rStyle w:val="15"/>
          <w:color w:val="FF0000"/>
          <w:sz w:val="16"/>
          <w:szCs w:val="16"/>
        </w:rPr>
        <w:t>'net.ipv4.ip_forward=1'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&gt;&gt;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/etc/</w:t>
      </w:r>
      <w:r>
        <w:rPr>
          <w:color w:val="FF0000"/>
          <w:sz w:val="16"/>
          <w:szCs w:val="16"/>
        </w:rPr>
        <w:t>sysctl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//修改/etc/sysctl.conf配置文件，可以实现永久有效规则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echo 0 &gt; /proc/sys/net/ipv4/ip_forward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//关闭路由转发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echo 1 &gt; /proc/sys/net/ipv4/ip_forward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//开启路由转发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//注意以上操作仅当前有效，计算机重启后无效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echo 'net.ipv4.ip_forward=1' &gt;&gt; /etc/sysctl.conf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//修改/etc/sysctl.conf配置文件，可以实现永久有效规则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步骤四：网络型防火墙案例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1）网络型防火墙案例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部署如表-3所示的网络拓扑，一定要把proxy主机的路由转发功能打开。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表-3 实验拓扑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5429250" cy="1571625"/>
            <wp:effectExtent l="0" t="0" r="11430" b="13335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添加网关的命令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nmcli connection modify eth0 ipv4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gateway </w:t>
      </w:r>
      <w:r>
        <w:rPr>
          <w:rStyle w:val="12"/>
          <w:color w:val="FF0000"/>
          <w:sz w:val="16"/>
          <w:szCs w:val="16"/>
        </w:rPr>
        <w:t>192.168.4.5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nmcli connection up eth0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nmcli connection modify eth1 ipv4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 xml:space="preserve">gateway </w:t>
      </w:r>
      <w:r>
        <w:rPr>
          <w:rStyle w:val="12"/>
          <w:color w:val="FF0000"/>
          <w:sz w:val="16"/>
          <w:szCs w:val="16"/>
        </w:rPr>
        <w:t>192.168.2.5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nmcli connection up eth1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nmcli connection modify eth0 ipv4.gateway 192.168.4.5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nmcli connection up eth0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~]# nmcli connection modify eth1 ipv4.gateway 192.168.2.5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~]# nmcli connection up eth1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确认不同网络的联通性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ping </w:t>
      </w:r>
      <w:r>
        <w:rPr>
          <w:rStyle w:val="12"/>
          <w:color w:val="FF0000"/>
          <w:sz w:val="16"/>
          <w:szCs w:val="16"/>
        </w:rPr>
        <w:t>192.168.2.100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ping </w:t>
      </w:r>
      <w:r>
        <w:rPr>
          <w:rStyle w:val="12"/>
          <w:color w:val="FF0000"/>
          <w:sz w:val="16"/>
          <w:szCs w:val="16"/>
        </w:rPr>
        <w:t>192.168.4.100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ping 192.168.2.100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~]# ping 192.168.4.100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在web1主机上启动http服务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yum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y install httpd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rStyle w:val="15"/>
          <w:color w:val="FF0000"/>
          <w:sz w:val="16"/>
          <w:szCs w:val="16"/>
        </w:rPr>
        <w:t>"test page"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/var/</w:t>
      </w:r>
      <w:r>
        <w:rPr>
          <w:color w:val="FF0000"/>
          <w:sz w:val="16"/>
          <w:szCs w:val="16"/>
        </w:rPr>
        <w:t>www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html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index</w:t>
      </w:r>
      <w:r>
        <w:rPr>
          <w:rStyle w:val="10"/>
          <w:color w:val="FF0000"/>
          <w:sz w:val="16"/>
          <w:szCs w:val="16"/>
        </w:rPr>
        <w:t>.</w:t>
      </w:r>
      <w:r>
        <w:rPr>
          <w:color w:val="FF0000"/>
          <w:sz w:val="16"/>
          <w:szCs w:val="16"/>
        </w:rPr>
        <w:t>html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root@web1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systemctl restart httpd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~]# yum -y install httpd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~]# echo "test page" &gt; /var/www/html/index.html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[root@web1 ~]# systemctl restart httpd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没有防火墙的情况下client访问web服务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curl http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1"/>
          <w:color w:val="FF0000"/>
          <w:sz w:val="16"/>
          <w:szCs w:val="16"/>
        </w:rPr>
        <w:t>//192.168.2.100                    //成功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curl http://192.168.2.100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设置proxy主机的防火墙规则，保护防火墙后面的Web服务器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FORWARD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</w:t>
      </w:r>
      <w:r>
        <w:rPr>
          <w:rStyle w:val="12"/>
          <w:color w:val="FF0000"/>
          <w:sz w:val="16"/>
          <w:szCs w:val="16"/>
        </w:rPr>
        <w:t>192.168.4.100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rStyle w:val="12"/>
          <w:color w:val="FF0000"/>
          <w:sz w:val="16"/>
          <w:szCs w:val="16"/>
        </w:rPr>
        <w:t>80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DROP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-I FORWARD -s 192.168.4.100 -p tcp --dport 80 -j DROP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设置完防火墙规则后，再次使用client客户端访问测试效果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curl http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1"/>
          <w:color w:val="FF0000"/>
          <w:sz w:val="16"/>
          <w:szCs w:val="16"/>
        </w:rPr>
        <w:t>//192.168.2.100                    //失败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curl http://192.168.2.100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//失败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步骤三：禁ping的相关策略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ping的流程（A主机pingB主机）如图-3所示。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3390900" cy="1428750"/>
            <wp:effectExtent l="0" t="0" r="7620" b="3810"/>
            <wp:docPr id="2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图-3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1）默认直接禁ping的问题？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INPUT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icmp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DROP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//设置完上面的规则后，其他主机确实无法ping本机，但本机也无法ping其他主机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//当本机ping其他主机，其他主机回应也是使用icmp，对方的回应被丢弃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-I INPUT -p icmp -j DROP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//设置完上面的规则后，其他主机确实无法ping本机，但本机也无法ping其他主机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//当本机ping其他主机，其他主机回应也是使用icmp，对方的回应被丢弃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2）禁止其他主机ping本机，允许本机ping其他主机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INPUT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icmp  </w:t>
      </w:r>
      <w:r>
        <w:rPr>
          <w:rStyle w:val="1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icmp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type echo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request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DROP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//仅禁止入站的ping请求，不拒绝入站的ping回应包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-A  INPUT  -p icmp  \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&gt; --icmp-type echo-request  -j  DROP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//仅禁止入站的ping请求，不拒绝入站的ping回应包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注意：关于ICMP的类型，可以参考help帮助，参考命令如下：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icmp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help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-p icmp --help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bookmarkStart w:id="2" w:name="case3"/>
      <w:bookmarkEnd w:id="2"/>
      <w:r>
        <w:rPr>
          <w:b/>
          <w:color w:val="000000"/>
          <w:sz w:val="24"/>
          <w:szCs w:val="24"/>
        </w:rPr>
        <w:t>3 案例3：防火墙扩展规则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本案例要求熟悉使用iptables的扩展规则，实现更丰富的过滤功能，完成以下任务：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根据MAC地址封锁主机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在一条规则中开放多个TCP服务 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根据IP范围设置封锁规则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3.2 方案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iptables在基本过滤条件的基础上还扩展了很多其他条件，在使用时需要使用-m参数来启动这些扩展功能，语法如下：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iptables 选项 链名称 -m 扩展模块 --具体扩展条件 -j 动作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3.3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步骤一：根据MAC地址过滤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1）根据IP过滤的规则，当对方修改IP后，防火墙会失效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F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I INPUT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</w:t>
      </w:r>
      <w:r>
        <w:rPr>
          <w:rStyle w:val="12"/>
          <w:color w:val="FF0000"/>
          <w:sz w:val="16"/>
          <w:szCs w:val="16"/>
        </w:rPr>
        <w:t>192.168.4.100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rStyle w:val="12"/>
          <w:color w:val="FF0000"/>
          <w:sz w:val="16"/>
          <w:szCs w:val="16"/>
        </w:rPr>
        <w:t>22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DROP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//设置规则禁止192.168.4.100使用ssh远程本机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-F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-I INPUT -s 192.168.4.100 -p tcp --dport 22 -j DROP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//设置规则禁止192.168.4.100使用ssh远程本机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但是，当client主机修改IP地址后，该规则就会失效，注意因为修改了IP，对client主机的远程连接会断开，需要使用virt-manager开启虚拟机操作：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ifconfig eth0  </w:t>
      </w:r>
      <w:r>
        <w:rPr>
          <w:rStyle w:val="12"/>
          <w:color w:val="FF0000"/>
          <w:sz w:val="16"/>
          <w:szCs w:val="16"/>
        </w:rPr>
        <w:t>192.168.4.101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ssh </w:t>
      </w:r>
      <w:r>
        <w:rPr>
          <w:rStyle w:val="12"/>
          <w:color w:val="FF0000"/>
          <w:sz w:val="16"/>
          <w:szCs w:val="16"/>
        </w:rPr>
        <w:t>192.168.4.5</w:t>
      </w:r>
      <w:r>
        <w:rPr>
          <w:color w:val="FF0000"/>
          <w:sz w:val="16"/>
          <w:szCs w:val="16"/>
        </w:rPr>
        <w:t>                    </w:t>
      </w:r>
      <w:r>
        <w:rPr>
          <w:rStyle w:val="11"/>
          <w:color w:val="FF0000"/>
          <w:sz w:val="16"/>
          <w:szCs w:val="16"/>
        </w:rPr>
        <w:t>//依然成功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ifconfig eth0  192.168.4.101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ssh 192.168.4.5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//依然成功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根据MAC地址过滤，可以防止这种情况的发生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root@client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ip link show eth0                    </w:t>
      </w:r>
      <w:r>
        <w:rPr>
          <w:rStyle w:val="11"/>
          <w:color w:val="FF0000"/>
          <w:sz w:val="16"/>
          <w:szCs w:val="16"/>
        </w:rPr>
        <w:t>//查看client的MAC地址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eth0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&lt;</w:t>
      </w:r>
      <w:r>
        <w:rPr>
          <w:color w:val="FF0000"/>
          <w:sz w:val="16"/>
          <w:szCs w:val="16"/>
        </w:rPr>
        <w:t>BROADCAST</w:t>
      </w:r>
      <w:r>
        <w:rPr>
          <w:rStyle w:val="1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MULTICAST</w:t>
      </w:r>
      <w:r>
        <w:rPr>
          <w:rStyle w:val="1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UP</w:t>
      </w:r>
      <w:r>
        <w:rPr>
          <w:rStyle w:val="10"/>
          <w:color w:val="FF0000"/>
          <w:sz w:val="16"/>
          <w:szCs w:val="16"/>
        </w:rPr>
        <w:t>,</w:t>
      </w:r>
      <w:r>
        <w:rPr>
          <w:color w:val="FF0000"/>
          <w:sz w:val="16"/>
          <w:szCs w:val="16"/>
        </w:rPr>
        <w:t>LOWER_UP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mtu </w:t>
      </w:r>
      <w:r>
        <w:rPr>
          <w:rStyle w:val="12"/>
          <w:color w:val="FF0000"/>
          <w:sz w:val="16"/>
          <w:szCs w:val="16"/>
        </w:rPr>
        <w:t>1500</w:t>
      </w:r>
      <w:r>
        <w:rPr>
          <w:color w:val="FF0000"/>
          <w:sz w:val="16"/>
          <w:szCs w:val="16"/>
        </w:rPr>
        <w:t xml:space="preserve"> qdisc pfifo_fast state UP mode DEFAULT qlen </w:t>
      </w:r>
      <w:r>
        <w:rPr>
          <w:rStyle w:val="12"/>
          <w:color w:val="FF0000"/>
          <w:sz w:val="16"/>
          <w:szCs w:val="16"/>
        </w:rPr>
        <w:t>1000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color w:val="FF0000"/>
          <w:sz w:val="16"/>
          <w:szCs w:val="16"/>
        </w:rPr>
        <w:t>link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 xml:space="preserve">ether </w:t>
      </w:r>
      <w:r>
        <w:rPr>
          <w:rStyle w:val="12"/>
          <w:color w:val="FF0000"/>
          <w:sz w:val="16"/>
          <w:szCs w:val="16"/>
        </w:rPr>
        <w:t>52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54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00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00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00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0b brd ff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ff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ff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ff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ff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>ff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vanish/>
          <w:color w:val="FF0000"/>
          <w:sz w:val="16"/>
          <w:szCs w:val="16"/>
        </w:rPr>
        <w:t> 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INPUT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rStyle w:val="12"/>
          <w:color w:val="FF0000"/>
          <w:sz w:val="16"/>
          <w:szCs w:val="16"/>
        </w:rPr>
        <w:t>22</w:t>
      </w:r>
      <w:r>
        <w:rPr>
          <w:rStyle w:val="1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  mac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mac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source  </w:t>
      </w:r>
      <w:r>
        <w:rPr>
          <w:rStyle w:val="12"/>
          <w:color w:val="FF0000"/>
          <w:sz w:val="16"/>
          <w:szCs w:val="16"/>
        </w:rPr>
        <w:t>52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54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00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00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00</w:t>
      </w:r>
      <w:r>
        <w:rPr>
          <w:rStyle w:val="10"/>
          <w:color w:val="FF0000"/>
          <w:sz w:val="16"/>
          <w:szCs w:val="16"/>
        </w:rPr>
        <w:t>:</w:t>
      </w:r>
      <w:r>
        <w:rPr>
          <w:color w:val="FF0000"/>
          <w:sz w:val="16"/>
          <w:szCs w:val="16"/>
        </w:rPr>
        <w:t xml:space="preserve">0b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DROP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//拒绝52:54:00:00:00:0b这台主机远程本机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[root@client ~]# ip link show eth0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//查看client的MAC地址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eth0: &lt;BROADCAST,MULTICAST,UP,LOWER_UP&gt; mtu 1500 qdisc pfifo_fast state UP mode DEFAULT qlen 1000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link/ether 52:54:00:00:00:0b brd ff:ff:ff:ff:ff:ff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-A  INPUT  -p tcp --dport 22\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&gt; -m   mac --mac-source  52:54:00:00:00:0b  -j  DROP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//拒绝52:54:00:00:00:0b这台主机远程本机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步骤二：基于多端口设置过滤规则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1）一次需要过滤或放行很多端口时会比较方便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INPUT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  </w:t>
      </w:r>
      <w:r>
        <w:rPr>
          <w:rStyle w:val="1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 multiport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dports  </w:t>
      </w:r>
      <w:r>
        <w:rPr>
          <w:rStyle w:val="12"/>
          <w:color w:val="FF0000"/>
          <w:sz w:val="16"/>
          <w:szCs w:val="16"/>
        </w:rPr>
        <w:t>20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22</w:t>
      </w:r>
      <w:r>
        <w:rPr>
          <w:rStyle w:val="10"/>
          <w:color w:val="FF0000"/>
          <w:sz w:val="16"/>
          <w:szCs w:val="16"/>
        </w:rPr>
        <w:t>,</w:t>
      </w:r>
      <w:r>
        <w:rPr>
          <w:rStyle w:val="12"/>
          <w:color w:val="FF0000"/>
          <w:sz w:val="16"/>
          <w:szCs w:val="16"/>
        </w:rPr>
        <w:t>25</w:t>
      </w:r>
      <w:r>
        <w:rPr>
          <w:rStyle w:val="10"/>
          <w:color w:val="FF0000"/>
          <w:sz w:val="16"/>
          <w:szCs w:val="16"/>
        </w:rPr>
        <w:t>,</w:t>
      </w:r>
      <w:r>
        <w:rPr>
          <w:rStyle w:val="12"/>
          <w:color w:val="FF0000"/>
          <w:sz w:val="16"/>
          <w:szCs w:val="16"/>
        </w:rPr>
        <w:t>80</w:t>
      </w:r>
      <w:r>
        <w:rPr>
          <w:rStyle w:val="10"/>
          <w:color w:val="FF0000"/>
          <w:sz w:val="16"/>
          <w:szCs w:val="16"/>
        </w:rPr>
        <w:t>,</w:t>
      </w:r>
      <w:r>
        <w:rPr>
          <w:rStyle w:val="12"/>
          <w:color w:val="FF0000"/>
          <w:sz w:val="16"/>
          <w:szCs w:val="16"/>
        </w:rPr>
        <w:t>110</w:t>
      </w:r>
      <w:r>
        <w:rPr>
          <w:rStyle w:val="10"/>
          <w:color w:val="FF0000"/>
          <w:sz w:val="16"/>
          <w:szCs w:val="16"/>
        </w:rPr>
        <w:t>,</w:t>
      </w:r>
      <w:r>
        <w:rPr>
          <w:rStyle w:val="12"/>
          <w:color w:val="FF0000"/>
          <w:sz w:val="16"/>
          <w:szCs w:val="16"/>
        </w:rPr>
        <w:t>143</w:t>
      </w:r>
      <w:r>
        <w:rPr>
          <w:rStyle w:val="10"/>
          <w:color w:val="FF0000"/>
          <w:sz w:val="16"/>
          <w:szCs w:val="16"/>
        </w:rPr>
        <w:t>,</w:t>
      </w:r>
      <w:r>
        <w:rPr>
          <w:rStyle w:val="12"/>
          <w:color w:val="FF0000"/>
          <w:sz w:val="16"/>
          <w:szCs w:val="16"/>
        </w:rPr>
        <w:t>16501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16800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ACCEPT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color w:val="FF0000"/>
          <w:sz w:val="16"/>
          <w:szCs w:val="16"/>
        </w:rPr>
        <w:t>//一次性开启20,21,22,25,80,110,143,16501到16800所有的端口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-A  INPUT  -p tcp   \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&gt; -m  multiport --dports  20:22,25,80,110,143,16501:16800  -j  ACCEPT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//一次性开启20,21,22,25,80,110,143,16501到16800所有的端口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提示，多端口还可以限制多个源端口，但因为源端口不固定，一般不会使用，限制多个源端口的参数是--sports.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步骤三：根据IP地址范围设置规则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1）允许从 192.168.4.10-192.168.4.20 登录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 INPUT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 </w:t>
      </w:r>
      <w:r>
        <w:rPr>
          <w:rStyle w:val="12"/>
          <w:color w:val="FF0000"/>
          <w:sz w:val="16"/>
          <w:szCs w:val="16"/>
        </w:rPr>
        <w:t>22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m  iprange 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src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range  </w:t>
      </w:r>
      <w:r>
        <w:rPr>
          <w:rStyle w:val="12"/>
          <w:color w:val="FF0000"/>
          <w:sz w:val="16"/>
          <w:szCs w:val="16"/>
        </w:rPr>
        <w:t>192.168.4.10-192.168.4.20</w:t>
      </w:r>
      <w:r>
        <w:rPr>
          <w:color w:val="FF0000"/>
          <w:sz w:val="16"/>
          <w:szCs w:val="16"/>
        </w:rPr>
        <w:t xml:space="preserve"> 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ACCEPT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-A  INPUT  -p tcp  --dport  22  \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&gt; -m  iprange  --src-range  192.168.4.10-192.168.4.20   -j  ACCEPT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注意，这里也可以限制多个目标IP的范围，参数是--dst-range,用法与--src-range一致。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2）禁止从 192.168.4.0/24 网段其他的主机登录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INPUT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rStyle w:val="12"/>
          <w:color w:val="FF0000"/>
          <w:sz w:val="16"/>
          <w:szCs w:val="16"/>
        </w:rPr>
        <w:t>22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</w:t>
      </w:r>
      <w:r>
        <w:rPr>
          <w:rStyle w:val="12"/>
          <w:color w:val="FF0000"/>
          <w:sz w:val="16"/>
          <w:szCs w:val="16"/>
        </w:rPr>
        <w:t>192.168.4.0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24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 DROP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-A INPUT -p tcp --dport 22  -s 192.168.4.0/24  -j  DROP</w:t>
      </w:r>
    </w:p>
    <w:p>
      <w:pPr>
        <w:pStyle w:val="2"/>
        <w:keepNext w:val="0"/>
        <w:keepLines w:val="0"/>
        <w:widowControl/>
        <w:suppressLineNumbers w:val="0"/>
        <w:spacing w:before="196" w:beforeAutospacing="0" w:after="0" w:afterAutospacing="0"/>
        <w:ind w:left="0" w:right="0" w:firstLine="0"/>
        <w:rPr>
          <w:b/>
          <w:sz w:val="24"/>
          <w:szCs w:val="24"/>
        </w:rPr>
      </w:pPr>
      <w:bookmarkStart w:id="3" w:name="case4"/>
      <w:bookmarkEnd w:id="3"/>
      <w:r>
        <w:rPr>
          <w:b/>
          <w:color w:val="000000"/>
          <w:sz w:val="24"/>
          <w:szCs w:val="24"/>
        </w:rPr>
        <w:t>4 案例4：配置SNAT实现共享上网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4.1 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本案例要求设置防火墙规则，允许位于局域网中的主机可以访问外网，主要包括下列服务：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搭建内外网案例环境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spacing w:before="0" w:beforeAutospacing="1" w:after="0" w:afterAutospacing="1"/>
        <w:ind w:left="360" w:hanging="360"/>
      </w:pPr>
      <w:r>
        <w:rPr>
          <w:rFonts w:hint="eastAsia" w:ascii="微软雅黑" w:hAnsi="微软雅黑" w:eastAsia="微软雅黑" w:cs="微软雅黑"/>
          <w:color w:val="000000"/>
          <w:sz w:val="16"/>
          <w:szCs w:val="16"/>
          <w:bdr w:val="none" w:color="auto" w:sz="0" w:space="0"/>
        </w:rPr>
        <w:t xml:space="preserve">配置SNAT策略实现共享上网访问 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b/>
          <w:sz w:val="21"/>
          <w:szCs w:val="21"/>
        </w:rPr>
      </w:pPr>
      <w:r>
        <w:rPr>
          <w:b/>
          <w:color w:val="000000"/>
          <w:sz w:val="21"/>
          <w:szCs w:val="21"/>
        </w:rPr>
        <w:t>4.2 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实现此案例需要按照如下步骤进行。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步骤一：搭建内外网案例环境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表-4 实验拓扑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center"/>
        <w:rPr>
          <w:rFonts w:hint="eastAsia" w:ascii="微软雅黑" w:hAnsi="微软雅黑" w:eastAsia="微软雅黑" w:cs="微软雅黑"/>
          <w:color w:val="000000"/>
          <w:sz w:val="16"/>
          <w:szCs w:val="16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16"/>
          <w:szCs w:val="16"/>
          <w:bdr w:val="none" w:color="auto" w:sz="0" w:space="0"/>
          <w:lang w:val="en-US" w:eastAsia="zh-CN" w:bidi="ar"/>
        </w:rPr>
        <w:drawing>
          <wp:inline distT="0" distB="0" distL="114300" distR="114300">
            <wp:extent cx="5429250" cy="1571625"/>
            <wp:effectExtent l="0" t="0" r="11430" b="1333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这里，我们设定192.168.2.0/24网络为外部网络，192.168.4.0/24为内部网络。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现在，在外部网络中有一台web服务器192.168.2.100，因为设置了网关，client已经可以访问此web服务器了。但，如果查看web1的日志就会发现，日志里记录的是192.168.4.100在访问网页。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我们需要实现的效果是，client可以访问web服务器，但要伪装为192.168.2.5后再访问web服务器(模拟所有位于公司内部的电脑都使用的是私有IP，希望访问外网，就需要伪装为公司的外网IP后才可以)。</w:t>
      </w:r>
    </w:p>
    <w:p>
      <w:pPr>
        <w:pStyle w:val="9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color w:val="000000"/>
        </w:rPr>
        <w:t>步骤二：设置防火墙规则，实现IP地址的伪装（SNAT源地址转换）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1）确保proxy主机开启了路由转发功能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echo </w:t>
      </w:r>
      <w:r>
        <w:rPr>
          <w:rStyle w:val="12"/>
          <w:color w:val="FF0000"/>
          <w:sz w:val="16"/>
          <w:szCs w:val="16"/>
        </w:rPr>
        <w:t>1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4"/>
          <w:color w:val="FF0000"/>
          <w:sz w:val="16"/>
          <w:szCs w:val="16"/>
        </w:rPr>
        <w:t>/proc/</w:t>
      </w:r>
      <w:r>
        <w:rPr>
          <w:color w:val="FF0000"/>
          <w:sz w:val="16"/>
          <w:szCs w:val="16"/>
        </w:rPr>
        <w:t>sys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net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ipv4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ip_forward            </w:t>
      </w:r>
      <w:r>
        <w:rPr>
          <w:rStyle w:val="11"/>
          <w:color w:val="FF0000"/>
          <w:sz w:val="16"/>
          <w:szCs w:val="16"/>
        </w:rPr>
        <w:t>//开启路由转发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echo 1 &gt; /proc/sys/net/ipv4/ip_forward</w:t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/>
      </w:r>
      <w:r>
        <w:rPr>
          <w:vanish/>
          <w:color w:val="FF0000"/>
          <w:sz w:val="16"/>
          <w:szCs w:val="16"/>
        </w:rPr>
        <w:tab/>
        <w:t>//开启路由转发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2）设置防火墙规则，实现SNAT地址转换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  nat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POSTROUTING </w:t>
      </w:r>
      <w:r>
        <w:rPr>
          <w:rStyle w:val="1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 </w:t>
      </w:r>
      <w:r>
        <w:rPr>
          <w:rStyle w:val="12"/>
          <w:color w:val="FF0000"/>
          <w:sz w:val="16"/>
          <w:szCs w:val="16"/>
        </w:rPr>
        <w:t>192.168.4.0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24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rStyle w:val="12"/>
          <w:color w:val="FF0000"/>
          <w:sz w:val="16"/>
          <w:szCs w:val="16"/>
        </w:rPr>
        <w:t>80</w:t>
      </w:r>
      <w:r>
        <w:rPr>
          <w:color w:val="FF0000"/>
          <w:sz w:val="16"/>
          <w:szCs w:val="16"/>
        </w:rPr>
        <w:t xml:space="preserve">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j SNAT 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>to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source </w:t>
      </w:r>
      <w:r>
        <w:rPr>
          <w:rStyle w:val="12"/>
          <w:color w:val="FF0000"/>
          <w:sz w:val="16"/>
          <w:szCs w:val="16"/>
        </w:rPr>
        <w:t>192.168.2.5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-t  nat  -A POSTROUTING \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&gt; -s  192.168.4.0/24 -p tcp --dport 80  -j SNAT  --to-source 192.168.2.5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3）登陆web主机查看日志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tail  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6"/>
          <w:color w:val="FF0000"/>
          <w:sz w:val="16"/>
          <w:szCs w:val="16"/>
        </w:rPr>
        <w:t>var</w:t>
      </w:r>
      <w:r>
        <w:rPr>
          <w:rStyle w:val="14"/>
          <w:color w:val="FF0000"/>
          <w:sz w:val="16"/>
          <w:szCs w:val="16"/>
        </w:rPr>
        <w:t>/log/</w:t>
      </w:r>
      <w:r>
        <w:rPr>
          <w:color w:val="FF0000"/>
          <w:sz w:val="16"/>
          <w:szCs w:val="16"/>
        </w:rPr>
        <w:t>httpd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access_log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..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..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</w:pPr>
      <w:r>
        <w:rPr>
          <w:rStyle w:val="12"/>
          <w:color w:val="FF0000"/>
          <w:sz w:val="16"/>
          <w:szCs w:val="16"/>
        </w:rPr>
        <w:t>192.168.2.5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[</w:t>
      </w:r>
      <w:r>
        <w:rPr>
          <w:rStyle w:val="12"/>
          <w:color w:val="FF0000"/>
          <w:sz w:val="16"/>
          <w:szCs w:val="16"/>
        </w:rPr>
        <w:t>12</w:t>
      </w:r>
      <w:r>
        <w:rPr>
          <w:rStyle w:val="10"/>
          <w:color w:val="FF0000"/>
          <w:sz w:val="16"/>
          <w:szCs w:val="16"/>
        </w:rPr>
        <w:t>/</w:t>
      </w:r>
      <w:r>
        <w:rPr>
          <w:color w:val="FF0000"/>
          <w:sz w:val="16"/>
          <w:szCs w:val="16"/>
        </w:rPr>
        <w:t>Aug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2018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17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57</w:t>
      </w:r>
      <w:r>
        <w:rPr>
          <w:rStyle w:val="10"/>
          <w:color w:val="FF0000"/>
          <w:sz w:val="16"/>
          <w:szCs w:val="16"/>
        </w:rPr>
        <w:t>:</w:t>
      </w:r>
      <w:r>
        <w:rPr>
          <w:rStyle w:val="12"/>
          <w:color w:val="FF0000"/>
          <w:sz w:val="16"/>
          <w:szCs w:val="16"/>
        </w:rPr>
        <w:t>10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+</w:t>
      </w:r>
      <w:r>
        <w:rPr>
          <w:rStyle w:val="12"/>
          <w:color w:val="FF0000"/>
          <w:sz w:val="16"/>
          <w:szCs w:val="16"/>
        </w:rPr>
        <w:t>0800</w:t>
      </w:r>
      <w:r>
        <w:rPr>
          <w:rStyle w:val="10"/>
          <w:color w:val="FF0000"/>
          <w:sz w:val="16"/>
          <w:szCs w:val="16"/>
        </w:rPr>
        <w:t>]</w:t>
      </w:r>
      <w:r>
        <w:rPr>
          <w:color w:val="FF0000"/>
          <w:sz w:val="16"/>
          <w:szCs w:val="16"/>
        </w:rPr>
        <w:t xml:space="preserve"> </w:t>
      </w:r>
      <w:r>
        <w:rPr>
          <w:rStyle w:val="15"/>
          <w:color w:val="FF0000"/>
          <w:sz w:val="16"/>
          <w:szCs w:val="16"/>
        </w:rPr>
        <w:t>"GET / HTTP/1.1"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200</w:t>
      </w:r>
      <w:r>
        <w:rPr>
          <w:color w:val="FF0000"/>
          <w:sz w:val="16"/>
          <w:szCs w:val="16"/>
        </w:rPr>
        <w:t xml:space="preserve"> </w:t>
      </w:r>
      <w:r>
        <w:rPr>
          <w:rStyle w:val="12"/>
          <w:color w:val="FF0000"/>
          <w:sz w:val="16"/>
          <w:szCs w:val="16"/>
        </w:rPr>
        <w:t>27</w:t>
      </w:r>
      <w:r>
        <w:rPr>
          <w:color w:val="FF0000"/>
          <w:sz w:val="16"/>
          <w:szCs w:val="16"/>
        </w:rPr>
        <w:t xml:space="preserve"> </w:t>
      </w:r>
      <w:r>
        <w:rPr>
          <w:rStyle w:val="15"/>
          <w:color w:val="FF0000"/>
          <w:sz w:val="16"/>
          <w:szCs w:val="16"/>
        </w:rPr>
        <w:t>"-"</w:t>
      </w:r>
      <w:r>
        <w:rPr>
          <w:color w:val="FF0000"/>
          <w:sz w:val="16"/>
          <w:szCs w:val="16"/>
        </w:rPr>
        <w:t xml:space="preserve"> </w:t>
      </w:r>
      <w:r>
        <w:rPr>
          <w:rStyle w:val="15"/>
          <w:color w:val="FF0000"/>
          <w:sz w:val="16"/>
          <w:szCs w:val="16"/>
        </w:rPr>
        <w:t>"Mozilla/4.0 (compatible; MSIE 6.0; Windows NT 5.1; SV1)"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tail  /var/log/httpd/access_log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.. ..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192.168.2.5 - - [12/Aug/2018:17:57:10 +0800] "GET / HTTP/1.1" 200 27 "-" "Mozilla/4.0 (compatible; MSIE 6.0; Windows NT 5.1; SV1)"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通过日志会发现，客户端是先伪装为了192.168.2.5之后再访问的web服务器！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4）扩展知识，对于proxy外网IP不固定的情况可以执行下面的地址伪装，动态伪装IP。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 xml:space="preserve"># iptables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t  nat 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A POSTROUTING </w:t>
      </w:r>
      <w:r>
        <w:rPr>
          <w:rStyle w:val="10"/>
          <w:color w:val="FF0000"/>
          <w:sz w:val="16"/>
          <w:szCs w:val="16"/>
        </w:rPr>
        <w:t>\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&gt;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s  </w:t>
      </w:r>
      <w:r>
        <w:rPr>
          <w:rStyle w:val="12"/>
          <w:color w:val="FF0000"/>
          <w:sz w:val="16"/>
          <w:szCs w:val="16"/>
        </w:rPr>
        <w:t>192.168.4.0</w:t>
      </w:r>
      <w:r>
        <w:rPr>
          <w:rStyle w:val="10"/>
          <w:color w:val="FF0000"/>
          <w:sz w:val="16"/>
          <w:szCs w:val="16"/>
        </w:rPr>
        <w:t>/</w:t>
      </w:r>
      <w:r>
        <w:rPr>
          <w:rStyle w:val="12"/>
          <w:color w:val="FF0000"/>
          <w:sz w:val="16"/>
          <w:szCs w:val="16"/>
        </w:rPr>
        <w:t>24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 xml:space="preserve">p tcp </w:t>
      </w:r>
      <w:r>
        <w:rPr>
          <w:rStyle w:val="10"/>
          <w:color w:val="FF0000"/>
          <w:sz w:val="16"/>
          <w:szCs w:val="16"/>
        </w:rPr>
        <w:t>--</w:t>
      </w:r>
      <w:r>
        <w:rPr>
          <w:color w:val="FF0000"/>
          <w:sz w:val="16"/>
          <w:szCs w:val="16"/>
        </w:rPr>
        <w:t xml:space="preserve">dport </w:t>
      </w:r>
      <w:r>
        <w:rPr>
          <w:rStyle w:val="12"/>
          <w:color w:val="FF0000"/>
          <w:sz w:val="16"/>
          <w:szCs w:val="16"/>
        </w:rPr>
        <w:t>80</w:t>
      </w:r>
      <w:r>
        <w:rPr>
          <w:color w:val="FF0000"/>
          <w:sz w:val="16"/>
          <w:szCs w:val="16"/>
        </w:rPr>
        <w:t xml:space="preserve"> </w:t>
      </w:r>
      <w:r>
        <w:rPr>
          <w:rStyle w:val="10"/>
          <w:color w:val="FF0000"/>
          <w:sz w:val="16"/>
          <w:szCs w:val="16"/>
        </w:rPr>
        <w:t>-</w:t>
      </w:r>
      <w:r>
        <w:rPr>
          <w:color w:val="FF0000"/>
          <w:sz w:val="16"/>
          <w:szCs w:val="16"/>
        </w:rPr>
        <w:t>j MASQUERADE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[root@proxy ~]# iptables  -t  nat  -A POSTROUTING \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color w:val="FF0000"/>
          <w:sz w:val="16"/>
          <w:szCs w:val="16"/>
        </w:rPr>
        <w:t>&gt; -s  192.168.4.0/24 -p tcp --dport 80 -j MASQUERADE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6" w:beforeAutospacing="0" w:after="36" w:afterAutospacing="0"/>
        <w:ind w:left="36" w:right="36" w:firstLine="420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000000"/>
          <w:sz w:val="18"/>
          <w:szCs w:val="18"/>
          <w:bdr w:val="none" w:color="auto" w:sz="0" w:space="0"/>
        </w:rPr>
        <w:t>最后，所有iptables规则都是临时规则，如果需要永久保留规则需要执行如下命令:</w:t>
      </w:r>
    </w:p>
    <w:p>
      <w:pPr>
        <w:pStyle w:val="4"/>
        <w:keepNext w:val="0"/>
        <w:keepLines w:val="0"/>
        <w:widowControl/>
        <w:suppressLineNumbers w:val="0"/>
        <w:ind w:left="480"/>
        <w:rPr>
          <w:vanish/>
          <w:color w:val="FF0000"/>
          <w:sz w:val="16"/>
          <w:szCs w:val="16"/>
        </w:rPr>
      </w:pP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copy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text</w:t>
      </w:r>
      <w:r>
        <w:rPr>
          <w:vanish/>
          <w:sz w:val="16"/>
          <w:szCs w:val="16"/>
        </w:rPr>
        <w:fldChar w:fldCharType="end"/>
      </w:r>
      <w:r>
        <w:rPr>
          <w:vanish/>
          <w:sz w:val="16"/>
          <w:szCs w:val="16"/>
        </w:rPr>
        <w:fldChar w:fldCharType="begin"/>
      </w:r>
      <w:r>
        <w:rPr>
          <w:vanish/>
          <w:sz w:val="16"/>
          <w:szCs w:val="16"/>
        </w:rPr>
        <w:instrText xml:space="preserve"> HYPERLINK "http://tts.tmooc.cn/ttsPage/LINUX/NSDTN202001/SECURITY/DAY06/CASE/01/index.html" </w:instrText>
      </w:r>
      <w:r>
        <w:rPr>
          <w:vanish/>
          <w:sz w:val="16"/>
          <w:szCs w:val="16"/>
        </w:rPr>
        <w:fldChar w:fldCharType="separate"/>
      </w:r>
      <w:r>
        <w:rPr>
          <w:rStyle w:val="8"/>
          <w:vanish/>
          <w:sz w:val="16"/>
          <w:szCs w:val="16"/>
        </w:rPr>
        <w:t>pop-up</w:t>
      </w:r>
      <w:r>
        <w:rPr>
          <w:vanish/>
          <w:sz w:val="16"/>
          <w:szCs w:val="16"/>
        </w:rPr>
        <w:fldChar w:fldCharType="end"/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</w:pPr>
      <w:r>
        <w:rPr>
          <w:rStyle w:val="10"/>
          <w:color w:val="FF0000"/>
          <w:sz w:val="16"/>
          <w:szCs w:val="16"/>
        </w:rPr>
        <w:t>[</w:t>
      </w:r>
      <w:r>
        <w:rPr>
          <w:color w:val="FF0000"/>
          <w:sz w:val="16"/>
          <w:szCs w:val="16"/>
        </w:rPr>
        <w:t xml:space="preserve">root@proxy </w:t>
      </w:r>
      <w:r>
        <w:rPr>
          <w:rStyle w:val="10"/>
          <w:color w:val="FF0000"/>
          <w:sz w:val="16"/>
          <w:szCs w:val="16"/>
        </w:rPr>
        <w:t>~]</w:t>
      </w:r>
      <w:r>
        <w:rPr>
          <w:color w:val="FF0000"/>
          <w:sz w:val="16"/>
          <w:szCs w:val="16"/>
        </w:rPr>
        <w:t># service  iptables save</w:t>
      </w:r>
    </w:p>
    <w:p>
      <w:bookmarkStart w:id="4" w:name="_GoBack"/>
      <w:bookmarkEnd w:id="4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2B6B9C"/>
    <w:multiLevelType w:val="multilevel"/>
    <w:tmpl w:val="822B6B9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816CB23"/>
    <w:multiLevelType w:val="multilevel"/>
    <w:tmpl w:val="8816CB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E7875F0"/>
    <w:multiLevelType w:val="multilevel"/>
    <w:tmpl w:val="8E7875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90593027"/>
    <w:multiLevelType w:val="multilevel"/>
    <w:tmpl w:val="905930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9A8986A4"/>
    <w:multiLevelType w:val="multilevel"/>
    <w:tmpl w:val="9A8986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B67EE89"/>
    <w:multiLevelType w:val="multilevel"/>
    <w:tmpl w:val="9B67EE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A288EF09"/>
    <w:multiLevelType w:val="multilevel"/>
    <w:tmpl w:val="A288EF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A61E75F0"/>
    <w:multiLevelType w:val="multilevel"/>
    <w:tmpl w:val="A61E75F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ABD5A630"/>
    <w:multiLevelType w:val="multilevel"/>
    <w:tmpl w:val="ABD5A6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AFCF4E16"/>
    <w:multiLevelType w:val="multilevel"/>
    <w:tmpl w:val="AFCF4E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B4306BBF"/>
    <w:multiLevelType w:val="multilevel"/>
    <w:tmpl w:val="B4306B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B7BD6197"/>
    <w:multiLevelType w:val="multilevel"/>
    <w:tmpl w:val="B7BD61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C3C3C4E1"/>
    <w:multiLevelType w:val="multilevel"/>
    <w:tmpl w:val="C3C3C4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C9703F62"/>
    <w:multiLevelType w:val="multilevel"/>
    <w:tmpl w:val="C9703F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CA6CF82E"/>
    <w:multiLevelType w:val="multilevel"/>
    <w:tmpl w:val="CA6CF8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CF3CEE16"/>
    <w:multiLevelType w:val="multilevel"/>
    <w:tmpl w:val="CF3CEE1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D2317145"/>
    <w:multiLevelType w:val="multilevel"/>
    <w:tmpl w:val="D23171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D7CEC174"/>
    <w:multiLevelType w:val="multilevel"/>
    <w:tmpl w:val="D7CEC1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0A285C45"/>
    <w:multiLevelType w:val="multilevel"/>
    <w:tmpl w:val="0A285C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07CD31D"/>
    <w:multiLevelType w:val="multilevel"/>
    <w:tmpl w:val="107CD31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23A6FA96"/>
    <w:multiLevelType w:val="multilevel"/>
    <w:tmpl w:val="23A6FA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2B64AC41"/>
    <w:multiLevelType w:val="multilevel"/>
    <w:tmpl w:val="2B64AC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3CAC73EA"/>
    <w:multiLevelType w:val="multilevel"/>
    <w:tmpl w:val="3CAC73E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3DBEB298"/>
    <w:multiLevelType w:val="multilevel"/>
    <w:tmpl w:val="3DBEB29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3FD16019"/>
    <w:multiLevelType w:val="multilevel"/>
    <w:tmpl w:val="3FD1601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47CA4103"/>
    <w:multiLevelType w:val="multilevel"/>
    <w:tmpl w:val="47CA410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4B753AD2"/>
    <w:multiLevelType w:val="multilevel"/>
    <w:tmpl w:val="4B753AD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4F012E97"/>
    <w:multiLevelType w:val="multilevel"/>
    <w:tmpl w:val="4F012E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58BF99A3"/>
    <w:multiLevelType w:val="multilevel"/>
    <w:tmpl w:val="58BF99A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DB64347"/>
    <w:multiLevelType w:val="multilevel"/>
    <w:tmpl w:val="5DB6434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62047AF3"/>
    <w:multiLevelType w:val="multilevel"/>
    <w:tmpl w:val="62047AF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6E71FC1C"/>
    <w:multiLevelType w:val="multilevel"/>
    <w:tmpl w:val="6E71FC1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7B6004CB"/>
    <w:multiLevelType w:val="multilevel"/>
    <w:tmpl w:val="7B6004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7BA8A845"/>
    <w:multiLevelType w:val="multilevel"/>
    <w:tmpl w:val="7BA8A8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7BF765B8"/>
    <w:multiLevelType w:val="multilevel"/>
    <w:tmpl w:val="7BF765B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8"/>
  </w:num>
  <w:num w:numId="3">
    <w:abstractNumId w:val="0"/>
  </w:num>
  <w:num w:numId="4">
    <w:abstractNumId w:val="22"/>
  </w:num>
  <w:num w:numId="5">
    <w:abstractNumId w:val="27"/>
  </w:num>
  <w:num w:numId="6">
    <w:abstractNumId w:val="25"/>
  </w:num>
  <w:num w:numId="7">
    <w:abstractNumId w:val="12"/>
  </w:num>
  <w:num w:numId="8">
    <w:abstractNumId w:val="34"/>
  </w:num>
  <w:num w:numId="9">
    <w:abstractNumId w:val="8"/>
  </w:num>
  <w:num w:numId="10">
    <w:abstractNumId w:val="23"/>
  </w:num>
  <w:num w:numId="11">
    <w:abstractNumId w:val="13"/>
  </w:num>
  <w:num w:numId="12">
    <w:abstractNumId w:val="15"/>
  </w:num>
  <w:num w:numId="13">
    <w:abstractNumId w:val="31"/>
  </w:num>
  <w:num w:numId="14">
    <w:abstractNumId w:val="10"/>
  </w:num>
  <w:num w:numId="15">
    <w:abstractNumId w:val="6"/>
  </w:num>
  <w:num w:numId="16">
    <w:abstractNumId w:val="30"/>
  </w:num>
  <w:num w:numId="17">
    <w:abstractNumId w:val="28"/>
  </w:num>
  <w:num w:numId="18">
    <w:abstractNumId w:val="24"/>
  </w:num>
  <w:num w:numId="19">
    <w:abstractNumId w:val="33"/>
  </w:num>
  <w:num w:numId="20">
    <w:abstractNumId w:val="9"/>
  </w:num>
  <w:num w:numId="21">
    <w:abstractNumId w:val="17"/>
  </w:num>
  <w:num w:numId="22">
    <w:abstractNumId w:val="1"/>
  </w:num>
  <w:num w:numId="23">
    <w:abstractNumId w:val="4"/>
  </w:num>
  <w:num w:numId="24">
    <w:abstractNumId w:val="11"/>
  </w:num>
  <w:num w:numId="25">
    <w:abstractNumId w:val="29"/>
  </w:num>
  <w:num w:numId="26">
    <w:abstractNumId w:val="16"/>
  </w:num>
  <w:num w:numId="27">
    <w:abstractNumId w:val="21"/>
  </w:num>
  <w:num w:numId="28">
    <w:abstractNumId w:val="19"/>
  </w:num>
  <w:num w:numId="29">
    <w:abstractNumId w:val="26"/>
  </w:num>
  <w:num w:numId="30">
    <w:abstractNumId w:val="3"/>
  </w:num>
  <w:num w:numId="31">
    <w:abstractNumId w:val="20"/>
  </w:num>
  <w:num w:numId="32">
    <w:abstractNumId w:val="5"/>
  </w:num>
  <w:num w:numId="33">
    <w:abstractNumId w:val="14"/>
  </w:num>
  <w:num w:numId="34">
    <w:abstractNumId w:val="7"/>
  </w:num>
  <w:num w:numId="3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A87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  <w:style w:type="paragraph" w:customStyle="1" w:styleId="9">
    <w:name w:val="number"/>
    <w:basedOn w:val="1"/>
    <w:uiPriority w:val="0"/>
    <w:pPr>
      <w:spacing w:before="96" w:beforeAutospacing="0" w:after="96" w:afterAutospacing="0"/>
      <w:jc w:val="left"/>
    </w:pPr>
    <w:rPr>
      <w:b/>
      <w:kern w:val="0"/>
      <w:sz w:val="18"/>
      <w:szCs w:val="18"/>
      <w:lang w:val="en-US" w:eastAsia="zh-CN" w:bidi="ar"/>
    </w:rPr>
  </w:style>
  <w:style w:type="character" w:customStyle="1" w:styleId="10">
    <w:name w:val="sh_symbol47"/>
    <w:basedOn w:val="7"/>
    <w:uiPriority w:val="0"/>
    <w:rPr>
      <w:color w:val="00FFFF"/>
    </w:rPr>
  </w:style>
  <w:style w:type="character" w:customStyle="1" w:styleId="11">
    <w:name w:val="sh_comment75"/>
    <w:basedOn w:val="7"/>
    <w:uiPriority w:val="0"/>
    <w:rPr>
      <w:color w:val="FF0000"/>
    </w:rPr>
  </w:style>
  <w:style w:type="character" w:customStyle="1" w:styleId="12">
    <w:name w:val="sh_number77"/>
    <w:basedOn w:val="7"/>
    <w:uiPriority w:val="0"/>
    <w:rPr>
      <w:color w:val="FF00FF"/>
    </w:rPr>
  </w:style>
  <w:style w:type="character" w:customStyle="1" w:styleId="13">
    <w:name w:val="sh_function75"/>
    <w:basedOn w:val="7"/>
    <w:uiPriority w:val="0"/>
    <w:rPr>
      <w:b/>
      <w:color w:val="000000"/>
    </w:rPr>
  </w:style>
  <w:style w:type="character" w:customStyle="1" w:styleId="14">
    <w:name w:val="sh_regexp77"/>
    <w:basedOn w:val="7"/>
    <w:uiPriority w:val="0"/>
    <w:rPr>
      <w:color w:val="FF00FF"/>
    </w:rPr>
  </w:style>
  <w:style w:type="character" w:customStyle="1" w:styleId="15">
    <w:name w:val="sh_string77"/>
    <w:basedOn w:val="7"/>
    <w:uiPriority w:val="0"/>
    <w:rPr>
      <w:color w:val="FF00FF"/>
    </w:rPr>
  </w:style>
  <w:style w:type="character" w:customStyle="1" w:styleId="16">
    <w:name w:val="sh_keyword77"/>
    <w:basedOn w:val="7"/>
    <w:uiPriority w:val="0"/>
    <w:rPr>
      <w:color w:val="A52A2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2020-05-12T14:18:14Z</dcterms:created>
  <dc:creator>Administrator</dc:creator>
  <cp:lastModifiedBy>AA55银来装饰公司</cp:lastModifiedBy>
  <dcterms:modified xsi:type="dcterms:W3CDTF">2020-05-12T14:19:03Z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