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56" w:rsidRDefault="00825D56" w:rsidP="00825D56">
      <w:pPr>
        <w:pStyle w:val="a3"/>
      </w:pPr>
      <w:r>
        <w:rPr>
          <w:rFonts w:hint="eastAsia"/>
        </w:rPr>
        <w:t xml:space="preserve"> Game of Life</w:t>
      </w:r>
      <w:r>
        <w:rPr>
          <w:rFonts w:hint="eastAsia"/>
        </w:rPr>
        <w:t>说明</w:t>
      </w:r>
      <w:r>
        <w:t>文档</w:t>
      </w:r>
    </w:p>
    <w:p w:rsidR="00914B29" w:rsidRDefault="00825D56" w:rsidP="00825D56">
      <w:pPr>
        <w:jc w:val="center"/>
      </w:pPr>
      <w:r>
        <w:rPr>
          <w:rFonts w:hint="eastAsia"/>
        </w:rPr>
        <w:t>彭友</w:t>
      </w:r>
      <w:r>
        <w:rPr>
          <w:rFonts w:hint="eastAsia"/>
        </w:rPr>
        <w:t xml:space="preserve"> </w:t>
      </w:r>
      <w:r>
        <w:rPr>
          <w:rFonts w:hint="eastAsia"/>
        </w:rPr>
        <w:t>李映辉</w:t>
      </w:r>
    </w:p>
    <w:p w:rsidR="00825D56" w:rsidRDefault="00825D56" w:rsidP="00825D56">
      <w:r>
        <w:rPr>
          <w:rFonts w:hint="eastAsia"/>
        </w:rPr>
        <w:t>一、</w:t>
      </w:r>
      <w:r>
        <w:t>Game of Life</w:t>
      </w:r>
      <w:r>
        <w:rPr>
          <w:rFonts w:hint="eastAsia"/>
        </w:rPr>
        <w:t>项目</w:t>
      </w:r>
      <w:r>
        <w:t>的实现</w:t>
      </w:r>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2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24"/>
      </w:pPr>
      <w:r>
        <w:rPr>
          <w:rFonts w:hint="eastAsia"/>
        </w:rPr>
        <w:t>逻辑</w:t>
      </w:r>
      <w:r>
        <w:t>功能：</w:t>
      </w:r>
    </w:p>
    <w:p w:rsidR="00AF3E43" w:rsidRDefault="00AF3E43" w:rsidP="00825D56">
      <w:pPr>
        <w:ind w:firstLineChars="202" w:firstLine="42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2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24"/>
      </w:pPr>
      <w:r w:rsidRPr="00AF3E43">
        <w:t>generateCell</w:t>
      </w:r>
      <w:r>
        <w:t>()</w:t>
      </w:r>
      <w:r>
        <w:rPr>
          <w:rFonts w:hint="eastAsia"/>
        </w:rPr>
        <w:t>函数</w:t>
      </w:r>
      <w:r>
        <w:t>的功能是把每一个细胞的状态设为死</w:t>
      </w:r>
    </w:p>
    <w:p w:rsidR="00EF6C40" w:rsidRDefault="00EF6C40" w:rsidP="00825D56">
      <w:pPr>
        <w:ind w:firstLineChars="202" w:firstLine="42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2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24"/>
      </w:pPr>
    </w:p>
    <w:p w:rsidR="00EF6C40" w:rsidRDefault="00EF6C40" w:rsidP="00825D56">
      <w:pPr>
        <w:ind w:firstLineChars="202" w:firstLine="424"/>
      </w:pPr>
      <w:r>
        <w:rPr>
          <w:rFonts w:hint="eastAsia"/>
        </w:rPr>
        <w:t>界面</w:t>
      </w:r>
      <w:r>
        <w:t>绘制：</w:t>
      </w:r>
    </w:p>
    <w:p w:rsidR="00EF6C40" w:rsidRDefault="00EF6C40" w:rsidP="00825D56">
      <w:pPr>
        <w:ind w:firstLineChars="202" w:firstLine="42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24"/>
      </w:pPr>
    </w:p>
    <w:p w:rsidR="0033061E" w:rsidRDefault="0033061E" w:rsidP="00825D56">
      <w:pPr>
        <w:ind w:firstLineChars="202" w:firstLine="42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33061E">
      <w:r>
        <w:rPr>
          <w:rFonts w:hint="eastAsia"/>
        </w:rPr>
        <w:t>二</w:t>
      </w:r>
      <w:r>
        <w:t>、</w:t>
      </w:r>
      <w:r>
        <w:rPr>
          <w:rFonts w:hint="eastAsia"/>
        </w:rPr>
        <w:t>部署情况</w:t>
      </w:r>
    </w:p>
    <w:p w:rsidR="007D423E" w:rsidRDefault="007D423E" w:rsidP="007D423E">
      <w:pPr>
        <w:ind w:firstLine="420"/>
      </w:pPr>
      <w:r>
        <w:t>部署过程</w:t>
      </w:r>
      <w:r>
        <w:rPr>
          <w:rFonts w:hint="eastAsia"/>
        </w:rPr>
        <w:t>：</w:t>
      </w:r>
    </w:p>
    <w:p w:rsidR="007D423E" w:rsidRDefault="007D423E" w:rsidP="007D423E">
      <w:pPr>
        <w:ind w:firstLine="420"/>
      </w:pPr>
      <w:r>
        <w:t>先把之前的</w:t>
      </w:r>
      <w:r>
        <w:t>github</w:t>
      </w:r>
      <w:r>
        <w:t>的库</w:t>
      </w:r>
      <w:r>
        <w:t>clone</w:t>
      </w:r>
      <w:r>
        <w:t>到本地</w:t>
      </w:r>
      <w:r>
        <w:rPr>
          <w:rFonts w:hint="eastAsia"/>
        </w:rPr>
        <w:t>，</w:t>
      </w:r>
      <w:r>
        <w:t>然后使用</w:t>
      </w:r>
      <w:r>
        <w:t>sourcetree</w:t>
      </w:r>
      <w:r>
        <w:t>的命令行模式用以下命令配置</w:t>
      </w:r>
      <w:r>
        <w:t>gh-pages</w:t>
      </w:r>
      <w:r>
        <w:t>分支</w:t>
      </w:r>
      <w:r>
        <w:rPr>
          <w:rFonts w:hint="eastAsia"/>
        </w:rPr>
        <w:t>:</w:t>
      </w:r>
    </w:p>
    <w:p w:rsidR="007D423E" w:rsidRDefault="007D423E" w:rsidP="007D423E">
      <w:r>
        <w:rPr>
          <w:rFonts w:hint="eastAsia"/>
        </w:rPr>
        <w:t>git branch gh-pages</w:t>
      </w:r>
    </w:p>
    <w:p w:rsidR="007D423E" w:rsidRDefault="007D423E" w:rsidP="007D423E">
      <w:r>
        <w:rPr>
          <w:rFonts w:hint="eastAsia"/>
        </w:rPr>
        <w:t>git checkout gh-pages</w:t>
      </w:r>
    </w:p>
    <w:p w:rsidR="007D423E" w:rsidRDefault="007D423E" w:rsidP="007D423E">
      <w:pPr>
        <w:ind w:firstLine="420"/>
      </w:pPr>
      <w:r>
        <w:t>然后手动新建一个</w:t>
      </w:r>
      <w:r>
        <w:t>GameOfLife</w:t>
      </w:r>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r>
        <w:t>g</w:t>
      </w:r>
      <w:r>
        <w:rPr>
          <w:rFonts w:hint="eastAsia"/>
        </w:rPr>
        <w:t xml:space="preserve">it </w:t>
      </w:r>
      <w:r>
        <w:t>add .</w:t>
      </w:r>
    </w:p>
    <w:p w:rsidR="007D423E" w:rsidRDefault="007D423E" w:rsidP="007D423E">
      <w:r>
        <w:t>git commit –m “commit the game”</w:t>
      </w:r>
    </w:p>
    <w:p w:rsidR="007D423E" w:rsidRDefault="007D423E" w:rsidP="007D423E">
      <w:r>
        <w:t>git push orgin gh-pages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刚提交时网页打不开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r>
        <w:rPr>
          <w:rFonts w:hint="eastAsia"/>
        </w:rPr>
        <w:t>sourcetree</w:t>
      </w:r>
      <w:r>
        <w:rPr>
          <w:rFonts w:hint="eastAsia"/>
        </w:rPr>
        <w:t>下不会切换分支？</w:t>
      </w:r>
    </w:p>
    <w:p w:rsidR="007D423E" w:rsidRDefault="007D423E" w:rsidP="007D423E">
      <w:r>
        <w:t>A2</w:t>
      </w:r>
      <w:r>
        <w:rPr>
          <w:rFonts w:hint="eastAsia"/>
        </w:rPr>
        <w:t>：</w:t>
      </w:r>
      <w:r>
        <w:t>打开命令行模式</w:t>
      </w:r>
      <w:r>
        <w:rPr>
          <w:rFonts w:hint="eastAsia"/>
        </w:rPr>
        <w:t>，</w:t>
      </w:r>
      <w:r>
        <w:t>使用</w:t>
      </w:r>
      <w:r>
        <w:t>checkou</w:t>
      </w:r>
      <w:r>
        <w:t>命令切换</w:t>
      </w:r>
    </w:p>
    <w:p w:rsidR="007D423E" w:rsidRPr="007D423E" w:rsidRDefault="007D423E" w:rsidP="0033061E">
      <w:pPr>
        <w:rPr>
          <w:rFonts w:hint="eastAsia"/>
        </w:rPr>
      </w:pPr>
    </w:p>
    <w:p w:rsidR="0033061E" w:rsidRDefault="0033061E" w:rsidP="0033061E">
      <w:r>
        <w:rPr>
          <w:rFonts w:hint="eastAsia"/>
        </w:rPr>
        <w:t>三</w:t>
      </w:r>
      <w:r>
        <w:t>、</w:t>
      </w:r>
      <w:r>
        <w:rPr>
          <w:rFonts w:hint="eastAsia"/>
        </w:rPr>
        <w:t>单元</w:t>
      </w:r>
      <w:r>
        <w:t>测试运行方法</w:t>
      </w:r>
    </w:p>
    <w:p w:rsidR="00A571D4" w:rsidRDefault="00A571D4" w:rsidP="0033061E">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w:t>
      </w:r>
      <w:r>
        <w:lastRenderedPageBreak/>
        <w:t>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bookmarkStart w:id="0" w:name="_GoBack"/>
      <w:bookmarkEnd w:id="0"/>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E01EF4" w:rsidRDefault="00E01EF4" w:rsidP="0033061E">
      <w:r>
        <w:rPr>
          <w:rFonts w:hint="eastAsia"/>
        </w:rPr>
        <w:t>四</w:t>
      </w:r>
      <w:r>
        <w:t>、</w:t>
      </w:r>
      <w:r>
        <w:rPr>
          <w:rFonts w:hint="eastAsia"/>
        </w:rPr>
        <w:t>分工</w:t>
      </w:r>
      <w:r>
        <w:t>情况</w:t>
      </w:r>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33061E">
      <w:r>
        <w:rPr>
          <w:rFonts w:hint="eastAsia"/>
        </w:rPr>
        <w:t>五</w:t>
      </w:r>
      <w:r>
        <w:t>、</w:t>
      </w:r>
      <w:r>
        <w:rPr>
          <w:rFonts w:hint="eastAsia"/>
        </w:rPr>
        <w:t>结对</w:t>
      </w:r>
      <w:r>
        <w:t>编程的感受：</w:t>
      </w:r>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pPr>
        <w:rPr>
          <w:rFonts w:hint="eastAsia"/>
        </w:rPr>
      </w:pPr>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很好的队友之间的磨合，对之后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Pr>
        <w:rPr>
          <w:rFonts w:hint="eastAsia"/>
        </w:rPr>
      </w:pPr>
    </w:p>
    <w:p w:rsidR="00AE14B5" w:rsidRDefault="00AE14B5" w:rsidP="0033061E">
      <w:r>
        <w:rPr>
          <w:rFonts w:hint="eastAsia"/>
        </w:rPr>
        <w:t>六</w:t>
      </w:r>
      <w:r>
        <w:t>、单元测试</w:t>
      </w:r>
      <w:r>
        <w:rPr>
          <w:rFonts w:hint="eastAsia"/>
        </w:rPr>
        <w:t>之</w:t>
      </w:r>
      <w:r>
        <w:t>我见</w:t>
      </w:r>
    </w:p>
    <w:p w:rsidR="00AE14B5" w:rsidRDefault="00AE14B5" w:rsidP="0033061E">
      <w:r>
        <w:lastRenderedPageBreak/>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r w:rsidR="00086258">
        <w:rPr>
          <w:rFonts w:hint="eastAsia"/>
        </w:rPr>
        <w:t>这次</w:t>
      </w:r>
      <w:r w:rsidR="00086258">
        <w:t>测试就采取了这种方法。</w:t>
      </w:r>
    </w:p>
    <w:sectPr w:rsidR="006B3E13" w:rsidRPr="006B3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4FB" w:rsidRDefault="00F244FB" w:rsidP="007D423E">
      <w:r>
        <w:separator/>
      </w:r>
    </w:p>
  </w:endnote>
  <w:endnote w:type="continuationSeparator" w:id="0">
    <w:p w:rsidR="00F244FB" w:rsidRDefault="00F244FB"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4FB" w:rsidRDefault="00F244FB" w:rsidP="007D423E">
      <w:r>
        <w:separator/>
      </w:r>
    </w:p>
  </w:footnote>
  <w:footnote w:type="continuationSeparator" w:id="0">
    <w:p w:rsidR="00F244FB" w:rsidRDefault="00F244FB"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6515F6"/>
    <w:rsid w:val="006B3E13"/>
    <w:rsid w:val="006C38B6"/>
    <w:rsid w:val="007D423E"/>
    <w:rsid w:val="007F0409"/>
    <w:rsid w:val="00825D56"/>
    <w:rsid w:val="0095491D"/>
    <w:rsid w:val="00A571D4"/>
    <w:rsid w:val="00AE14B5"/>
    <w:rsid w:val="00AF3E43"/>
    <w:rsid w:val="00E01EF4"/>
    <w:rsid w:val="00EF6C40"/>
    <w:rsid w:val="00F244FB"/>
    <w:rsid w:val="00F341AB"/>
    <w:rsid w:val="00F3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2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5D56"/>
    <w:rPr>
      <w:rFonts w:asciiTheme="majorHAnsi" w:eastAsia="宋体" w:hAnsiTheme="majorHAnsi" w:cstheme="majorBidi"/>
      <w:b/>
      <w:bCs/>
      <w:sz w:val="32"/>
      <w:szCs w:val="32"/>
    </w:rPr>
  </w:style>
  <w:style w:type="character" w:styleId="a4">
    <w:name w:val="Subtle Emphasis"/>
    <w:basedOn w:val="a0"/>
    <w:uiPriority w:val="19"/>
    <w:qFormat/>
    <w:rsid w:val="00825D56"/>
    <w:rPr>
      <w:i/>
      <w:iCs/>
      <w:color w:val="404040" w:themeColor="text1" w:themeTint="BF"/>
    </w:rPr>
  </w:style>
  <w:style w:type="paragraph" w:styleId="a5">
    <w:name w:val="Subtitle"/>
    <w:basedOn w:val="a"/>
    <w:next w:val="a"/>
    <w:link w:val="Char0"/>
    <w:uiPriority w:val="11"/>
    <w:qFormat/>
    <w:rsid w:val="00825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25D56"/>
    <w:rPr>
      <w:rFonts w:asciiTheme="majorHAnsi" w:eastAsia="宋体" w:hAnsiTheme="majorHAnsi" w:cstheme="majorBidi"/>
      <w:b/>
      <w:bCs/>
      <w:kern w:val="28"/>
      <w:sz w:val="32"/>
      <w:szCs w:val="32"/>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李映辉</dc:creator>
  <cp:keywords/>
  <dc:description/>
  <cp:lastModifiedBy>you peng</cp:lastModifiedBy>
  <cp:revision>8</cp:revision>
  <dcterms:created xsi:type="dcterms:W3CDTF">2014-09-29T06:48:00Z</dcterms:created>
  <dcterms:modified xsi:type="dcterms:W3CDTF">2014-09-29T11:32:00Z</dcterms:modified>
</cp:coreProperties>
</file>