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7FD13" w14:textId="77777777" w:rsidR="00D878C0" w:rsidRPr="00D878C0" w:rsidRDefault="00D878C0" w:rsidP="00D878C0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1.</w:t>
      </w: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前言</w:t>
      </w:r>
    </w:p>
    <w:p w14:paraId="5FB4A2A2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 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Local Binary Pattern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，局部二值模式）是一种用来描述图像局部纹理特征的算子；它具有旋转不变性和灰度不变性等显著的优点。它是首先由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T. </w:t>
      </w:r>
      <w:proofErr w:type="spellStart"/>
      <w:r w:rsidRPr="00D878C0">
        <w:rPr>
          <w:rFonts w:ascii="Arial" w:eastAsia="宋体" w:hAnsi="Arial" w:cs="Arial"/>
          <w:color w:val="999999"/>
          <w:kern w:val="0"/>
          <w:szCs w:val="21"/>
        </w:rPr>
        <w:t>Ojala</w:t>
      </w:r>
      <w:proofErr w:type="spellEnd"/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, </w:t>
      </w:r>
      <w:proofErr w:type="spellStart"/>
      <w:r w:rsidRPr="00D878C0">
        <w:rPr>
          <w:rFonts w:ascii="Arial" w:eastAsia="宋体" w:hAnsi="Arial" w:cs="Arial"/>
          <w:color w:val="999999"/>
          <w:kern w:val="0"/>
          <w:szCs w:val="21"/>
        </w:rPr>
        <w:t>M.Pietikäinen</w:t>
      </w:r>
      <w:proofErr w:type="spellEnd"/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,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和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D. Harwood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在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1994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年提出，用于纹理特征提取。而且，提取的特征是图像的局部的纹理特征；</w:t>
      </w:r>
    </w:p>
    <w:p w14:paraId="2FD00DCC" w14:textId="77777777" w:rsidR="00D878C0" w:rsidRPr="00D878C0" w:rsidRDefault="00D878C0" w:rsidP="00D878C0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2.LBP</w:t>
      </w: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特征描述</w:t>
      </w:r>
    </w:p>
    <w:p w14:paraId="5BAE28FE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原始的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算子定义为在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3*3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的窗口内，以窗口中心像素为阈值，将相邻的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个像素的灰度值与其进行比较，若周围</w:t>
      </w:r>
      <w:proofErr w:type="gramStart"/>
      <w:r w:rsidRPr="00D878C0">
        <w:rPr>
          <w:rFonts w:ascii="Arial" w:eastAsia="宋体" w:hAnsi="Arial" w:cs="Arial"/>
          <w:color w:val="999999"/>
          <w:kern w:val="0"/>
          <w:szCs w:val="21"/>
        </w:rPr>
        <w:t>像素值</w:t>
      </w:r>
      <w:proofErr w:type="gramEnd"/>
      <w:r w:rsidRPr="00D878C0">
        <w:rPr>
          <w:rFonts w:ascii="Arial" w:eastAsia="宋体" w:hAnsi="Arial" w:cs="Arial"/>
          <w:color w:val="999999"/>
          <w:kern w:val="0"/>
          <w:szCs w:val="21"/>
        </w:rPr>
        <w:t>大于中心像素值，则该像素点的位置被标记为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，否则为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。这样，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3*3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邻域内的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个点经比较可产生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位二进制数（通常转换为十进制数即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码，共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256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种），即得到该窗口中心像素点的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值，并用这个值来反映该区域的纹理信息。如下图所示：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436788F7" w14:textId="5B1E934D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noProof/>
          <w:color w:val="999999"/>
          <w:kern w:val="0"/>
          <w:szCs w:val="21"/>
        </w:rPr>
        <w:drawing>
          <wp:inline distT="0" distB="0" distL="0" distR="0" wp14:anchorId="42AD0BCD" wp14:editId="68BAA37B">
            <wp:extent cx="5274310" cy="1441450"/>
            <wp:effectExtent l="0" t="0" r="2540" b="6350"/>
            <wp:docPr id="4" name="图片 4" descr="https://img-blog.csdn.net/2017052017220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52017220196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75FE4CC2" w14:textId="77777777" w:rsidR="00D878C0" w:rsidRPr="00D878C0" w:rsidRDefault="00D878C0" w:rsidP="00D878C0">
      <w:pPr>
        <w:widowControl/>
        <w:shd w:val="clear" w:color="auto" w:fill="EEF0F4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2.1 LBP</w:t>
      </w: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改进：圆形</w:t>
      </w: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LBP</w:t>
      </w: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算子</w:t>
      </w:r>
    </w:p>
    <w:p w14:paraId="37D3B74C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基本的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算子的最大缺陷在于它只覆盖了一个固定半径范围内的小区域，这显然不能满足不同尺寸和频率纹理的需要。为了适应不同尺度的纹理特征，并达到灰度和旋转不变性的要求，</w:t>
      </w:r>
      <w:proofErr w:type="spellStart"/>
      <w:r w:rsidRPr="00D878C0">
        <w:rPr>
          <w:rFonts w:ascii="Arial" w:eastAsia="宋体" w:hAnsi="Arial" w:cs="Arial"/>
          <w:color w:val="999999"/>
          <w:kern w:val="0"/>
          <w:szCs w:val="21"/>
        </w:rPr>
        <w:t>Ojala</w:t>
      </w:r>
      <w:proofErr w:type="spellEnd"/>
      <w:r w:rsidRPr="00D878C0">
        <w:rPr>
          <w:rFonts w:ascii="Arial" w:eastAsia="宋体" w:hAnsi="Arial" w:cs="Arial"/>
          <w:color w:val="999999"/>
          <w:kern w:val="0"/>
          <w:szCs w:val="21"/>
        </w:rPr>
        <w:t>等对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算子进行了改进，将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3×3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邻域扩展到任意邻域，并用圆形邻域代替了正方形邻域，改进后的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算子允许在半径为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R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的圆形邻域内有任意多个像素点。从而得到了诸如半径为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R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的圆形区域内含有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P</w:t>
      </w:r>
      <w:proofErr w:type="gramStart"/>
      <w:r w:rsidRPr="00D878C0">
        <w:rPr>
          <w:rFonts w:ascii="Arial" w:eastAsia="宋体" w:hAnsi="Arial" w:cs="Arial"/>
          <w:color w:val="999999"/>
          <w:kern w:val="0"/>
          <w:szCs w:val="21"/>
        </w:rPr>
        <w:t>个</w:t>
      </w:r>
      <w:proofErr w:type="gramEnd"/>
      <w:r w:rsidRPr="00D878C0">
        <w:rPr>
          <w:rFonts w:ascii="Arial" w:eastAsia="宋体" w:hAnsi="Arial" w:cs="Arial"/>
          <w:color w:val="999999"/>
          <w:kern w:val="0"/>
          <w:szCs w:val="21"/>
        </w:rPr>
        <w:t>采样点的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算子；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502BAC29" w14:textId="5024EAFB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noProof/>
          <w:color w:val="999999"/>
          <w:kern w:val="0"/>
          <w:szCs w:val="21"/>
        </w:rPr>
        <w:lastRenderedPageBreak/>
        <w:drawing>
          <wp:inline distT="0" distB="0" distL="0" distR="0" wp14:anchorId="03AA8986" wp14:editId="6DF44C6D">
            <wp:extent cx="3810000" cy="1797050"/>
            <wp:effectExtent l="0" t="0" r="0" b="0"/>
            <wp:docPr id="3" name="图片 3" descr="https://img-blog.csdn.net/20170520172357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5201723574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36787AA9" w14:textId="77777777" w:rsidR="00D878C0" w:rsidRPr="00D878C0" w:rsidRDefault="00D878C0" w:rsidP="00D878C0">
      <w:pPr>
        <w:widowControl/>
        <w:shd w:val="clear" w:color="auto" w:fill="EEF0F4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2.2 LBP</w:t>
      </w: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旋转不变模式</w:t>
      </w:r>
    </w:p>
    <w:p w14:paraId="47067019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从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的定义可以看出，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LBP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算子是灰度不变的，但却不是旋转不变的。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图像的旋转就会得到不同的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值。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proofErr w:type="spellStart"/>
      <w:r w:rsidRPr="00D878C0">
        <w:rPr>
          <w:rFonts w:ascii="Arial" w:eastAsia="宋体" w:hAnsi="Arial" w:cs="Arial"/>
          <w:color w:val="999999"/>
          <w:kern w:val="0"/>
          <w:szCs w:val="21"/>
        </w:rPr>
        <w:t>Maenpaa</w:t>
      </w:r>
      <w:proofErr w:type="spellEnd"/>
      <w:r w:rsidRPr="00D878C0">
        <w:rPr>
          <w:rFonts w:ascii="Arial" w:eastAsia="宋体" w:hAnsi="Arial" w:cs="Arial"/>
          <w:color w:val="999999"/>
          <w:kern w:val="0"/>
          <w:szCs w:val="21"/>
        </w:rPr>
        <w:t>等人又将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算子进行了扩展，提出了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具有旋转不变性的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 xml:space="preserve"> LBP 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算子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，即不断旋转圆形邻域得到一系列初始定义的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值，取其最小值作为该邻域的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下图给出了求取旋转不变的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的过程示意图，图中算子下方的数字表示该算子对应的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值，图中所示的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8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种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模式，经过旋转不变的处理，最终得到的具有旋转不变性的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15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。也就是说，图中的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种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 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模式对应的旋转不变的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模式都是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 xml:space="preserve"> 00001111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5D074C97" w14:textId="085A36D1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noProof/>
          <w:color w:val="999999"/>
          <w:kern w:val="0"/>
          <w:szCs w:val="21"/>
        </w:rPr>
        <w:drawing>
          <wp:inline distT="0" distB="0" distL="0" distR="0" wp14:anchorId="406A892F" wp14:editId="74CA1A27">
            <wp:extent cx="3810000" cy="2406650"/>
            <wp:effectExtent l="0" t="0" r="0" b="0"/>
            <wp:docPr id="2" name="图片 2" descr="https://img-blog.csdn.net/2017052017260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5201726002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7C123111" w14:textId="77777777" w:rsidR="00D878C0" w:rsidRPr="00D878C0" w:rsidRDefault="00D878C0" w:rsidP="00D878C0">
      <w:pPr>
        <w:widowControl/>
        <w:shd w:val="clear" w:color="auto" w:fill="EEF0F4"/>
        <w:spacing w:before="120" w:after="240" w:line="480" w:lineRule="atLeast"/>
        <w:jc w:val="left"/>
        <w:outlineLvl w:val="1"/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</w:pP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2.3 LBP</w:t>
      </w:r>
      <w:r w:rsidRPr="00D878C0">
        <w:rPr>
          <w:rFonts w:ascii="Arial" w:eastAsia="宋体" w:hAnsi="Arial" w:cs="Arial"/>
          <w:b/>
          <w:bCs/>
          <w:color w:val="4F4F4F"/>
          <w:kern w:val="0"/>
          <w:sz w:val="36"/>
          <w:szCs w:val="36"/>
        </w:rPr>
        <w:t>等价模式</w:t>
      </w:r>
    </w:p>
    <w:p w14:paraId="60F14ED0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一个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算子可以产生不同的二进制模式，对于半径为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R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的圆形区域内含有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P</w:t>
      </w:r>
      <w:proofErr w:type="gramStart"/>
      <w:r w:rsidRPr="00D878C0">
        <w:rPr>
          <w:rFonts w:ascii="Arial" w:eastAsia="宋体" w:hAnsi="Arial" w:cs="Arial"/>
          <w:color w:val="999999"/>
          <w:kern w:val="0"/>
          <w:szCs w:val="21"/>
        </w:rPr>
        <w:t>个</w:t>
      </w:r>
      <w:proofErr w:type="gramEnd"/>
      <w:r w:rsidRPr="00D878C0">
        <w:rPr>
          <w:rFonts w:ascii="Arial" w:eastAsia="宋体" w:hAnsi="Arial" w:cs="Arial"/>
          <w:color w:val="999999"/>
          <w:kern w:val="0"/>
          <w:szCs w:val="21"/>
        </w:rPr>
        <w:t>采样点的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算子将会产生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P^2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种模式。很显然，随着邻域集内采样点数的增加，二进制模式的种类是急剧增加的。例如：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5×5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邻域内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20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个采样点，有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220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1,048,576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种二进制模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lastRenderedPageBreak/>
        <w:t>式。如此多的二</w:t>
      </w:r>
      <w:proofErr w:type="gramStart"/>
      <w:r w:rsidRPr="00D878C0">
        <w:rPr>
          <w:rFonts w:ascii="Arial" w:eastAsia="宋体" w:hAnsi="Arial" w:cs="Arial"/>
          <w:color w:val="999999"/>
          <w:kern w:val="0"/>
          <w:szCs w:val="21"/>
        </w:rPr>
        <w:t>值模式</w:t>
      </w:r>
      <w:proofErr w:type="gramEnd"/>
      <w:r w:rsidRPr="00D878C0">
        <w:rPr>
          <w:rFonts w:ascii="Arial" w:eastAsia="宋体" w:hAnsi="Arial" w:cs="Arial"/>
          <w:color w:val="999999"/>
          <w:kern w:val="0"/>
          <w:szCs w:val="21"/>
        </w:rPr>
        <w:t>无论对于纹理的提取还是对于纹理的识别、分类及信息的存取都是不利的。同时，过多的模式种类对于纹理的表达是不利的。例如，将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算子用于纹理分类或人脸识别时，常采用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模式的统计直方图来表达图像的信息，而较多的模式种类将使得数据量过大，且直方图过于稀疏。因此，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需要对原始的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模式进行降维，使得数据量减少的情况下能最好的代表图像的信息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为了解决二进制模式过多的问题，提高统计性，</w:t>
      </w:r>
      <w:proofErr w:type="spellStart"/>
      <w:r w:rsidRPr="00D878C0">
        <w:rPr>
          <w:rFonts w:ascii="Arial" w:eastAsia="宋体" w:hAnsi="Arial" w:cs="Arial"/>
          <w:color w:val="999999"/>
          <w:kern w:val="0"/>
          <w:szCs w:val="21"/>
        </w:rPr>
        <w:t>Ojala</w:t>
      </w:r>
      <w:proofErr w:type="spellEnd"/>
      <w:r w:rsidRPr="00D878C0">
        <w:rPr>
          <w:rFonts w:ascii="Arial" w:eastAsia="宋体" w:hAnsi="Arial" w:cs="Arial"/>
          <w:color w:val="999999"/>
          <w:kern w:val="0"/>
          <w:szCs w:val="21"/>
        </w:rPr>
        <w:t>提出了采用一种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“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等价模式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Uniform Pattern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）来对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算子的模式种类进行降维。</w:t>
      </w:r>
      <w:proofErr w:type="spellStart"/>
      <w:r w:rsidRPr="00D878C0">
        <w:rPr>
          <w:rFonts w:ascii="Arial" w:eastAsia="宋体" w:hAnsi="Arial" w:cs="Arial"/>
          <w:color w:val="999999"/>
          <w:kern w:val="0"/>
          <w:szCs w:val="21"/>
        </w:rPr>
        <w:t>Ojala</w:t>
      </w:r>
      <w:proofErr w:type="spellEnd"/>
      <w:r w:rsidRPr="00D878C0">
        <w:rPr>
          <w:rFonts w:ascii="Arial" w:eastAsia="宋体" w:hAnsi="Arial" w:cs="Arial"/>
          <w:color w:val="999999"/>
          <w:kern w:val="0"/>
          <w:szCs w:val="21"/>
        </w:rPr>
        <w:t>等认为，在实际图像中，绝大多数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模式最多只包含两次从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或从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的跳变。因此，</w:t>
      </w:r>
      <w:proofErr w:type="spellStart"/>
      <w:r w:rsidRPr="00D878C0">
        <w:rPr>
          <w:rFonts w:ascii="Arial" w:eastAsia="宋体" w:hAnsi="Arial" w:cs="Arial"/>
          <w:color w:val="999999"/>
          <w:kern w:val="0"/>
          <w:szCs w:val="21"/>
        </w:rPr>
        <w:t>Ojala</w:t>
      </w:r>
      <w:proofErr w:type="spellEnd"/>
      <w:r w:rsidRPr="00D878C0">
        <w:rPr>
          <w:rFonts w:ascii="Arial" w:eastAsia="宋体" w:hAnsi="Arial" w:cs="Arial"/>
          <w:color w:val="999999"/>
          <w:kern w:val="0"/>
          <w:szCs w:val="21"/>
        </w:rPr>
        <w:t>将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“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等价模式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定义为：当某个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所对应的循环二进制数从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或从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最多有两次跳变时，该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所对应的二进制就称为一个等价模式类。如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00000000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次跳变），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00000111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（只含一次从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的跳变），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10001111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（先由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跳到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，再由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跳到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，共两次跳变）都是等价模式类。除等价模式类以外的模式都归为另一类，称为混合模式类，例如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10010111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（共四次跳变）（。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通过这样的改进，二进制模式的种类大大减少，而不会丢失任何信息。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模式数量由原来的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2^P</w:t>
      </w:r>
      <w:proofErr w:type="gramStart"/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种减少</w:t>
      </w:r>
      <w:proofErr w:type="gramEnd"/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为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 xml:space="preserve"> P ( P-1)+2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种，其中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P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表示邻域集内的采样点数。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对于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3×3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邻域内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个采样点来说，二进制模式由原始的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256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种减少为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58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种，这使得特征向量的维数更少，并且可以减少高频噪声带来的影响。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2469624C" w14:textId="77777777" w:rsidR="00D878C0" w:rsidRPr="00D878C0" w:rsidRDefault="00D878C0" w:rsidP="00D878C0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3.LBP</w:t>
      </w: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特征用于检测的原理</w:t>
      </w:r>
    </w:p>
    <w:p w14:paraId="79ECC430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显而易见的是，上述提取的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算子在每个像素点都可以得到一个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LBP“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编码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，那么，对一幅图像（记录的是每个像素点的灰度值）提取其原始的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算子之后，得到的原始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特征依然是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“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一幅图片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（记录的是每个像素点的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值）。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0B2F69B1" w14:textId="15483693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noProof/>
          <w:color w:val="999999"/>
          <w:kern w:val="0"/>
          <w:szCs w:val="21"/>
        </w:rPr>
        <w:drawing>
          <wp:inline distT="0" distB="0" distL="0" distR="0" wp14:anchorId="521DB00E" wp14:editId="4B9459DC">
            <wp:extent cx="1905000" cy="1295400"/>
            <wp:effectExtent l="0" t="0" r="0" b="0"/>
            <wp:docPr id="1" name="图片 1" descr="https://img-blog.csdn.net/2017052017294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705201729471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34F64F58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 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的应用中，如纹理分类、人脸分析等，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一般都不将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图谱作为特征向量用于分类识别，而是采用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b/>
          <w:bCs/>
          <w:color w:val="999999"/>
          <w:kern w:val="0"/>
          <w:szCs w:val="21"/>
        </w:rPr>
        <w:t>特征谱的统计直方图作为特征向量用于分类识别。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因为，从上面的分析我们可以看出，这个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“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特征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跟位置信息是紧密相关的。直接对两幅图片提取这种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“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特征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，并进行判别分析的话，会因为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“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位置没有对准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”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而产生很大的误差。后来，研究人员发现，可以将一幅图片划分为若干的子区域，对每个子区域内的每个像素点都提取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特征，然后，在每个子区域内建立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特征的统计直方图。如此一来，每个子区域，就可以用一个统计直方图来进行描述；整个图片就由若干个统计直方图组成；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例如：一幅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100*100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像素大小的图片，划分为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10*10=100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个子区域（可以通过多种方式来划分区域），每个子区域的大小为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10*10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像素；在每个子区域内的每个像素点，提取其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lastRenderedPageBreak/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特征，然后，建立统计直方图；这样，这幅图片就有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10*10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个子区域，也就有了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10*10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个统计直方图，利用这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10*10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个统计直方图，就可以描述这幅图片了。之后，我们利用各种相似性度量函数，就可以判断两幅图像之间的相似性了；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</w:p>
    <w:p w14:paraId="684EA49B" w14:textId="77777777" w:rsidR="00D878C0" w:rsidRPr="00D878C0" w:rsidRDefault="00D878C0" w:rsidP="00D878C0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</w:pP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4.</w:t>
      </w: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对</w:t>
      </w: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LBP</w:t>
      </w:r>
      <w:r w:rsidRPr="00D878C0">
        <w:rPr>
          <w:rFonts w:ascii="Arial" w:eastAsia="宋体" w:hAnsi="Arial" w:cs="Arial"/>
          <w:b/>
          <w:bCs/>
          <w:color w:val="4F4F4F"/>
          <w:kern w:val="36"/>
          <w:sz w:val="42"/>
          <w:szCs w:val="42"/>
        </w:rPr>
        <w:t>特征向量进行提取的步骤</w:t>
      </w:r>
    </w:p>
    <w:p w14:paraId="2C0DACA5" w14:textId="77777777" w:rsidR="00D878C0" w:rsidRPr="00D878C0" w:rsidRDefault="00D878C0" w:rsidP="00D878C0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999999"/>
          <w:kern w:val="0"/>
          <w:szCs w:val="21"/>
        </w:rPr>
      </w:pPr>
      <w:r w:rsidRPr="00D878C0">
        <w:rPr>
          <w:rFonts w:ascii="Arial" w:eastAsia="宋体" w:hAnsi="Arial" w:cs="Arial"/>
          <w:color w:val="999999"/>
          <w:kern w:val="0"/>
          <w:szCs w:val="21"/>
        </w:rPr>
        <w:t>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）首先将检测窗口划分为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16×16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的小区域（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cell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）；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2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）对于每个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cell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中的一个像素，将相邻的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个像素的灰度值与其进行比较，若周围</w:t>
      </w:r>
      <w:proofErr w:type="gramStart"/>
      <w:r w:rsidRPr="00D878C0">
        <w:rPr>
          <w:rFonts w:ascii="Arial" w:eastAsia="宋体" w:hAnsi="Arial" w:cs="Arial"/>
          <w:color w:val="999999"/>
          <w:kern w:val="0"/>
          <w:szCs w:val="21"/>
        </w:rPr>
        <w:t>像素值</w:t>
      </w:r>
      <w:proofErr w:type="gramEnd"/>
      <w:r w:rsidRPr="00D878C0">
        <w:rPr>
          <w:rFonts w:ascii="Arial" w:eastAsia="宋体" w:hAnsi="Arial" w:cs="Arial"/>
          <w:color w:val="999999"/>
          <w:kern w:val="0"/>
          <w:szCs w:val="21"/>
        </w:rPr>
        <w:t>大于中心像素值，则该像素点的位置被标记为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1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，否则为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0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。这样，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3*3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邻域内的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个点经比较可产生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8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位二进制数，即得到该窗口中心像素点的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值；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3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）然后计算每个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cell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的直方图，即每个数字（假定是十进制数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值）出现的频率；然后对该直方图进行归一化处理。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br/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（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4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）最后将得到的每个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cell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的统计直方图进行连接成为一个特征向量，也就是整幅图的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LBP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纹理特征向量；然后便可利用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SVM</w:t>
      </w:r>
      <w:r w:rsidRPr="00D878C0">
        <w:rPr>
          <w:rFonts w:ascii="Arial" w:eastAsia="宋体" w:hAnsi="Arial" w:cs="Arial"/>
          <w:color w:val="999999"/>
          <w:kern w:val="0"/>
          <w:szCs w:val="21"/>
        </w:rPr>
        <w:t>或者其他机器学习算法进行分类了。</w:t>
      </w:r>
    </w:p>
    <w:p w14:paraId="59659E94" w14:textId="57370EBF" w:rsidR="00AF7247" w:rsidRDefault="00C76FD3"/>
    <w:p w14:paraId="763DA7F3" w14:textId="36610B11" w:rsidR="008908E5" w:rsidRDefault="008908E5"/>
    <w:p w14:paraId="43F25355" w14:textId="4273BAA5" w:rsidR="008908E5" w:rsidRDefault="008908E5"/>
    <w:p w14:paraId="70E29047" w14:textId="77777777" w:rsidR="008908E5" w:rsidRDefault="008908E5" w:rsidP="008908E5">
      <w:pPr>
        <w:pStyle w:val="1"/>
        <w:shd w:val="clear" w:color="auto" w:fill="FFFFFF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简介</w:t>
      </w:r>
    </w:p>
    <w:p w14:paraId="3EC5EB87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对于二维的纹理分析，具有很多潜在的应用。例如，工业表层检查，</w:t>
      </w:r>
      <w:hyperlink r:id="rId11" w:tgtFrame="_blank" w:history="1">
        <w:r>
          <w:rPr>
            <w:rStyle w:val="a9"/>
            <w:rFonts w:ascii="Arial" w:hAnsi="Arial" w:cs="Arial"/>
            <w:color w:val="6795B5"/>
          </w:rPr>
          <w:t>远程监控</w:t>
        </w:r>
      </w:hyperlink>
      <w:r>
        <w:rPr>
          <w:rFonts w:ascii="Arial" w:hAnsi="Arial" w:cs="Arial"/>
          <w:color w:val="4F4F4F"/>
        </w:rPr>
        <w:t>，生物制药图像分析等等领域。但是在实际应用时，会存在很多问题。主要的问题在于现实世界中的纹理并不像实验中的那么规整，存在着很多变化，例如：</w:t>
      </w:r>
      <w:r>
        <w:rPr>
          <w:rFonts w:ascii="Arial" w:hAnsi="Arial" w:cs="Arial"/>
          <w:color w:val="4F4F4F"/>
        </w:rPr>
        <w:br/>
      </w:r>
    </w:p>
    <w:p w14:paraId="49E97E12" w14:textId="77777777" w:rsidR="008908E5" w:rsidRDefault="008908E5" w:rsidP="008908E5">
      <w:pPr>
        <w:widowControl/>
        <w:numPr>
          <w:ilvl w:val="0"/>
          <w:numId w:val="1"/>
        </w:numPr>
        <w:shd w:val="clear" w:color="auto" w:fill="FFFFFF"/>
        <w:spacing w:before="120" w:after="100" w:afterAutospacing="1"/>
        <w:ind w:left="600"/>
        <w:jc w:val="left"/>
        <w:rPr>
          <w:rFonts w:ascii="Arial" w:hAnsi="Arial" w:cs="Arial"/>
        </w:rPr>
      </w:pPr>
      <w:r>
        <w:rPr>
          <w:rFonts w:ascii="Arial" w:hAnsi="Arial" w:cs="Arial"/>
        </w:rPr>
        <w:t>由于非均匀光源导致的光照变化；</w:t>
      </w:r>
    </w:p>
    <w:p w14:paraId="1D966530" w14:textId="77777777" w:rsidR="008908E5" w:rsidRDefault="008908E5" w:rsidP="008908E5">
      <w:pPr>
        <w:widowControl/>
        <w:numPr>
          <w:ilvl w:val="0"/>
          <w:numId w:val="1"/>
        </w:numPr>
        <w:shd w:val="clear" w:color="auto" w:fill="FFFFFF"/>
        <w:spacing w:before="120" w:after="100" w:afterAutospacing="1"/>
        <w:ind w:left="600"/>
        <w:jc w:val="left"/>
        <w:rPr>
          <w:rFonts w:ascii="Arial" w:hAnsi="Arial" w:cs="Arial"/>
        </w:rPr>
      </w:pPr>
      <w:r>
        <w:rPr>
          <w:rFonts w:ascii="Arial" w:hAnsi="Arial" w:cs="Arial"/>
        </w:rPr>
        <w:t>实际的情况下，物体方向是随机的；</w:t>
      </w:r>
    </w:p>
    <w:p w14:paraId="2DB4A473" w14:textId="77777777" w:rsidR="008908E5" w:rsidRDefault="008908E5" w:rsidP="008908E5">
      <w:pPr>
        <w:widowControl/>
        <w:numPr>
          <w:ilvl w:val="0"/>
          <w:numId w:val="1"/>
        </w:numPr>
        <w:shd w:val="clear" w:color="auto" w:fill="FFFFFF"/>
        <w:spacing w:before="120" w:after="100" w:afterAutospacing="1"/>
        <w:ind w:left="600"/>
        <w:jc w:val="left"/>
        <w:rPr>
          <w:rFonts w:ascii="Arial" w:hAnsi="Arial" w:cs="Arial"/>
        </w:rPr>
      </w:pPr>
      <w:r>
        <w:rPr>
          <w:rFonts w:ascii="Arial" w:hAnsi="Arial" w:cs="Arial"/>
        </w:rPr>
        <w:t>空间尺度不一致。</w:t>
      </w:r>
      <w:r>
        <w:rPr>
          <w:rFonts w:ascii="Arial" w:hAnsi="Arial" w:cs="Arial"/>
        </w:rPr>
        <w:br/>
      </w:r>
    </w:p>
    <w:p w14:paraId="0615AA98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而且，很多纹理分类的方法计算复杂度过高，难以实用化。为了解决这些问题，可以采用改进型的局部二</w:t>
      </w:r>
      <w:proofErr w:type="gramStart"/>
      <w:r>
        <w:rPr>
          <w:rFonts w:ascii="Arial" w:hAnsi="Arial" w:cs="Arial"/>
          <w:color w:val="4F4F4F"/>
        </w:rPr>
        <w:t>值模式</w:t>
      </w:r>
      <w:proofErr w:type="gramEnd"/>
      <w:r>
        <w:rPr>
          <w:rFonts w:ascii="Arial" w:hAnsi="Arial" w:cs="Arial"/>
          <w:color w:val="4F4F4F"/>
        </w:rPr>
        <w:t>进行纹理分类。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改进型的</w:t>
      </w:r>
      <w:r>
        <w:rPr>
          <w:rStyle w:val="a8"/>
          <w:rFonts w:ascii="Arial" w:hAnsi="Arial" w:cs="Arial"/>
          <w:color w:val="4F4F4F"/>
        </w:rPr>
        <w:t>局部二</w:t>
      </w:r>
      <w:proofErr w:type="gramStart"/>
      <w:r>
        <w:rPr>
          <w:rStyle w:val="a8"/>
          <w:rFonts w:ascii="Arial" w:hAnsi="Arial" w:cs="Arial"/>
          <w:color w:val="4F4F4F"/>
        </w:rPr>
        <w:t>值模式</w:t>
      </w:r>
      <w:proofErr w:type="gramEnd"/>
      <w:r>
        <w:rPr>
          <w:rStyle w:val="a8"/>
          <w:rFonts w:ascii="Arial" w:hAnsi="Arial" w:cs="Arial"/>
          <w:color w:val="4F4F4F"/>
        </w:rPr>
        <w:t>(Local Binary Patterns)</w:t>
      </w:r>
      <w:r>
        <w:rPr>
          <w:rFonts w:ascii="Arial" w:hAnsi="Arial" w:cs="Arial"/>
          <w:color w:val="4F4F4F"/>
        </w:rPr>
        <w:t>具有以下优点：</w:t>
      </w:r>
    </w:p>
    <w:p w14:paraId="083E4265" w14:textId="77777777" w:rsidR="008908E5" w:rsidRDefault="008908E5" w:rsidP="008908E5">
      <w:pPr>
        <w:widowControl/>
        <w:numPr>
          <w:ilvl w:val="0"/>
          <w:numId w:val="2"/>
        </w:numPr>
        <w:shd w:val="clear" w:color="auto" w:fill="FFFFFF"/>
        <w:spacing w:before="120" w:after="100" w:afterAutospacing="1"/>
        <w:ind w:left="600"/>
        <w:jc w:val="left"/>
        <w:rPr>
          <w:rFonts w:ascii="Arial" w:hAnsi="Arial" w:cs="Arial"/>
        </w:rPr>
      </w:pPr>
      <w:r>
        <w:rPr>
          <w:rFonts w:ascii="Arial" w:hAnsi="Arial" w:cs="Arial"/>
        </w:rPr>
        <w:t>具有灰度不变性；</w:t>
      </w:r>
    </w:p>
    <w:p w14:paraId="5785C082" w14:textId="77777777" w:rsidR="008908E5" w:rsidRDefault="008908E5" w:rsidP="008908E5">
      <w:pPr>
        <w:widowControl/>
        <w:numPr>
          <w:ilvl w:val="0"/>
          <w:numId w:val="2"/>
        </w:numPr>
        <w:shd w:val="clear" w:color="auto" w:fill="FFFFFF"/>
        <w:spacing w:before="120" w:after="100" w:afterAutospacing="1"/>
        <w:ind w:left="600"/>
        <w:jc w:val="left"/>
        <w:rPr>
          <w:rFonts w:ascii="Arial" w:hAnsi="Arial" w:cs="Arial"/>
        </w:rPr>
      </w:pPr>
      <w:r>
        <w:rPr>
          <w:rFonts w:ascii="Arial" w:hAnsi="Arial" w:cs="Arial"/>
        </w:rPr>
        <w:t>具有旋转不变性；</w:t>
      </w:r>
    </w:p>
    <w:p w14:paraId="41370E53" w14:textId="77777777" w:rsidR="008908E5" w:rsidRDefault="008908E5" w:rsidP="008908E5">
      <w:pPr>
        <w:widowControl/>
        <w:numPr>
          <w:ilvl w:val="0"/>
          <w:numId w:val="2"/>
        </w:numPr>
        <w:shd w:val="clear" w:color="auto" w:fill="FFFFFF"/>
        <w:spacing w:before="120" w:after="100" w:afterAutospacing="1"/>
        <w:ind w:left="600"/>
        <w:jc w:val="left"/>
        <w:rPr>
          <w:rFonts w:ascii="Arial" w:hAnsi="Arial" w:cs="Arial"/>
        </w:rPr>
      </w:pPr>
      <w:r>
        <w:rPr>
          <w:rFonts w:ascii="Arial" w:hAnsi="Arial" w:cs="Arial"/>
        </w:rPr>
        <w:t>能够多分辨率分析；</w:t>
      </w:r>
    </w:p>
    <w:p w14:paraId="782D4A7C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并且，由于局部二</w:t>
      </w:r>
      <w:proofErr w:type="gramStart"/>
      <w:r>
        <w:rPr>
          <w:rFonts w:ascii="Arial" w:hAnsi="Arial" w:cs="Arial"/>
          <w:color w:val="4F4F4F"/>
        </w:rPr>
        <w:t>值模式</w:t>
      </w:r>
      <w:proofErr w:type="gramEnd"/>
      <w:r>
        <w:rPr>
          <w:rFonts w:ascii="Arial" w:hAnsi="Arial" w:cs="Arial"/>
          <w:color w:val="4F4F4F"/>
        </w:rPr>
        <w:t>计算复杂度较低，因此，是一种很实用的图像处理方法。这里，我用简单的语言简述一下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的各种特性和纹理分类方法。</w:t>
      </w:r>
    </w:p>
    <w:p w14:paraId="7C8F6A0F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------------------------------------------------------------------------------------------------------------------</w:t>
      </w:r>
    </w:p>
    <w:p w14:paraId="24E4BAC3" w14:textId="77777777" w:rsidR="008908E5" w:rsidRDefault="008908E5" w:rsidP="008908E5">
      <w:pPr>
        <w:pStyle w:val="1"/>
        <w:shd w:val="clear" w:color="auto" w:fill="FFFFFF"/>
        <w:spacing w:before="120" w:beforeAutospacing="0" w:after="240" w:afterAutospacing="0" w:line="540" w:lineRule="atLeast"/>
        <w:rPr>
          <w:rFonts w:ascii="Arial" w:hAnsi="Arial" w:cs="Arial"/>
          <w:color w:val="4F4F4F"/>
          <w:sz w:val="42"/>
          <w:szCs w:val="42"/>
        </w:rPr>
      </w:pPr>
      <w:r>
        <w:rPr>
          <w:rFonts w:ascii="Arial" w:hAnsi="Arial" w:cs="Arial"/>
          <w:color w:val="4F4F4F"/>
          <w:sz w:val="42"/>
          <w:szCs w:val="42"/>
        </w:rPr>
        <w:t>局部二值模式</w:t>
      </w:r>
    </w:p>
    <w:p w14:paraId="75DD814F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首先，我们考虑一幅图像上的一个像素点，以及该像素点的八邻域。如下图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左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所示，我们考虑九宫格内的中心像素点，假设为</w:t>
      </w:r>
      <w:r>
        <w:rPr>
          <w:rFonts w:ascii="Arial" w:hAnsi="Arial" w:cs="Arial"/>
          <w:color w:val="4F4F4F"/>
        </w:rPr>
        <w:t>“6”</w:t>
      </w:r>
      <w:r>
        <w:rPr>
          <w:rFonts w:ascii="Arial" w:hAnsi="Arial" w:cs="Arial"/>
          <w:color w:val="4F4F4F"/>
        </w:rPr>
        <w:t>。周围像素点的数值如图上所示。这时，我们将八邻域中，数值大于等于中心像素点的记为</w:t>
      </w:r>
      <w:r>
        <w:rPr>
          <w:rFonts w:ascii="Arial" w:hAnsi="Arial" w:cs="Arial"/>
          <w:color w:val="4F4F4F"/>
        </w:rPr>
        <w:t>“1”</w:t>
      </w:r>
      <w:r>
        <w:rPr>
          <w:rFonts w:ascii="Arial" w:hAnsi="Arial" w:cs="Arial"/>
          <w:color w:val="4F4F4F"/>
        </w:rPr>
        <w:t>，数值小于中心像素点的记为</w:t>
      </w:r>
      <w:r>
        <w:rPr>
          <w:rFonts w:ascii="Arial" w:hAnsi="Arial" w:cs="Arial"/>
          <w:color w:val="4F4F4F"/>
        </w:rPr>
        <w:t>“0”</w:t>
      </w:r>
      <w:r>
        <w:rPr>
          <w:rFonts w:ascii="Arial" w:hAnsi="Arial" w:cs="Arial"/>
          <w:color w:val="4F4F4F"/>
        </w:rPr>
        <w:t>。这时，我们得到下图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右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。这就是基本的</w:t>
      </w:r>
      <w:r>
        <w:rPr>
          <w:rStyle w:val="a8"/>
          <w:rFonts w:ascii="Arial" w:hAnsi="Arial" w:cs="Arial"/>
          <w:color w:val="4F4F4F"/>
        </w:rPr>
        <w:t>局部二</w:t>
      </w:r>
      <w:proofErr w:type="gramStart"/>
      <w:r>
        <w:rPr>
          <w:rStyle w:val="a8"/>
          <w:rFonts w:ascii="Arial" w:hAnsi="Arial" w:cs="Arial"/>
          <w:color w:val="4F4F4F"/>
        </w:rPr>
        <w:t>值模式</w:t>
      </w:r>
      <w:proofErr w:type="gramEnd"/>
      <w:r>
        <w:rPr>
          <w:rFonts w:ascii="Arial" w:hAnsi="Arial" w:cs="Arial"/>
          <w:color w:val="4F4F4F"/>
        </w:rPr>
        <w:t>(Local Binary Patterns)</w:t>
      </w:r>
      <w:r>
        <w:rPr>
          <w:rFonts w:ascii="Arial" w:hAnsi="Arial" w:cs="Arial"/>
          <w:color w:val="4F4F4F"/>
        </w:rPr>
        <w:t>。之所以</w:t>
      </w:r>
      <w:proofErr w:type="gramStart"/>
      <w:r>
        <w:rPr>
          <w:rFonts w:ascii="Arial" w:hAnsi="Arial" w:cs="Arial"/>
          <w:color w:val="4F4F4F"/>
        </w:rPr>
        <w:t>叫作</w:t>
      </w:r>
      <w:proofErr w:type="gramEnd"/>
      <w:r>
        <w:rPr>
          <w:rFonts w:ascii="Arial" w:hAnsi="Arial" w:cs="Arial"/>
          <w:color w:val="4F4F4F"/>
        </w:rPr>
        <w:t>“</w:t>
      </w:r>
      <w:r>
        <w:rPr>
          <w:rFonts w:ascii="Arial" w:hAnsi="Arial" w:cs="Arial"/>
          <w:color w:val="4F4F4F"/>
        </w:rPr>
        <w:t>二值</w:t>
      </w:r>
      <w:r>
        <w:rPr>
          <w:rFonts w:ascii="Arial" w:hAnsi="Arial" w:cs="Arial"/>
          <w:color w:val="4F4F4F"/>
        </w:rPr>
        <w:t>”</w:t>
      </w:r>
      <w:r>
        <w:rPr>
          <w:rFonts w:ascii="Arial" w:hAnsi="Arial" w:cs="Arial"/>
          <w:color w:val="4F4F4F"/>
        </w:rPr>
        <w:t>，是因为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之后的模式只有</w:t>
      </w:r>
      <w:r>
        <w:rPr>
          <w:rFonts w:ascii="Arial" w:hAnsi="Arial" w:cs="Arial"/>
          <w:color w:val="4F4F4F"/>
        </w:rPr>
        <w:t>0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1</w:t>
      </w:r>
      <w:proofErr w:type="gramStart"/>
      <w:r>
        <w:rPr>
          <w:rFonts w:ascii="Arial" w:hAnsi="Arial" w:cs="Arial"/>
          <w:color w:val="4F4F4F"/>
        </w:rPr>
        <w:t>两个</w:t>
      </w:r>
      <w:proofErr w:type="gramEnd"/>
      <w:r>
        <w:rPr>
          <w:rFonts w:ascii="Arial" w:hAnsi="Arial" w:cs="Arial"/>
          <w:color w:val="4F4F4F"/>
        </w:rPr>
        <w:t>数值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同理，可以定义三</w:t>
      </w:r>
      <w:proofErr w:type="gramStart"/>
      <w:r>
        <w:rPr>
          <w:rFonts w:ascii="Arial" w:hAnsi="Arial" w:cs="Arial"/>
          <w:color w:val="4F4F4F"/>
        </w:rPr>
        <w:t>值模式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</w:p>
    <w:p w14:paraId="4DB6B5ED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细心的人可能会发现，其实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操作相当于：以中心点灰度值做参考，进行局部</w:t>
      </w:r>
      <w:proofErr w:type="gramStart"/>
      <w:r>
        <w:rPr>
          <w:rFonts w:ascii="Arial" w:hAnsi="Arial" w:cs="Arial"/>
          <w:color w:val="4F4F4F"/>
        </w:rPr>
        <w:t>二值化处理</w:t>
      </w:r>
      <w:proofErr w:type="gramEnd"/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br/>
      </w:r>
    </w:p>
    <w:p w14:paraId="756E133F" w14:textId="2D049789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155EC671" wp14:editId="4DC58177">
            <wp:extent cx="5274310" cy="2956560"/>
            <wp:effectExtent l="0" t="0" r="2540" b="0"/>
            <wp:docPr id="18" name="图片 18" descr="https://img-blog.csdn.net/20151007151931165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51007151931165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4309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这时，我们定义左边中心像素为起始点，逆时针方向为正方向，然后按顺序数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的输出值，便会得到一个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编码。这样，我们就称中心像素点的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值为</w:t>
      </w:r>
      <w:r>
        <w:rPr>
          <w:rFonts w:ascii="Arial" w:hAnsi="Arial" w:cs="Arial"/>
          <w:color w:val="4F4F4F"/>
        </w:rPr>
        <w:t>11110001</w:t>
      </w:r>
      <w:r>
        <w:rPr>
          <w:rFonts w:ascii="Arial" w:hAnsi="Arial" w:cs="Arial"/>
          <w:color w:val="4F4F4F"/>
        </w:rPr>
        <w:t>。同样，我们对一幅图像的所有像素点进行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处理，每个像素点都有一个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值，这个值在十进制下介于</w:t>
      </w:r>
      <w:r>
        <w:rPr>
          <w:rFonts w:ascii="Arial" w:hAnsi="Arial" w:cs="Arial"/>
          <w:color w:val="4F4F4F"/>
        </w:rPr>
        <w:t>0</w:t>
      </w:r>
      <w:r>
        <w:rPr>
          <w:rFonts w:ascii="Arial" w:hAnsi="Arial" w:cs="Arial"/>
          <w:color w:val="4F4F4F"/>
        </w:rPr>
        <w:t>到</w:t>
      </w:r>
      <w:r>
        <w:rPr>
          <w:rFonts w:ascii="Arial" w:hAnsi="Arial" w:cs="Arial"/>
          <w:color w:val="4F4F4F"/>
        </w:rPr>
        <w:t>255</w:t>
      </w:r>
      <w:r>
        <w:rPr>
          <w:rFonts w:ascii="Arial" w:hAnsi="Arial" w:cs="Arial"/>
          <w:color w:val="4F4F4F"/>
        </w:rPr>
        <w:t>之间。这样得到的图</w:t>
      </w:r>
      <w:r>
        <w:rPr>
          <w:rFonts w:ascii="Arial" w:hAnsi="Arial" w:cs="Arial"/>
          <w:color w:val="4F4F4F"/>
        </w:rPr>
        <w:lastRenderedPageBreak/>
        <w:t>像称为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特征图。</w:t>
      </w:r>
      <w:r>
        <w:rPr>
          <w:rFonts w:ascii="Arial" w:hAnsi="Arial" w:cs="Arial"/>
          <w:color w:val="4F4F4F"/>
        </w:rPr>
        <w:br/>
      </w:r>
    </w:p>
    <w:p w14:paraId="68498084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</w:p>
    <w:p w14:paraId="66D43665" w14:textId="77777777" w:rsidR="008908E5" w:rsidRDefault="008908E5" w:rsidP="008908E5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1.</w:t>
      </w:r>
      <w:r>
        <w:rPr>
          <w:rFonts w:ascii="Arial" w:hAnsi="Arial" w:cs="Arial"/>
          <w:color w:val="4F4F4F"/>
        </w:rPr>
        <w:t>灰度不变性</w:t>
      </w:r>
    </w:p>
    <w:p w14:paraId="7637B6DA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通常，同样的物体具有同样的纹理特征，但不同时间段对物体的照相会因为光照的不同，导致亮度差异很大。但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具有灰度不变性的特征，可以抵抗光照变换所带来的影响。</w:t>
      </w:r>
    </w:p>
    <w:p w14:paraId="526EB431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如下图所示，第一幅图像经过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变换后得到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值为</w:t>
      </w:r>
      <w:r>
        <w:rPr>
          <w:rFonts w:ascii="Arial" w:hAnsi="Arial" w:cs="Arial"/>
          <w:color w:val="4F4F4F"/>
        </w:rPr>
        <w:t>11110001</w:t>
      </w:r>
      <w:r>
        <w:rPr>
          <w:rFonts w:ascii="Arial" w:hAnsi="Arial" w:cs="Arial"/>
          <w:color w:val="4F4F4F"/>
        </w:rPr>
        <w:t>。而第二幅图像的每个像素在第一幅图像的基础上都增加了</w:t>
      </w:r>
      <w:r>
        <w:rPr>
          <w:rFonts w:ascii="Arial" w:hAnsi="Arial" w:cs="Arial"/>
          <w:color w:val="4F4F4F"/>
        </w:rPr>
        <w:t>50</w:t>
      </w:r>
      <w:r>
        <w:rPr>
          <w:rFonts w:ascii="Arial" w:hAnsi="Arial" w:cs="Arial"/>
          <w:color w:val="4F4F4F"/>
        </w:rPr>
        <w:t>，进行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变换后，得到的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值仍然是</w:t>
      </w:r>
      <w:r>
        <w:rPr>
          <w:rFonts w:ascii="Arial" w:hAnsi="Arial" w:cs="Arial"/>
          <w:color w:val="4F4F4F"/>
        </w:rPr>
        <w:t>11110001</w:t>
      </w:r>
      <w:r>
        <w:rPr>
          <w:rFonts w:ascii="Arial" w:hAnsi="Arial" w:cs="Arial"/>
          <w:color w:val="4F4F4F"/>
        </w:rPr>
        <w:t>。因为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特征反应了局部亮度的相对变化，所以整体增加或减少一个值对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特征并没有大的影响，因此得到结论：差分分布对平均光强不敏感。</w:t>
      </w:r>
      <w:r>
        <w:rPr>
          <w:rFonts w:ascii="Arial" w:hAnsi="Arial" w:cs="Arial"/>
          <w:color w:val="4F4F4F"/>
        </w:rPr>
        <w:br/>
      </w:r>
    </w:p>
    <w:p w14:paraId="7C03A453" w14:textId="6CF302B6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6FEFA654" wp14:editId="173525AC">
            <wp:extent cx="5274310" cy="2653665"/>
            <wp:effectExtent l="0" t="0" r="2540" b="0"/>
            <wp:docPr id="17" name="图片 17" descr="https://img-blog.csdn.net/20151007154609923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51007154609923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ECE7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不过值得注意的是，该灰度不变性仅仅适用于灰度值的单调变化，也就是说，光照的变换要是线性的。</w:t>
      </w:r>
    </w:p>
    <w:p w14:paraId="2164315D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</w:p>
    <w:p w14:paraId="1BC66F4A" w14:textId="77777777" w:rsidR="008908E5" w:rsidRDefault="008908E5" w:rsidP="008908E5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2.</w:t>
      </w:r>
      <w:r>
        <w:rPr>
          <w:rFonts w:ascii="Arial" w:hAnsi="Arial" w:cs="Arial"/>
          <w:color w:val="4F4F4F"/>
        </w:rPr>
        <w:t>圆形局部二值模式</w:t>
      </w:r>
    </w:p>
    <w:p w14:paraId="26A82DB2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为了更加准确的反映纹理的特性，会采用</w:t>
      </w:r>
      <w:r>
        <w:rPr>
          <w:rFonts w:ascii="Arial" w:hAnsi="Arial" w:cs="Arial"/>
          <w:color w:val="4F4F4F"/>
        </w:rPr>
        <w:t>“</w:t>
      </w:r>
      <w:r>
        <w:rPr>
          <w:rFonts w:ascii="Arial" w:hAnsi="Arial" w:cs="Arial"/>
          <w:color w:val="4F4F4F"/>
        </w:rPr>
        <w:t>圆形</w:t>
      </w:r>
      <w:r>
        <w:rPr>
          <w:rFonts w:ascii="Arial" w:hAnsi="Arial" w:cs="Arial"/>
          <w:color w:val="4F4F4F"/>
        </w:rPr>
        <w:t>”</w:t>
      </w:r>
      <w:r>
        <w:rPr>
          <w:rFonts w:ascii="Arial" w:hAnsi="Arial" w:cs="Arial"/>
          <w:color w:val="4F4F4F"/>
        </w:rPr>
        <w:t>的局部二</w:t>
      </w:r>
      <w:proofErr w:type="gramStart"/>
      <w:r>
        <w:rPr>
          <w:rFonts w:ascii="Arial" w:hAnsi="Arial" w:cs="Arial"/>
          <w:color w:val="4F4F4F"/>
        </w:rPr>
        <w:t>值模式</w:t>
      </w:r>
      <w:proofErr w:type="gramEnd"/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下面均是如此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。如下图所示，所谓的</w:t>
      </w:r>
      <w:r>
        <w:rPr>
          <w:rFonts w:ascii="Arial" w:hAnsi="Arial" w:cs="Arial"/>
          <w:color w:val="4F4F4F"/>
        </w:rPr>
        <w:t>“</w:t>
      </w:r>
      <w:r>
        <w:rPr>
          <w:rFonts w:ascii="Arial" w:hAnsi="Arial" w:cs="Arial"/>
          <w:color w:val="4F4F4F"/>
        </w:rPr>
        <w:t>圆形</w:t>
      </w:r>
      <w:r>
        <w:rPr>
          <w:rFonts w:ascii="Arial" w:hAnsi="Arial" w:cs="Arial"/>
          <w:color w:val="4F4F4F"/>
        </w:rPr>
        <w:t>”</w:t>
      </w:r>
      <w:r>
        <w:rPr>
          <w:rFonts w:ascii="Arial" w:hAnsi="Arial" w:cs="Arial"/>
          <w:color w:val="4F4F4F"/>
        </w:rPr>
        <w:t>，只是采样点的选择不同于八邻域。它以中心像素点为圆心，</w:t>
      </w:r>
      <w:r>
        <w:rPr>
          <w:rFonts w:ascii="Arial" w:hAnsi="Arial" w:cs="Arial"/>
          <w:color w:val="4F4F4F"/>
        </w:rPr>
        <w:t>R(</w:t>
      </w:r>
      <w:hyperlink r:id="rId14" w:tgtFrame="_blank" w:history="1">
        <w:r>
          <w:rPr>
            <w:rStyle w:val="a9"/>
            <w:rFonts w:ascii="Arial" w:hAnsi="Arial" w:cs="Arial"/>
            <w:color w:val="6795B5"/>
          </w:rPr>
          <w:t>pixel</w:t>
        </w:r>
      </w:hyperlink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为半径画圆，在圆上均匀地选取</w:t>
      </w:r>
      <w:r>
        <w:rPr>
          <w:rFonts w:ascii="Arial" w:hAnsi="Arial" w:cs="Arial"/>
          <w:color w:val="4F4F4F"/>
        </w:rPr>
        <w:t>P</w:t>
      </w:r>
      <w:proofErr w:type="gramStart"/>
      <w:r>
        <w:rPr>
          <w:rFonts w:ascii="Arial" w:hAnsi="Arial" w:cs="Arial"/>
          <w:color w:val="4F4F4F"/>
        </w:rPr>
        <w:t>个</w:t>
      </w:r>
      <w:proofErr w:type="gramEnd"/>
      <w:r>
        <w:rPr>
          <w:rFonts w:ascii="Arial" w:hAnsi="Arial" w:cs="Arial"/>
          <w:color w:val="4F4F4F"/>
        </w:rPr>
        <w:t>点作为采样点。而后面的处理方法与前面的八邻域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方法一致。下图是</w:t>
      </w:r>
      <w:r>
        <w:rPr>
          <w:rFonts w:ascii="Arial" w:hAnsi="Arial" w:cs="Arial"/>
          <w:color w:val="4F4F4F"/>
        </w:rPr>
        <w:t>R=1(pixel)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P=8</w:t>
      </w:r>
      <w:r>
        <w:rPr>
          <w:rFonts w:ascii="Arial" w:hAnsi="Arial" w:cs="Arial"/>
          <w:color w:val="4F4F4F"/>
        </w:rPr>
        <w:t>时的情况。</w:t>
      </w:r>
    </w:p>
    <w:p w14:paraId="1CEDC7E7" w14:textId="25F3DE13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57CCD714" wp14:editId="10158DF6">
            <wp:extent cx="2762250" cy="2762250"/>
            <wp:effectExtent l="0" t="0" r="0" b="0"/>
            <wp:docPr id="16" name="图片 16" descr="https://img-blog.csdn.net/20151007155930919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51007155930919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B245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我们可以发现，</w:t>
      </w:r>
      <w:r>
        <w:rPr>
          <w:rFonts w:ascii="Arial" w:hAnsi="Arial" w:cs="Arial"/>
          <w:color w:val="4F4F4F"/>
        </w:rPr>
        <w:t>R</w:t>
      </w:r>
      <w:r>
        <w:rPr>
          <w:rFonts w:ascii="Arial" w:hAnsi="Arial" w:cs="Arial"/>
          <w:color w:val="4F4F4F"/>
        </w:rPr>
        <w:t>的大小决定了圆的大小，反映了二维空间的尺度；而</w:t>
      </w:r>
      <w:r>
        <w:rPr>
          <w:rFonts w:ascii="Arial" w:hAnsi="Arial" w:cs="Arial"/>
          <w:color w:val="4F4F4F"/>
        </w:rPr>
        <w:t>P</w:t>
      </w:r>
      <w:r>
        <w:rPr>
          <w:rFonts w:ascii="Arial" w:hAnsi="Arial" w:cs="Arial"/>
          <w:color w:val="4F4F4F"/>
        </w:rPr>
        <w:t>的大小决定了采样点数，反映了角度空间的分辨率。同样的，我们还可以改变</w:t>
      </w:r>
      <w:r>
        <w:rPr>
          <w:rFonts w:ascii="Arial" w:hAnsi="Arial" w:cs="Arial"/>
          <w:color w:val="4F4F4F"/>
        </w:rPr>
        <w:t>R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P</w:t>
      </w:r>
      <w:r>
        <w:rPr>
          <w:rFonts w:ascii="Arial" w:hAnsi="Arial" w:cs="Arial"/>
          <w:color w:val="4F4F4F"/>
        </w:rPr>
        <w:t>的值，实现不同的尺度和角度分辨率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如下图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。这也是以后</w:t>
      </w:r>
      <w:r>
        <w:rPr>
          <w:rFonts w:ascii="Arial" w:hAnsi="Arial" w:cs="Arial"/>
          <w:color w:val="4F4F4F"/>
        </w:rPr>
        <w:t>“</w:t>
      </w:r>
      <w:r>
        <w:rPr>
          <w:rFonts w:ascii="Arial" w:hAnsi="Arial" w:cs="Arial"/>
          <w:color w:val="4F4F4F"/>
        </w:rPr>
        <w:t>多</w:t>
      </w:r>
      <w:bookmarkStart w:id="0" w:name="_GoBack"/>
      <w:bookmarkEnd w:id="0"/>
      <w:r>
        <w:rPr>
          <w:rFonts w:ascii="Arial" w:hAnsi="Arial" w:cs="Arial"/>
          <w:color w:val="4F4F4F"/>
        </w:rPr>
        <w:t>分辨率分析</w:t>
      </w:r>
      <w:r>
        <w:rPr>
          <w:rFonts w:ascii="Arial" w:hAnsi="Arial" w:cs="Arial"/>
          <w:color w:val="4F4F4F"/>
        </w:rPr>
        <w:t>”</w:t>
      </w:r>
      <w:r>
        <w:rPr>
          <w:rFonts w:ascii="Arial" w:hAnsi="Arial" w:cs="Arial"/>
          <w:color w:val="4F4F4F"/>
        </w:rPr>
        <w:t>的理论基础。</w:t>
      </w:r>
    </w:p>
    <w:p w14:paraId="4035FA9A" w14:textId="612D7048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68641020" wp14:editId="18070A93">
            <wp:extent cx="4013200" cy="1600200"/>
            <wp:effectExtent l="0" t="0" r="6350" b="0"/>
            <wp:docPr id="15" name="图片 15" descr="https://img-blog.csdn.net/2015100716145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.net/201510071614548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B13F" w14:textId="3825651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 wp14:anchorId="61CB911C" wp14:editId="493CAF7F">
            <wp:extent cx="2749550" cy="1574800"/>
            <wp:effectExtent l="0" t="0" r="0" b="6350"/>
            <wp:docPr id="14" name="图片 14" descr="https://img-blog.csdn.net/2015100716145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510071614589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BACC9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这里值得注意的是：由于采样点在圆上，所以不一定会准确的落在像素点中。因此可能需要对采样点位置进行</w:t>
      </w:r>
      <w:r>
        <w:rPr>
          <w:rStyle w:val="a8"/>
          <w:rFonts w:ascii="Arial" w:hAnsi="Arial" w:cs="Arial"/>
          <w:color w:val="4F4F4F"/>
        </w:rPr>
        <w:t>插值</w:t>
      </w:r>
      <w:r>
        <w:rPr>
          <w:rFonts w:ascii="Arial" w:hAnsi="Arial" w:cs="Arial"/>
          <w:color w:val="4F4F4F"/>
        </w:rPr>
        <w:t>获的采样点的像素估计值。</w:t>
      </w:r>
    </w:p>
    <w:p w14:paraId="6A9047E6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</w:p>
    <w:p w14:paraId="3C233B31" w14:textId="77777777" w:rsidR="008908E5" w:rsidRDefault="008908E5" w:rsidP="008908E5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3.</w:t>
      </w:r>
      <w:r>
        <w:rPr>
          <w:rFonts w:ascii="Arial" w:hAnsi="Arial" w:cs="Arial"/>
          <w:color w:val="4F4F4F"/>
        </w:rPr>
        <w:t>旋转不变性</w:t>
      </w:r>
    </w:p>
    <w:p w14:paraId="2EA28B36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对于下图的两个模式，其实只有方向不同，在实际中是同一个模式的不同状态。为了克服旋转带来的变化，引入了</w:t>
      </w:r>
      <w:r>
        <w:rPr>
          <w:rFonts w:ascii="Arial" w:hAnsi="Arial" w:cs="Arial"/>
          <w:color w:val="4F4F4F"/>
        </w:rPr>
        <w:t>“</w:t>
      </w:r>
      <w:r>
        <w:rPr>
          <w:rFonts w:ascii="Arial" w:hAnsi="Arial" w:cs="Arial"/>
          <w:color w:val="4F4F4F"/>
        </w:rPr>
        <w:t>旋转不变性</w:t>
      </w:r>
      <w:r>
        <w:rPr>
          <w:rFonts w:ascii="Arial" w:hAnsi="Arial" w:cs="Arial"/>
          <w:color w:val="4F4F4F"/>
        </w:rPr>
        <w:t>”</w:t>
      </w:r>
      <w:r>
        <w:rPr>
          <w:rFonts w:ascii="Arial" w:hAnsi="Arial" w:cs="Arial"/>
          <w:color w:val="4F4F4F"/>
        </w:rPr>
        <w:t>方法。</w:t>
      </w:r>
    </w:p>
    <w:p w14:paraId="2CC36A3D" w14:textId="57F16643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598AD82E" wp14:editId="6EB6052C">
            <wp:extent cx="4286250" cy="2317750"/>
            <wp:effectExtent l="0" t="0" r="0" b="6350"/>
            <wp:docPr id="13" name="图片 13" descr="https://img-blog.csdn.net/20151007162402783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51007162402783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14:paraId="5FCF74E8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处理方法如下：两种模式各有一个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值，将这个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值不断的循环右移，并找到一个右移过程中最小的结果，作为新的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值。可见，这两种模式得到的新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值相同，属于同一种模式，从此解决了方向变化的问题。其中，</w:t>
      </w:r>
      <w:r>
        <w:rPr>
          <w:rFonts w:ascii="Arial" w:hAnsi="Arial" w:cs="Arial"/>
          <w:color w:val="4F4F4F"/>
        </w:rPr>
        <w:t>"</w:t>
      </w:r>
      <w:r>
        <w:rPr>
          <w:rFonts w:ascii="Arial" w:hAnsi="Arial" w:cs="Arial"/>
          <w:color w:val="4F4F4F"/>
        </w:rPr>
        <w:t>循环右移</w:t>
      </w:r>
      <w:r>
        <w:rPr>
          <w:rFonts w:ascii="Arial" w:hAnsi="Arial" w:cs="Arial"/>
          <w:color w:val="4F4F4F"/>
        </w:rPr>
        <w:t>"</w:t>
      </w:r>
      <w:r>
        <w:rPr>
          <w:rFonts w:ascii="Arial" w:hAnsi="Arial" w:cs="Arial"/>
          <w:color w:val="4F4F4F"/>
        </w:rPr>
        <w:t>的实质是</w:t>
      </w:r>
      <w:proofErr w:type="gramStart"/>
      <w:r>
        <w:rPr>
          <w:rFonts w:ascii="Arial" w:hAnsi="Arial" w:cs="Arial"/>
          <w:color w:val="4F4F4F"/>
        </w:rPr>
        <w:t>对模式</w:t>
      </w:r>
      <w:proofErr w:type="gramEnd"/>
      <w:r>
        <w:rPr>
          <w:rFonts w:ascii="Arial" w:hAnsi="Arial" w:cs="Arial"/>
          <w:color w:val="4F4F4F"/>
        </w:rPr>
        <w:t>图案不断的旋转。</w:t>
      </w:r>
      <w:r>
        <w:rPr>
          <w:rFonts w:ascii="Arial" w:hAnsi="Arial" w:cs="Arial"/>
          <w:color w:val="4F4F4F"/>
        </w:rPr>
        <w:t>"</w:t>
      </w:r>
      <w:r>
        <w:rPr>
          <w:rFonts w:ascii="Arial" w:hAnsi="Arial" w:cs="Arial"/>
          <w:color w:val="4F4F4F"/>
        </w:rPr>
        <w:t>最小化</w:t>
      </w:r>
      <w:r>
        <w:rPr>
          <w:rFonts w:ascii="Arial" w:hAnsi="Arial" w:cs="Arial"/>
          <w:color w:val="4F4F4F"/>
        </w:rPr>
        <w:t>"</w:t>
      </w:r>
      <w:r>
        <w:rPr>
          <w:rFonts w:ascii="Arial" w:hAnsi="Arial" w:cs="Arial"/>
          <w:color w:val="4F4F4F"/>
        </w:rPr>
        <w:t>过程的实质是寻找能量最低的位置。</w:t>
      </w:r>
      <w:r>
        <w:rPr>
          <w:rFonts w:ascii="Arial" w:hAnsi="Arial" w:cs="Arial"/>
          <w:color w:val="4F4F4F"/>
        </w:rPr>
        <w:br/>
      </w:r>
    </w:p>
    <w:p w14:paraId="34C4E4D0" w14:textId="6A287980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lastRenderedPageBreak/>
        <w:drawing>
          <wp:inline distT="0" distB="0" distL="0" distR="0" wp14:anchorId="3E9443F6" wp14:editId="146462A1">
            <wp:extent cx="4514850" cy="3371850"/>
            <wp:effectExtent l="0" t="0" r="0" b="0"/>
            <wp:docPr id="12" name="图片 12" descr="https://img-blog.csdn.net/20151007162619426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51007162619426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D50F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对于</w:t>
      </w:r>
      <w:r>
        <w:rPr>
          <w:rFonts w:ascii="Arial" w:hAnsi="Arial" w:cs="Arial"/>
          <w:color w:val="4F4F4F"/>
        </w:rPr>
        <w:t>P=8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，一共有</w:t>
      </w:r>
      <w:r>
        <w:rPr>
          <w:rFonts w:ascii="Arial" w:hAnsi="Arial" w:cs="Arial"/>
          <w:color w:val="4F4F4F"/>
        </w:rPr>
        <w:t>8</w:t>
      </w:r>
      <w:r>
        <w:rPr>
          <w:rFonts w:ascii="Arial" w:hAnsi="Arial" w:cs="Arial"/>
          <w:color w:val="4F4F4F"/>
        </w:rPr>
        <w:t>个采样点，每个采样点可能输出</w:t>
      </w:r>
      <w:r>
        <w:rPr>
          <w:rFonts w:ascii="Arial" w:hAnsi="Arial" w:cs="Arial"/>
          <w:color w:val="4F4F4F"/>
        </w:rPr>
        <w:t>0</w:t>
      </w:r>
      <w:r>
        <w:rPr>
          <w:rFonts w:ascii="Arial" w:hAnsi="Arial" w:cs="Arial"/>
          <w:color w:val="4F4F4F"/>
        </w:rPr>
        <w:t>或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，所以一共有</w:t>
      </w:r>
      <w:r>
        <w:rPr>
          <w:rFonts w:ascii="Arial" w:hAnsi="Arial" w:cs="Arial"/>
          <w:color w:val="4F4F4F"/>
        </w:rPr>
        <w:t>256</w:t>
      </w:r>
      <w:r>
        <w:rPr>
          <w:rFonts w:ascii="Arial" w:hAnsi="Arial" w:cs="Arial"/>
          <w:color w:val="4F4F4F"/>
        </w:rPr>
        <w:t>种局部二值模式。但其中有一些仅仅是方向不同，通过旋转之后可以重合。通过以上旋转不变性处理之后，</w:t>
      </w:r>
      <w:r>
        <w:rPr>
          <w:rFonts w:ascii="Arial" w:hAnsi="Arial" w:cs="Arial"/>
          <w:color w:val="4F4F4F"/>
        </w:rPr>
        <w:t>256</w:t>
      </w:r>
      <w:r>
        <w:rPr>
          <w:rFonts w:ascii="Arial" w:hAnsi="Arial" w:cs="Arial"/>
          <w:color w:val="4F4F4F"/>
        </w:rPr>
        <w:t>种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变为了具有</w:t>
      </w:r>
      <w:r>
        <w:rPr>
          <w:rFonts w:ascii="Arial" w:hAnsi="Arial" w:cs="Arial"/>
          <w:color w:val="4F4F4F"/>
        </w:rPr>
        <w:t>“</w:t>
      </w:r>
      <w:r>
        <w:rPr>
          <w:rFonts w:ascii="Arial" w:hAnsi="Arial" w:cs="Arial"/>
          <w:color w:val="4F4F4F"/>
        </w:rPr>
        <w:t>旋转不变性</w:t>
      </w:r>
      <w:r>
        <w:rPr>
          <w:rFonts w:ascii="Arial" w:hAnsi="Arial" w:cs="Arial"/>
          <w:color w:val="4F4F4F"/>
        </w:rPr>
        <w:t>”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36</w:t>
      </w:r>
      <w:r>
        <w:rPr>
          <w:rFonts w:ascii="Arial" w:hAnsi="Arial" w:cs="Arial"/>
          <w:color w:val="4F4F4F"/>
        </w:rPr>
        <w:t>种模式。如下图所示：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特点是任意两种模式经过任意旋转之后不会重合</w:t>
      </w:r>
      <w:r>
        <w:rPr>
          <w:rFonts w:ascii="Arial" w:hAnsi="Arial" w:cs="Arial"/>
          <w:color w:val="4F4F4F"/>
        </w:rPr>
        <w:t>)</w:t>
      </w:r>
    </w:p>
    <w:p w14:paraId="691C5D97" w14:textId="24547F9F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590019BE" wp14:editId="4CB70556">
            <wp:extent cx="5274310" cy="2320290"/>
            <wp:effectExtent l="0" t="0" r="2540" b="3810"/>
            <wp:docPr id="11" name="图片 11" descr="https://img-blog.csdn.net/20151007164426645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51007164426645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4C18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</w:p>
    <w:p w14:paraId="1756D251" w14:textId="77777777" w:rsidR="008908E5" w:rsidRDefault="008908E5" w:rsidP="008908E5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4.</w:t>
      </w:r>
      <w:r>
        <w:rPr>
          <w:rFonts w:ascii="Arial" w:hAnsi="Arial" w:cs="Arial"/>
          <w:color w:val="4F4F4F"/>
        </w:rPr>
        <w:t>增强型旋转不变性</w:t>
      </w:r>
    </w:p>
    <w:p w14:paraId="78CF3D99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在实际应用中，我们经过统计会发现，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上图中第一行的</w:t>
      </w:r>
      <w:r>
        <w:rPr>
          <w:rFonts w:ascii="Arial" w:hAnsi="Arial" w:cs="Arial"/>
          <w:color w:val="4F4F4F"/>
        </w:rPr>
        <w:t>9</w:t>
      </w:r>
      <w:r>
        <w:rPr>
          <w:rFonts w:ascii="Arial" w:hAnsi="Arial" w:cs="Arial"/>
          <w:color w:val="4F4F4F"/>
        </w:rPr>
        <w:t>种模式最为常见，而后面的</w:t>
      </w:r>
      <w:r>
        <w:rPr>
          <w:rFonts w:ascii="Arial" w:hAnsi="Arial" w:cs="Arial"/>
          <w:color w:val="4F4F4F"/>
        </w:rPr>
        <w:t>27</w:t>
      </w:r>
      <w:r>
        <w:rPr>
          <w:rFonts w:ascii="Arial" w:hAnsi="Arial" w:cs="Arial"/>
          <w:color w:val="4F4F4F"/>
        </w:rPr>
        <w:t>种模式并不常见。如果将后面的</w:t>
      </w:r>
      <w:r>
        <w:rPr>
          <w:rFonts w:ascii="Arial" w:hAnsi="Arial" w:cs="Arial"/>
          <w:color w:val="4F4F4F"/>
        </w:rPr>
        <w:t>27</w:t>
      </w:r>
      <w:r>
        <w:rPr>
          <w:rFonts w:ascii="Arial" w:hAnsi="Arial" w:cs="Arial"/>
          <w:color w:val="4F4F4F"/>
        </w:rPr>
        <w:t>种模式每种单独分类，会因为它们出现概率太小，而具有一定的随机性，因此分类结果反而不稳定。因此，我们要对这种方法进行改进。</w:t>
      </w:r>
    </w:p>
    <w:p w14:paraId="417B0C6D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我们对每个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上的数值按顺序读一圈，将</w:t>
      </w:r>
      <w:r>
        <w:rPr>
          <w:rFonts w:ascii="Arial" w:hAnsi="Arial" w:cs="Arial"/>
          <w:color w:val="4F4F4F"/>
        </w:rPr>
        <w:t>0-&gt;1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1-&gt;0</w:t>
      </w:r>
      <w:r>
        <w:rPr>
          <w:rFonts w:ascii="Arial" w:hAnsi="Arial" w:cs="Arial"/>
          <w:color w:val="4F4F4F"/>
        </w:rPr>
        <w:t>变化的总次数记为</w:t>
      </w:r>
      <w:r>
        <w:rPr>
          <w:rFonts w:ascii="Arial" w:hAnsi="Arial" w:cs="Arial"/>
          <w:color w:val="4F4F4F"/>
        </w:rPr>
        <w:t>U</w:t>
      </w:r>
      <w:r>
        <w:rPr>
          <w:rFonts w:ascii="Arial" w:hAnsi="Arial" w:cs="Arial"/>
          <w:color w:val="4F4F4F"/>
        </w:rPr>
        <w:t>。对于上图可以发现，第一行模式的</w:t>
      </w:r>
      <w:r>
        <w:rPr>
          <w:rFonts w:ascii="Arial" w:hAnsi="Arial" w:cs="Arial"/>
          <w:color w:val="4F4F4F"/>
        </w:rPr>
        <w:t>U</w:t>
      </w:r>
      <w:r>
        <w:rPr>
          <w:rFonts w:ascii="Arial" w:hAnsi="Arial" w:cs="Arial"/>
          <w:color w:val="4F4F4F"/>
        </w:rPr>
        <w:t>值均小于等于</w:t>
      </w:r>
      <w:r>
        <w:rPr>
          <w:rFonts w:ascii="Arial" w:hAnsi="Arial" w:cs="Arial"/>
          <w:color w:val="4F4F4F"/>
        </w:rPr>
        <w:t>2(</w:t>
      </w:r>
      <w:r>
        <w:rPr>
          <w:rFonts w:ascii="Arial" w:hAnsi="Arial" w:cs="Arial"/>
          <w:color w:val="4F4F4F"/>
        </w:rPr>
        <w:t>反映了平坦或边缘区域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，后面</w:t>
      </w:r>
      <w:r>
        <w:rPr>
          <w:rFonts w:ascii="Arial" w:hAnsi="Arial" w:cs="Arial"/>
          <w:color w:val="4F4F4F"/>
        </w:rPr>
        <w:t>27</w:t>
      </w:r>
      <w:r>
        <w:rPr>
          <w:rFonts w:ascii="Arial" w:hAnsi="Arial" w:cs="Arial"/>
          <w:color w:val="4F4F4F"/>
        </w:rPr>
        <w:t>种模式的</w:t>
      </w:r>
      <w:r>
        <w:rPr>
          <w:rFonts w:ascii="Arial" w:hAnsi="Arial" w:cs="Arial"/>
          <w:color w:val="4F4F4F"/>
        </w:rPr>
        <w:t>U</w:t>
      </w:r>
      <w:r>
        <w:rPr>
          <w:rFonts w:ascii="Arial" w:hAnsi="Arial" w:cs="Arial"/>
          <w:color w:val="4F4F4F"/>
        </w:rPr>
        <w:t>值均大于等于</w:t>
      </w:r>
      <w:r>
        <w:rPr>
          <w:rFonts w:ascii="Arial" w:hAnsi="Arial" w:cs="Arial"/>
          <w:color w:val="4F4F4F"/>
        </w:rPr>
        <w:t>4(</w:t>
      </w:r>
      <w:r>
        <w:rPr>
          <w:rFonts w:ascii="Arial" w:hAnsi="Arial" w:cs="Arial"/>
          <w:color w:val="4F4F4F"/>
        </w:rPr>
        <w:t>变化剧烈，不常见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。如下图。</w:t>
      </w:r>
    </w:p>
    <w:p w14:paraId="28988897" w14:textId="7A6989FE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73E88502" wp14:editId="6E3B77A3">
            <wp:extent cx="5274310" cy="2009140"/>
            <wp:effectExtent l="0" t="0" r="2540" b="0"/>
            <wp:docPr id="10" name="图片 10" descr="https://img-blog.csdn.net/20151007170106365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.net/20151007170106365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14:paraId="7EBCDE45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这样，对于一般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进行处理时，我们将</w:t>
      </w:r>
      <w:r>
        <w:rPr>
          <w:rFonts w:ascii="Arial" w:hAnsi="Arial" w:cs="Arial"/>
          <w:color w:val="4F4F4F"/>
        </w:rPr>
        <w:t>U</w:t>
      </w:r>
      <w:r>
        <w:rPr>
          <w:rFonts w:ascii="Arial" w:hAnsi="Arial" w:cs="Arial"/>
          <w:color w:val="4F4F4F"/>
        </w:rPr>
        <w:t>值小于等于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每个单独分为一类，而对于</w:t>
      </w:r>
      <w:r>
        <w:rPr>
          <w:rFonts w:ascii="Arial" w:hAnsi="Arial" w:cs="Arial"/>
          <w:color w:val="4F4F4F"/>
        </w:rPr>
        <w:t>U</w:t>
      </w:r>
      <w:r>
        <w:rPr>
          <w:rFonts w:ascii="Arial" w:hAnsi="Arial" w:cs="Arial"/>
          <w:color w:val="4F4F4F"/>
        </w:rPr>
        <w:t>值大于等于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全部归为一类，这样一共有</w:t>
      </w:r>
      <w:r>
        <w:rPr>
          <w:rFonts w:ascii="Arial" w:hAnsi="Arial" w:cs="Arial"/>
          <w:color w:val="4F4F4F"/>
        </w:rPr>
        <w:t>P+2</w:t>
      </w:r>
      <w:r>
        <w:rPr>
          <w:rFonts w:ascii="Arial" w:hAnsi="Arial" w:cs="Arial"/>
          <w:color w:val="4F4F4F"/>
        </w:rPr>
        <w:t>类。</w:t>
      </w:r>
    </w:p>
    <w:p w14:paraId="2EA7FFF8" w14:textId="4E162895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3A4388A6" wp14:editId="7BCEF83D">
            <wp:extent cx="3276600" cy="609600"/>
            <wp:effectExtent l="0" t="0" r="0" b="0"/>
            <wp:docPr id="9" name="图片 9" descr="https://img-blog.csdn.net/2015100719035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5100719035310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14:paraId="7E138D27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对于</w:t>
      </w:r>
      <w:r>
        <w:rPr>
          <w:rFonts w:ascii="Arial" w:hAnsi="Arial" w:cs="Arial"/>
          <w:color w:val="4F4F4F"/>
        </w:rPr>
        <w:t>P=8</w:t>
      </w:r>
      <w:r>
        <w:rPr>
          <w:rFonts w:ascii="Arial" w:hAnsi="Arial" w:cs="Arial"/>
          <w:color w:val="4F4F4F"/>
        </w:rPr>
        <w:t>的情况下，原先分好的</w:t>
      </w:r>
      <w:r>
        <w:rPr>
          <w:rFonts w:ascii="Arial" w:hAnsi="Arial" w:cs="Arial"/>
          <w:color w:val="4F4F4F"/>
        </w:rPr>
        <w:t>36</w:t>
      </w:r>
      <w:r>
        <w:rPr>
          <w:rFonts w:ascii="Arial" w:hAnsi="Arial" w:cs="Arial"/>
          <w:color w:val="4F4F4F"/>
        </w:rPr>
        <w:t>个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就变成了</w:t>
      </w:r>
      <w:r>
        <w:rPr>
          <w:rFonts w:ascii="Arial" w:hAnsi="Arial" w:cs="Arial"/>
          <w:color w:val="4F4F4F"/>
        </w:rPr>
        <w:t>10</w:t>
      </w:r>
      <w:r>
        <w:rPr>
          <w:rFonts w:ascii="Arial" w:hAnsi="Arial" w:cs="Arial"/>
          <w:color w:val="4F4F4F"/>
        </w:rPr>
        <w:t>类。</w:t>
      </w:r>
    </w:p>
    <w:p w14:paraId="4F1B1CFC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</w:p>
    <w:p w14:paraId="5E33C749" w14:textId="77777777" w:rsidR="008908E5" w:rsidRDefault="008908E5" w:rsidP="008908E5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5.</w:t>
      </w:r>
      <w:r>
        <w:rPr>
          <w:rFonts w:ascii="Arial" w:hAnsi="Arial" w:cs="Arial"/>
          <w:color w:val="4F4F4F"/>
        </w:rPr>
        <w:t>非参数化分类原理</w:t>
      </w:r>
    </w:p>
    <w:p w14:paraId="03713043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对于一幅图像，每个像素点均可以根据上述方法计算出一个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值，从而将这个像素归为</w:t>
      </w:r>
      <w:r>
        <w:rPr>
          <w:rFonts w:ascii="Arial" w:hAnsi="Arial" w:cs="Arial"/>
          <w:color w:val="4F4F4F"/>
        </w:rPr>
        <w:t>(P+2)</w:t>
      </w:r>
      <w:r>
        <w:rPr>
          <w:rFonts w:ascii="Arial" w:hAnsi="Arial" w:cs="Arial"/>
          <w:color w:val="4F4F4F"/>
        </w:rPr>
        <w:t>类中的一类。这样我们可以得到一个特征图，图中每点的数值</w:t>
      </w:r>
      <w:r>
        <w:rPr>
          <w:rFonts w:ascii="Arial" w:hAnsi="Arial" w:cs="Arial"/>
          <w:color w:val="4F4F4F"/>
        </w:rPr>
        <w:lastRenderedPageBreak/>
        <w:t>代表像素点的类别，范围为：</w:t>
      </w:r>
      <w:r>
        <w:rPr>
          <w:rFonts w:ascii="Arial" w:hAnsi="Arial" w:cs="Arial"/>
          <w:color w:val="4F4F4F"/>
        </w:rPr>
        <w:t>0~(P+1)</w:t>
      </w:r>
      <w:r>
        <w:rPr>
          <w:rFonts w:ascii="Arial" w:hAnsi="Arial" w:cs="Arial"/>
          <w:color w:val="4F4F4F"/>
        </w:rPr>
        <w:t>。最终的纹理特征即为：</w:t>
      </w:r>
      <w:r>
        <w:rPr>
          <w:rFonts w:ascii="Arial" w:hAnsi="Arial" w:cs="Arial"/>
          <w:color w:val="4F4F4F"/>
        </w:rPr>
        <w:t>LBP</w:t>
      </w:r>
      <w:r>
        <w:rPr>
          <w:rFonts w:ascii="Arial" w:hAnsi="Arial" w:cs="Arial"/>
          <w:color w:val="4F4F4F"/>
        </w:rPr>
        <w:t>类别特征图的输出直方图。</w:t>
      </w:r>
    </w:p>
    <w:p w14:paraId="28552DAB" w14:textId="5E186B93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4BDE29F0" wp14:editId="7C979412">
            <wp:extent cx="3365500" cy="2032000"/>
            <wp:effectExtent l="0" t="0" r="6350" b="6350"/>
            <wp:docPr id="8" name="图片 8" descr="https://img-blog.csdn.net/20151007184441016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51007184441016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F4F4F"/>
        </w:rPr>
        <w:br/>
      </w:r>
    </w:p>
    <w:p w14:paraId="66C5BCDB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如果，样本图像记为</w:t>
      </w:r>
      <w:r>
        <w:rPr>
          <w:rFonts w:ascii="Arial" w:hAnsi="Arial" w:cs="Arial"/>
          <w:color w:val="4F4F4F"/>
        </w:rPr>
        <w:t>S</w:t>
      </w:r>
      <w:r>
        <w:rPr>
          <w:rFonts w:ascii="Arial" w:hAnsi="Arial" w:cs="Arial"/>
          <w:color w:val="4F4F4F"/>
        </w:rPr>
        <w:t>，待匹配的模型记为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b</w:t>
      </w:r>
      <w:r>
        <w:rPr>
          <w:rFonts w:ascii="Arial" w:hAnsi="Arial" w:cs="Arial"/>
          <w:color w:val="4F4F4F"/>
        </w:rPr>
        <w:t>代表类别，取值为</w:t>
      </w:r>
      <w:r>
        <w:rPr>
          <w:rFonts w:ascii="Arial" w:hAnsi="Arial" w:cs="Arial"/>
          <w:color w:val="4F4F4F"/>
        </w:rPr>
        <w:t>b=1,2...B</w:t>
      </w:r>
      <w:r>
        <w:rPr>
          <w:rFonts w:ascii="Arial" w:hAnsi="Arial" w:cs="Arial"/>
          <w:color w:val="4F4F4F"/>
        </w:rPr>
        <w:t>，其中</w:t>
      </w:r>
      <w:r>
        <w:rPr>
          <w:rFonts w:ascii="Arial" w:hAnsi="Arial" w:cs="Arial"/>
          <w:color w:val="4F4F4F"/>
        </w:rPr>
        <w:t>B=P+2</w:t>
      </w:r>
      <w:r>
        <w:rPr>
          <w:rFonts w:ascii="Arial" w:hAnsi="Arial" w:cs="Arial"/>
          <w:color w:val="4F4F4F"/>
        </w:rPr>
        <w:t>。</w:t>
      </w:r>
    </w:p>
    <w:p w14:paraId="4AEAFF31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则样本</w:t>
      </w:r>
      <w:r>
        <w:rPr>
          <w:rFonts w:ascii="Arial" w:hAnsi="Arial" w:cs="Arial"/>
          <w:color w:val="4F4F4F"/>
        </w:rPr>
        <w:t>S</w:t>
      </w:r>
      <w:r>
        <w:rPr>
          <w:rFonts w:ascii="Arial" w:hAnsi="Arial" w:cs="Arial"/>
          <w:color w:val="4F4F4F"/>
        </w:rPr>
        <w:t>和模型</w:t>
      </w:r>
      <w:r>
        <w:rPr>
          <w:rFonts w:ascii="Arial" w:hAnsi="Arial" w:cs="Arial"/>
          <w:color w:val="4F4F4F"/>
        </w:rPr>
        <w:t>M</w:t>
      </w:r>
      <w:r>
        <w:rPr>
          <w:rFonts w:ascii="Arial" w:hAnsi="Arial" w:cs="Arial"/>
          <w:color w:val="4F4F4F"/>
        </w:rPr>
        <w:t>的匹配程度，使用最大对数似然</w:t>
      </w:r>
      <w:r>
        <w:rPr>
          <w:rFonts w:ascii="Arial" w:hAnsi="Arial" w:cs="Arial"/>
          <w:color w:val="4F4F4F"/>
        </w:rPr>
        <w:t>(log-likelihood)</w:t>
      </w:r>
      <w:r>
        <w:rPr>
          <w:rFonts w:ascii="Arial" w:hAnsi="Arial" w:cs="Arial"/>
          <w:color w:val="4F4F4F"/>
        </w:rPr>
        <w:t>统计方法表示：</w:t>
      </w:r>
    </w:p>
    <w:p w14:paraId="344CC847" w14:textId="6405E315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24FBA9AA" wp14:editId="5E28F32D">
            <wp:extent cx="1612900" cy="476250"/>
            <wp:effectExtent l="0" t="0" r="0" b="0"/>
            <wp:docPr id="7" name="图片 7" descr="https://img-blog.csdn.net/20151007185119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5100718511926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C1E98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而这个表达式，是下式</w:t>
      </w:r>
      <w:r>
        <w:rPr>
          <w:rFonts w:ascii="Arial" w:hAnsi="Arial" w:cs="Arial"/>
          <w:color w:val="4F4F4F"/>
        </w:rPr>
        <w:t>(log-likelihood ratio)</w:t>
      </w:r>
      <w:r>
        <w:rPr>
          <w:rFonts w:ascii="Arial" w:hAnsi="Arial" w:cs="Arial"/>
          <w:color w:val="4F4F4F"/>
        </w:rPr>
        <w:t>的一个简化版本：</w:t>
      </w:r>
    </w:p>
    <w:p w14:paraId="661E55AE" w14:textId="5FC090F8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65A8B18D" wp14:editId="07624368">
            <wp:extent cx="2679700" cy="1028700"/>
            <wp:effectExtent l="0" t="0" r="6350" b="0"/>
            <wp:docPr id="6" name="图片 6" descr="https://img-blog.csdn.net/20151007185633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5100718563350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D159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</w:p>
    <w:p w14:paraId="3D71202B" w14:textId="77777777" w:rsidR="008908E5" w:rsidRDefault="008908E5" w:rsidP="008908E5">
      <w:pPr>
        <w:pStyle w:val="2"/>
        <w:shd w:val="clear" w:color="auto" w:fill="FFFFFF"/>
        <w:spacing w:before="120" w:beforeAutospacing="0" w:after="240" w:afterAutospacing="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6.</w:t>
      </w:r>
      <w:r>
        <w:rPr>
          <w:rFonts w:ascii="Arial" w:hAnsi="Arial" w:cs="Arial"/>
          <w:color w:val="4F4F4F"/>
        </w:rPr>
        <w:t>多分辨率分析</w:t>
      </w:r>
    </w:p>
    <w:p w14:paraId="37EBED7C" w14:textId="77777777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在前面的第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节，我们提到了多分辨率分析的基础是改变不同的</w:t>
      </w:r>
      <w:r>
        <w:rPr>
          <w:rFonts w:ascii="Arial" w:hAnsi="Arial" w:cs="Arial"/>
          <w:color w:val="4F4F4F"/>
        </w:rPr>
        <w:t>R</w:t>
      </w:r>
      <w:r>
        <w:rPr>
          <w:rFonts w:ascii="Arial" w:hAnsi="Arial" w:cs="Arial"/>
          <w:color w:val="4F4F4F"/>
        </w:rPr>
        <w:t>值和</w:t>
      </w:r>
      <w:r>
        <w:rPr>
          <w:rFonts w:ascii="Arial" w:hAnsi="Arial" w:cs="Arial"/>
          <w:color w:val="4F4F4F"/>
        </w:rPr>
        <w:t>P</w:t>
      </w:r>
      <w:r>
        <w:rPr>
          <w:rFonts w:ascii="Arial" w:hAnsi="Arial" w:cs="Arial"/>
          <w:color w:val="4F4F4F"/>
        </w:rPr>
        <w:t>值，实现不同的二维尺度分辨率和不同的角度空间分辨率。在第</w:t>
      </w:r>
      <w:r>
        <w:rPr>
          <w:rFonts w:ascii="Arial" w:hAnsi="Arial" w:cs="Arial"/>
          <w:color w:val="4F4F4F"/>
        </w:rPr>
        <w:t>5</w:t>
      </w:r>
      <w:r>
        <w:rPr>
          <w:rFonts w:ascii="Arial" w:hAnsi="Arial" w:cs="Arial"/>
          <w:color w:val="4F4F4F"/>
        </w:rPr>
        <w:t>节中交代了非参数分类的原则表达式。多分辨率分析，及改变不同的</w:t>
      </w:r>
      <w:r>
        <w:rPr>
          <w:rFonts w:ascii="Arial" w:hAnsi="Arial" w:cs="Arial"/>
          <w:color w:val="4F4F4F"/>
        </w:rPr>
        <w:t>R</w:t>
      </w:r>
      <w:r>
        <w:rPr>
          <w:rFonts w:ascii="Arial" w:hAnsi="Arial" w:cs="Arial"/>
          <w:color w:val="4F4F4F"/>
        </w:rPr>
        <w:t>值和</w:t>
      </w:r>
      <w:r>
        <w:rPr>
          <w:rFonts w:ascii="Arial" w:hAnsi="Arial" w:cs="Arial"/>
          <w:color w:val="4F4F4F"/>
        </w:rPr>
        <w:t>P</w:t>
      </w:r>
      <w:r>
        <w:rPr>
          <w:rFonts w:ascii="Arial" w:hAnsi="Arial" w:cs="Arial"/>
          <w:color w:val="4F4F4F"/>
        </w:rPr>
        <w:t>值，重复以上操</w:t>
      </w:r>
      <w:r>
        <w:rPr>
          <w:rFonts w:ascii="Arial" w:hAnsi="Arial" w:cs="Arial"/>
          <w:color w:val="4F4F4F"/>
        </w:rPr>
        <w:lastRenderedPageBreak/>
        <w:t>作，最终将总的最大似然统计作为分类准则。如下公式所见，一共完成了</w:t>
      </w:r>
      <w:r>
        <w:rPr>
          <w:rFonts w:ascii="Arial" w:hAnsi="Arial" w:cs="Arial"/>
          <w:color w:val="4F4F4F"/>
        </w:rPr>
        <w:t>N</w:t>
      </w:r>
      <w:r>
        <w:rPr>
          <w:rFonts w:ascii="Arial" w:hAnsi="Arial" w:cs="Arial"/>
          <w:color w:val="4F4F4F"/>
        </w:rPr>
        <w:t>种不同的分辨率测度，最终的似然函数为：</w:t>
      </w:r>
    </w:p>
    <w:p w14:paraId="71027C0B" w14:textId="28AB2AF1" w:rsidR="008908E5" w:rsidRDefault="008908E5" w:rsidP="008908E5">
      <w:pPr>
        <w:pStyle w:val="a7"/>
        <w:shd w:val="clear" w:color="auto" w:fill="FFFFFF"/>
        <w:spacing w:before="0" w:beforeAutospacing="0" w:after="24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Fonts w:ascii="Arial" w:hAnsi="Arial" w:cs="Arial"/>
          <w:noProof/>
          <w:color w:val="4F4F4F"/>
        </w:rPr>
        <w:drawing>
          <wp:inline distT="0" distB="0" distL="0" distR="0" wp14:anchorId="13B0636A" wp14:editId="06ACA7B9">
            <wp:extent cx="1397000" cy="501650"/>
            <wp:effectExtent l="0" t="0" r="0" b="0"/>
            <wp:docPr id="5" name="图片 5" descr="https://img-blog.csdn.net/2015100719025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5100719025847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32D1" w14:textId="77777777" w:rsidR="008908E5" w:rsidRPr="00D878C0" w:rsidRDefault="008908E5">
      <w:pPr>
        <w:rPr>
          <w:rFonts w:hint="eastAsia"/>
        </w:rPr>
      </w:pPr>
    </w:p>
    <w:sectPr w:rsidR="008908E5" w:rsidRPr="00D87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52070" w14:textId="77777777" w:rsidR="00C76FD3" w:rsidRDefault="00C76FD3" w:rsidP="00D878C0">
      <w:r>
        <w:separator/>
      </w:r>
    </w:p>
  </w:endnote>
  <w:endnote w:type="continuationSeparator" w:id="0">
    <w:p w14:paraId="263F301A" w14:textId="77777777" w:rsidR="00C76FD3" w:rsidRDefault="00C76FD3" w:rsidP="00D878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79245" w14:textId="77777777" w:rsidR="00C76FD3" w:rsidRDefault="00C76FD3" w:rsidP="00D878C0">
      <w:r>
        <w:separator/>
      </w:r>
    </w:p>
  </w:footnote>
  <w:footnote w:type="continuationSeparator" w:id="0">
    <w:p w14:paraId="3BB451DB" w14:textId="77777777" w:rsidR="00C76FD3" w:rsidRDefault="00C76FD3" w:rsidP="00D878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647486"/>
    <w:multiLevelType w:val="multilevel"/>
    <w:tmpl w:val="37A2A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A23AA7"/>
    <w:multiLevelType w:val="multilevel"/>
    <w:tmpl w:val="BF304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3B7"/>
    <w:rsid w:val="00705239"/>
    <w:rsid w:val="008143B7"/>
    <w:rsid w:val="008908E5"/>
    <w:rsid w:val="00C76FD3"/>
    <w:rsid w:val="00D878C0"/>
    <w:rsid w:val="00EC1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9801CD"/>
  <w15:chartTrackingRefBased/>
  <w15:docId w15:val="{1D36CC81-8794-4412-87D4-CDD3EBA13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878C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878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878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878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878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878C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878C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878C0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D878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878C0"/>
    <w:rPr>
      <w:b/>
      <w:bCs/>
    </w:rPr>
  </w:style>
  <w:style w:type="character" w:styleId="a9">
    <w:name w:val="Hyperlink"/>
    <w:basedOn w:val="a0"/>
    <w:uiPriority w:val="99"/>
    <w:semiHidden/>
    <w:unhideWhenUsed/>
    <w:rsid w:val="008908E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7288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75690435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27278516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7531608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aidu.com/s?wd=%E8%BF%9C%E7%A8%8B%E7%9B%91%E6%8E%A7&amp;tn=24004469_oem_dg&amp;rsv_dl=gh_pl_sl_csd" TargetMode="Externa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baidu.com/s?wd=pixel&amp;tn=24004469_oem_dg&amp;rsv_dl=gh_pl_sl_csd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814</Words>
  <Characters>4641</Characters>
  <Application>Microsoft Office Word</Application>
  <DocSecurity>0</DocSecurity>
  <Lines>38</Lines>
  <Paragraphs>10</Paragraphs>
  <ScaleCrop>false</ScaleCrop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 F</dc:creator>
  <cp:keywords/>
  <dc:description/>
  <cp:lastModifiedBy>Sunshine F</cp:lastModifiedBy>
  <cp:revision>3</cp:revision>
  <dcterms:created xsi:type="dcterms:W3CDTF">2019-01-29T05:52:00Z</dcterms:created>
  <dcterms:modified xsi:type="dcterms:W3CDTF">2019-01-29T05:56:00Z</dcterms:modified>
</cp:coreProperties>
</file>