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a784dbhbt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Title: Online House Rental &amp; Tenant Management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2z59w1yx5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full-stack web application where property owners can list houses and tenants can search, view, and book rental properties using Angular, Node.js (TypeScript), and MySQL.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6geuyd3dc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zqwrix9vl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Roles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Owner: Can list properties, manage tenants, and view booking requests.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Tenant: Can search for properties, view details, and request bookings.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Admin: Optional role to oversee users and property listings (basic analytics). (optional)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ehl8wq896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Property Listing &amp; Search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 can add property details including: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Photos (store as file path or URL)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Rent amount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Amenities (AC, Wi-Fi, parking, etc.)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Tenants can browse all properties.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Tenants can filter/search by: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Amenities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Suggestions: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Listing Page: Shows all available properties.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Details Page: Shows property details, photos, and booking request option.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gze57w0yc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Tenant Management &amp; Booking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Tenants can submit a booking request for a property.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 can approve or reject requests.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Tenants can view the status of their booking requests.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 can view tenant details for approved bookings.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Suggestions: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Booking Page: Submit booking request.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Dashboard: View property listings, tenant requests, and booking status.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51c2cq2lg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Frontend Requirements (Angular 18)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Angular Material for UI components.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folder/component hierarchy.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Components: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PropertyListComponent → Display all properties.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PropertyDetailsComponent → Show property details &amp; booking option.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BookingRequestComponent → Submit booking request (tenant).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OwnerDashboardComponent → Manage properties &amp; tenant requests.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Routes:</w:t>
      </w:r>
    </w:p>
    <w:tbl>
      <w:tblPr>
        <w:tblStyle w:val="Table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050"/>
        <w:gridCol w:w="3290"/>
        <w:tblGridChange w:id="0">
          <w:tblGrid>
            <w:gridCol w:w="2120"/>
            <w:gridCol w:w="305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/properties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PropertyListComponent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Browse all properties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/properties/:id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PropertyDetailsComponent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View property details &amp;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/properties/:id/book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BookingRequestComponent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Submit booking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/owner/dashboard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OwnerDashboardComponent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Manage properties &amp; bookings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t9ynppo8s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Backend Requirements (Node.js + TypeScript + Express)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MySQL for database.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REST APIs for managing properties, users, and booking requests.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validation (required fields, booking conflicts) and error handling.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89n2vxn7w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Database Structure (MySQL)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Properties Table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owner_id (relates to Owner)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amenities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(store file path or URL)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Bookings Table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property_id (relates to Properties table)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tenant_id (relates to Tenant)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(Pending / Approved / Rejected)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request_time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Maximum 2 tables, simple relation between Properties and Bookings.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073ky4ouy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Validation Outline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title and location must not be empty.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 amount must be greater than zero.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request cannot be empty.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status must be one of: Pending / Approved / Rejected.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Include all necessary validation</w:t>
      </w:r>
      <w:r w:rsidDel="00000000" w:rsidR="00000000" w:rsidRPr="00000000">
        <w:rPr>
          <w:rtl w:val="0"/>
        </w:rPr>
        <w:t xml:space="preserve"> to ensure data integrity and proper workflow.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syq0ft218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Additional Requirements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HTTP status codes for API responses.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meaningful error messages in UI.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notifications on booking submission.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status updates for tenants on booking approval/rejection.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p5ndoqq1z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Exception Handling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exceptions and errors gracefully in both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meaningful error messages to users in the UI.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errors on the server side for debugging and maintenance.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vwt7viqs89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Role-Based Access (Using Angular Guards)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Angular route guards</w:t>
      </w:r>
      <w:r w:rsidDel="00000000" w:rsidR="00000000" w:rsidRPr="00000000">
        <w:rPr>
          <w:rtl w:val="0"/>
        </w:rPr>
        <w:t xml:space="preserve"> to restrict access to components based on user roles: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Tenant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access all tenant-related components (PropertyListComponent, PropertyDetailsComponent, BookingRequestComponent, etc.).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access all owner-related components (OwnerDashboardComponent, property management components, etc.).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access admin-specific components (analytics, user management, if implemented).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users attempting to access restricted routes should be </w:t>
      </w:r>
      <w:r w:rsidDel="00000000" w:rsidR="00000000" w:rsidRPr="00000000">
        <w:rPr>
          <w:b w:val="1"/>
          <w:bCs w:val="1"/>
          <w:rtl w:val="0"/>
        </w:rPr>
        <w:t xml:space="preserve">redirected</w:t>
      </w:r>
      <w:r w:rsidDel="00000000" w:rsidR="00000000" w:rsidRPr="00000000">
        <w:rPr>
          <w:rtl w:val="0"/>
        </w:rPr>
        <w:t xml:space="preserve"> to a login page or a “Not Authorized” page.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Guards ensure </w:t>
      </w:r>
      <w:r w:rsidDel="00000000" w:rsidR="00000000" w:rsidRPr="00000000">
        <w:rPr>
          <w:b w:val="1"/>
          <w:bCs w:val="1"/>
          <w:rtl w:val="0"/>
        </w:rPr>
        <w:t xml:space="preserve">secure, role-appropriate display</w:t>
      </w:r>
      <w:r w:rsidDel="00000000" w:rsidR="00000000" w:rsidRPr="00000000">
        <w:rPr>
          <w:rtl w:val="0"/>
        </w:rPr>
        <w:t xml:space="preserve"> of components while maintaining proper workflow for each user role.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