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6602" w14:textId="77777777" w:rsidR="003F3068" w:rsidRDefault="003F3068" w:rsidP="003F3068">
      <w:r>
        <w:rPr>
          <w:rFonts w:cs="Gautami"/>
          <w:cs/>
        </w:rPr>
        <w:t>పద్మపురాణం ప్రకారం "రామేశ్వరః" అనే పదానికి చాలా లోతైన మరియు ఆధ్యాత్మికమైన వివరణ ఉంది. ఇది కేవలం ఒక పేరు మాత్రమే కాదు</w:t>
      </w:r>
      <w:r>
        <w:t xml:space="preserve">, </w:t>
      </w:r>
      <w:r>
        <w:rPr>
          <w:rFonts w:cs="Gautami"/>
          <w:cs/>
        </w:rPr>
        <w:t>శివకేశవుల మధ్య ఉన్న అభేదాన్ని (ఇద్దరూ ఒక్కటే అనే భావనను) చాటిచెప్పే అద్భుతమైన వ్యాకరణ సమన్వయం.</w:t>
      </w:r>
    </w:p>
    <w:p w14:paraId="7C7C45DF" w14:textId="77777777" w:rsidR="003F3068" w:rsidRDefault="003F3068" w:rsidP="003F3068"/>
    <w:p w14:paraId="469172A0" w14:textId="77777777" w:rsidR="003F3068" w:rsidRDefault="003F3068" w:rsidP="003F3068">
      <w:r>
        <w:rPr>
          <w:rFonts w:cs="Gautami"/>
          <w:cs/>
        </w:rPr>
        <w:t>పద్మపురాణంలోని పాతాళ ఖండంలో ఈ పదాన్ని మూడు రకాలుగా విడదీసి వివరిస్తారు:</w:t>
      </w:r>
    </w:p>
    <w:p w14:paraId="54E72C48" w14:textId="77777777" w:rsidR="003F3068" w:rsidRDefault="003F3068" w:rsidP="003F3068"/>
    <w:p w14:paraId="439A9CEC" w14:textId="77777777" w:rsidR="003F3068" w:rsidRDefault="003F3068" w:rsidP="003F3068">
      <w:r>
        <w:t xml:space="preserve">1. </w:t>
      </w:r>
      <w:r>
        <w:rPr>
          <w:rFonts w:cs="Gautami"/>
          <w:cs/>
        </w:rPr>
        <w:t>షష్ఠీ తత్పురుష సమాసం</w:t>
      </w:r>
    </w:p>
    <w:p w14:paraId="1D82F09D" w14:textId="77777777" w:rsidR="003F3068" w:rsidRDefault="003F3068" w:rsidP="003F3068">
      <w:r>
        <w:t>"</w:t>
      </w:r>
      <w:r>
        <w:rPr>
          <w:rFonts w:cs="Gautami"/>
          <w:cs/>
        </w:rPr>
        <w:t>రామస్య ఈశ్వరః రామేశ్వరః"</w:t>
      </w:r>
    </w:p>
    <w:p w14:paraId="43557992" w14:textId="77777777" w:rsidR="003F3068" w:rsidRDefault="003F3068" w:rsidP="003F3068"/>
    <w:p w14:paraId="4125BB44" w14:textId="77777777" w:rsidR="003F3068" w:rsidRDefault="003F3068" w:rsidP="003F3068">
      <w:r>
        <w:rPr>
          <w:rFonts w:cs="Gautami"/>
          <w:cs/>
        </w:rPr>
        <w:t>అర్థం: రాముడికి ఎవరైతే ఈశ్వరుడో (ప్రభువో/దైవమో) ఆయనే రామేశ్వరుడు.</w:t>
      </w:r>
    </w:p>
    <w:p w14:paraId="5F8E08C0" w14:textId="77777777" w:rsidR="003F3068" w:rsidRDefault="003F3068" w:rsidP="003F3068"/>
    <w:p w14:paraId="66F2A0EA" w14:textId="77777777" w:rsidR="003F3068" w:rsidRDefault="003F3068" w:rsidP="003F3068">
      <w:r>
        <w:rPr>
          <w:rFonts w:cs="Gautami"/>
          <w:cs/>
        </w:rPr>
        <w:t>భావం: ఇక్కడ శ్రీరాముడు శివుడిని పూజించాడు కాబట్టి</w:t>
      </w:r>
      <w:r>
        <w:t xml:space="preserve">, </w:t>
      </w:r>
      <w:r>
        <w:rPr>
          <w:rFonts w:cs="Gautami"/>
          <w:cs/>
        </w:rPr>
        <w:t>శివుడు రాముడికి దైవం అని అర్థం.</w:t>
      </w:r>
    </w:p>
    <w:p w14:paraId="051411D2" w14:textId="77777777" w:rsidR="003F3068" w:rsidRDefault="003F3068" w:rsidP="003F3068"/>
    <w:p w14:paraId="6DFC4C79" w14:textId="77777777" w:rsidR="003F3068" w:rsidRDefault="003F3068" w:rsidP="003F3068">
      <w:r>
        <w:t xml:space="preserve">2. </w:t>
      </w:r>
      <w:r>
        <w:rPr>
          <w:rFonts w:cs="Gautami"/>
          <w:cs/>
        </w:rPr>
        <w:t>బహువ్రీహి సమాసం</w:t>
      </w:r>
    </w:p>
    <w:p w14:paraId="030EBE17" w14:textId="77777777" w:rsidR="003F3068" w:rsidRDefault="003F3068" w:rsidP="003F3068">
      <w:r>
        <w:t>"</w:t>
      </w:r>
      <w:r>
        <w:rPr>
          <w:rFonts w:cs="Gautami"/>
          <w:cs/>
        </w:rPr>
        <w:t>రామః ఈశ్వరో యస్య సః రామేశ్వరః"</w:t>
      </w:r>
    </w:p>
    <w:p w14:paraId="679F1CD8" w14:textId="77777777" w:rsidR="003F3068" w:rsidRDefault="003F3068" w:rsidP="003F3068"/>
    <w:p w14:paraId="5E2275EB" w14:textId="77777777" w:rsidR="003F3068" w:rsidRDefault="003F3068" w:rsidP="003F3068">
      <w:r>
        <w:rPr>
          <w:rFonts w:cs="Gautami"/>
          <w:cs/>
        </w:rPr>
        <w:t>అర్థం: రాముడు ఎవరికి ఈశ్వరుడో ఆయనే రామేశ్వరుడు.</w:t>
      </w:r>
    </w:p>
    <w:p w14:paraId="6B1294FB" w14:textId="77777777" w:rsidR="003F3068" w:rsidRDefault="003F3068" w:rsidP="003F3068"/>
    <w:p w14:paraId="42EA4E81" w14:textId="77777777" w:rsidR="003F3068" w:rsidRDefault="003F3068" w:rsidP="003F3068">
      <w:r>
        <w:rPr>
          <w:rFonts w:cs="Gautami"/>
          <w:cs/>
        </w:rPr>
        <w:t>భావం: శివుడు ఎప్పుడూ రామ నామాన్ని జపిస్తూ ఉంటాడు. శివుడి హృదయంలో రాముడు కొలువై ఉంటాడు కాబట్టి</w:t>
      </w:r>
      <w:r>
        <w:t xml:space="preserve">, </w:t>
      </w:r>
      <w:r>
        <w:rPr>
          <w:rFonts w:cs="Gautami"/>
          <w:cs/>
        </w:rPr>
        <w:t>శివుడికి రాముడు దైవం అని అర్థం.</w:t>
      </w:r>
    </w:p>
    <w:p w14:paraId="31D2854E" w14:textId="77777777" w:rsidR="003F3068" w:rsidRDefault="003F3068" w:rsidP="003F3068"/>
    <w:p w14:paraId="7450BE06" w14:textId="77777777" w:rsidR="003F3068" w:rsidRDefault="003F3068" w:rsidP="003F3068">
      <w:r>
        <w:t xml:space="preserve">3. </w:t>
      </w:r>
      <w:r>
        <w:rPr>
          <w:rFonts w:cs="Gautami"/>
          <w:cs/>
        </w:rPr>
        <w:t>కర్మధారయ సమాసం</w:t>
      </w:r>
    </w:p>
    <w:p w14:paraId="5896F153" w14:textId="77777777" w:rsidR="003F3068" w:rsidRDefault="003F3068" w:rsidP="003F3068">
      <w:r>
        <w:lastRenderedPageBreak/>
        <w:t>"</w:t>
      </w:r>
      <w:r>
        <w:rPr>
          <w:rFonts w:cs="Gautami"/>
          <w:cs/>
        </w:rPr>
        <w:t>రామశ్చ అసౌ ఈశ్వరశ్చ రామేశ్వరః"</w:t>
      </w:r>
    </w:p>
    <w:p w14:paraId="31B4F4D0" w14:textId="77777777" w:rsidR="003F3068" w:rsidRDefault="003F3068" w:rsidP="003F3068"/>
    <w:p w14:paraId="0620AC7A" w14:textId="77777777" w:rsidR="003F3068" w:rsidRDefault="003F3068" w:rsidP="003F3068">
      <w:r>
        <w:rPr>
          <w:rFonts w:cs="Gautami"/>
          <w:cs/>
        </w:rPr>
        <w:t>అర్థం: రాముడే ఈశ్వరుడు.. ఈశ్వరుడే రాముడు.</w:t>
      </w:r>
    </w:p>
    <w:p w14:paraId="2E8580CA" w14:textId="77777777" w:rsidR="003F3068" w:rsidRDefault="003F3068" w:rsidP="003F3068"/>
    <w:p w14:paraId="52AA8F43" w14:textId="77777777" w:rsidR="003F3068" w:rsidRDefault="003F3068" w:rsidP="003F3068">
      <w:r>
        <w:rPr>
          <w:rFonts w:cs="Gautami"/>
          <w:cs/>
        </w:rPr>
        <w:t>భావం: హరి (విష్ణువు/రాముడు) మరియు హరుడు (శివుడు) ఇద్దరూ ఒకటే. వారిద్దరి మధ్య భేదం లేదు.</w:t>
      </w:r>
    </w:p>
    <w:p w14:paraId="7446DAEC" w14:textId="77777777" w:rsidR="003F3068" w:rsidRDefault="003F3068" w:rsidP="003F3068"/>
    <w:p w14:paraId="5D498AEA" w14:textId="77777777" w:rsidR="003F3068" w:rsidRDefault="003F3068" w:rsidP="003F3068">
      <w:r>
        <w:rPr>
          <w:rFonts w:cs="Gautami"/>
          <w:cs/>
        </w:rPr>
        <w:t>ముఖ్య గమనిక: పద్మపురాణం ప్రకారం</w:t>
      </w:r>
      <w:r>
        <w:t xml:space="preserve">, </w:t>
      </w:r>
      <w:r>
        <w:rPr>
          <w:rFonts w:cs="Gautami"/>
          <w:cs/>
        </w:rPr>
        <w:t>శ్రీరాముడు సేతువు దగ్గర లింగ ప్రతిష్ఠ చేసే సమయంలో ఈ చర్చ జరుగుతుంది. "రాముడికి ఈశ్వరుడు శివుడా</w:t>
      </w:r>
      <w:r>
        <w:t xml:space="preserve">? </w:t>
      </w:r>
      <w:r>
        <w:rPr>
          <w:rFonts w:cs="Gautami"/>
          <w:cs/>
        </w:rPr>
        <w:t>లేక శివుడికి ఈశ్వరుడు రాముడా</w:t>
      </w:r>
      <w:r>
        <w:t xml:space="preserve">?" </w:t>
      </w:r>
      <w:r>
        <w:rPr>
          <w:rFonts w:cs="Gautami"/>
          <w:cs/>
        </w:rPr>
        <w:t>అని దేవతలు చర్చించుకుంటున్నప్పుడు</w:t>
      </w:r>
      <w:r>
        <w:t xml:space="preserve">, </w:t>
      </w:r>
      <w:r>
        <w:rPr>
          <w:rFonts w:cs="Gautami"/>
          <w:cs/>
        </w:rPr>
        <w:t>శివుడు స్వయంగా ప్రత్యక్షమై "మా ఇద్దరి మధ్య భేదం లేదు</w:t>
      </w:r>
      <w:r>
        <w:t xml:space="preserve">, </w:t>
      </w:r>
      <w:r>
        <w:rPr>
          <w:rFonts w:cs="Gautami"/>
          <w:cs/>
        </w:rPr>
        <w:t>మేమిద్దరం ఒకరికొకరం ఈశ్వరులం" అని స్పష్టం చేస్తాడు.</w:t>
      </w:r>
    </w:p>
    <w:p w14:paraId="69632486" w14:textId="77777777" w:rsidR="003F3068" w:rsidRDefault="003F3068" w:rsidP="003F3068"/>
    <w:p w14:paraId="6523E7F2" w14:textId="1B7D09A4" w:rsidR="006D7FE2" w:rsidRDefault="003F3068" w:rsidP="003F3068">
      <w:r>
        <w:rPr>
          <w:rFonts w:cs="Gautami"/>
          <w:cs/>
        </w:rPr>
        <w:t>దీనినే "అద్వైత భావన" అని కూడా అంటారు. అంటే భక్తుడికి దైవానికి</w:t>
      </w:r>
      <w:r>
        <w:t xml:space="preserve">, </w:t>
      </w:r>
      <w:r>
        <w:rPr>
          <w:rFonts w:cs="Gautami"/>
          <w:cs/>
        </w:rPr>
        <w:t>అలాగే హరిహరులకు మధ్య వ్యత్యాసం లేదని ఈ పురాణ వివరణ సారాంశం.</w:t>
      </w:r>
    </w:p>
    <w:sectPr w:rsidR="006D7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07"/>
    <w:rsid w:val="00304511"/>
    <w:rsid w:val="003F3068"/>
    <w:rsid w:val="006D7FE2"/>
    <w:rsid w:val="007C3178"/>
    <w:rsid w:val="00850A07"/>
    <w:rsid w:val="00CB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DAE30-809A-4EC9-8D74-27C613C6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tvs csk</dc:creator>
  <cp:keywords/>
  <dc:description/>
  <cp:lastModifiedBy>tvs csk</cp:lastModifiedBy>
  <cp:revision>2</cp:revision>
  <dcterms:created xsi:type="dcterms:W3CDTF">2026-02-16T05:49:00Z</dcterms:created>
  <dcterms:modified xsi:type="dcterms:W3CDTF">2026-02-16T05:49:00Z</dcterms:modified>
</cp:coreProperties>
</file>