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RK-HEALTH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 July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</w:r>
          </w:p>
        </w:tc>
      </w:tr>
    </w:tbl>
    <w:p>
      <w:r>
        <w:br/>
      </w:r>
    </w:p>
    <w:p>
      <w:r>
        <w:rPr>
          <w:b/>
          <w:color w:val="005B60"/>
          <w:sz w:val="40"/>
        </w:rPr>
        <w:t>Phase 2: Solution Architecture</w:t>
      </w:r>
    </w:p>
    <w:p>
      <w:r>
        <w:br/>
      </w:r>
    </w:p>
    <w:p>
      <w:pPr>
        <w:spacing w:before="280" w:after="120"/>
      </w:pPr>
      <w:r>
        <w:rPr>
          <w:b/>
          <w:color w:val="005B60"/>
          <w:sz w:val="28"/>
        </w:rPr>
        <w:t>Technical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2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2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1: Interface &amp; Dashboard Screenshot of the RK-HEALTH Platform</w:t>
      </w:r>
    </w:p>
    <w:p>
      <w:pPr>
        <w:spacing w:before="280" w:after="120"/>
      </w:pPr>
      <w:r>
        <w:rPr>
          <w:b/>
          <w:color w:val="005B60"/>
          <w:sz w:val="28"/>
        </w:rPr>
        <w:t>RK-HEALTH Solution Architecture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 &amp; Interaction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Presentation Layer (Frontend)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Single Page Application (SPA), Glassmorphism UI, 3D Login background, Dark Mode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HTML5, CSS3, ES6+ JS, Three.js, Font Awesome 6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Handles direct user interactions, local rendering, theme switching, and client-side notifications.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Application Logic Layer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Local DB Wrapper, State Manager, AI Symptom Triage, Calendar Link Generator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Vanilla JS, Web localStorage API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Manages client-side CRUD logs, local user authentication, and formats request payloads.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Backend API Gateway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Flask REST Server, Twilio Wrapper, GAS Sheets Proxy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Python 3.13, Flask, Gunicorn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Handles routing for SMS reminders, enables CORS, and acts as secure proxy for Google Sheets sync.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Data &amp; Integration Layer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Browser storage, cloud sync database, serverless AI API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localStorage API, Google Sheets (via Apps Script), Groq API (LLaMA 3.3-70B)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Persists user data offline-first, syncs logs to Sheets for cloud backup, and processes chat queries.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