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2: Technology Stack &amp; Technical Architecture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1.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1: Layered Technical Architecture of RK-HEALTH System</w:t>
      </w:r>
    </w:p>
    <w:p>
      <w:pPr>
        <w:spacing w:before="280" w:after="120"/>
      </w:pPr>
      <w:r>
        <w:rPr>
          <w:b/>
          <w:color w:val="005B60"/>
          <w:sz w:val="28"/>
        </w:rPr>
        <w:t>2. Components &amp; Technologies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/ 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Functional 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 used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Presentation Layer UI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Responsive glassmorphism patient dashboard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HTML5, CSS3 Variables, ES6+ JS, Font Awesome 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3D Scene Login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Interactive 3D login screen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Three.js r128 (WebGL renderer)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Application State Logic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Client-side CRUD logic and role controls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Vanilla JS, state variables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AI Chatbot Triage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Processes queries and maps symptoms to doctors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Vanilla JS rules + Groq Cloud LLaMA 3.3-70B API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Local Database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Offline-first JSON data logger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Browser localStorage API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Cloud Database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 mode persistent storage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Google Sheets (Sheets DB)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Database Sync API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REST API proxy to write to Sheets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Google Apps Script (GAS) Web App endpoint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Middleware server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Enables Groq and Twilio API routing and handles CORS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Python 3.13, Flask REST Server, Gunicorn, CORS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AI Summary Engine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Generates checkup summaries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Groq API LLaMA 3.3-70B-versatile model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SMS Alerts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Triggers SMS reminders for medications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Twilio Messaging REST API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Calendar sync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Creates calendar event invite links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Google Calendar URL Generator API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Frontend Hosting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Serves frontend static build via SSL/CDN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GitHub Pages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Backend Hosting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Hosts Python Flask Web Server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Render.com Cloud Environment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Package managers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Installs packages and controls environments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NPM (Javascript), Pip / virtualenv (Python)</w:t>
            </w:r>
          </w:p>
        </w:tc>
      </w:tr>
    </w:tbl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3.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Characteristic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RK-HEALTH Implementation Details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Open-Source Frameworks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Vanilla frontend (no JS framework overhead), Flask for backend routing, Three.js for interactive 3D WebGL scenes.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Security Protocols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Client role-based security layers. Secure deployment configuration with API key separation. Production tokens in backend environment.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Scalable Architecture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Stateless frontend static files cached on GitHub Pages CDN. Horizontal scaling support in Flask server threads.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Availability &amp; Failover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Offline-capable operation fallback. Uptime SLA (99.9%) on CDN hosting. Graceful degradation in API modules.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Performance &amp; Load time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Sub-2s page load, Groq AI inference replies in &lt;1.5s. Hardware accelerated 3D graphics on browser GPU.</w:t>
            </w:r>
          </w:p>
        </w:tc>
      </w:tr>
    </w:tbl>
    <w:p>
      <w:r>
        <w:br/>
      </w:r>
    </w:p>
    <w:p>
      <w:r>
        <w:rPr>
          <w:b/>
        </w:rPr>
        <w:t>References:</w:t>
      </w:r>
    </w:p>
    <w:p>
      <w:r>
        <w:t>• Groq Cloud API documentation: https://console.groq.com/docs/quickstart</w:t>
      </w:r>
    </w:p>
    <w:p>
      <w:r>
        <w:t>• Twilio SMS API documentation: https://www.twilio.com/docs/sms</w:t>
      </w:r>
    </w:p>
    <w:p>
      <w:r>
        <w:t>• Google Apps Script Documentation: https://developers.google.com/apps-script</w:t>
      </w:r>
    </w:p>
    <w:p>
      <w:r>
        <w:t>• Three.js documentation: https://threejs.org/docs/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