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D0" w:rsidRDefault="004A2A88">
      <w:r>
        <w:t>Programs for clusters</w:t>
      </w:r>
    </w:p>
    <w:p w:rsidR="004A2A88" w:rsidRDefault="004A2A88"/>
    <w:p w:rsidR="004A2A88" w:rsidRDefault="004A2A88" w:rsidP="004A2A88">
      <w:r>
        <w:t>BOINC</w:t>
      </w:r>
    </w:p>
    <w:p w:rsidR="004A2A88" w:rsidRDefault="004A2A88" w:rsidP="004A2A88">
      <w:r>
        <w:t>Condor</w:t>
      </w:r>
    </w:p>
    <w:p w:rsidR="004A2A88" w:rsidRDefault="004A2A88" w:rsidP="004A2A88">
      <w:r>
        <w:t>Globus Toolkit</w:t>
      </w:r>
    </w:p>
    <w:p w:rsidR="004A2A88" w:rsidRDefault="004A2A88" w:rsidP="004A2A88">
      <w:r>
        <w:t xml:space="preserve">Apache™ </w:t>
      </w:r>
      <w:proofErr w:type="spellStart"/>
      <w:r>
        <w:t>Hadoop</w:t>
      </w:r>
      <w:proofErr w:type="spellEnd"/>
      <w:r>
        <w:t>™</w:t>
      </w:r>
    </w:p>
    <w:p w:rsidR="004A2A88" w:rsidRDefault="004A2A88" w:rsidP="004A2A88">
      <w:r>
        <w:t>Open Grid Scheduler: The official Open Source Grid Engine</w:t>
      </w:r>
    </w:p>
    <w:p w:rsidR="004A2A88" w:rsidRDefault="004A2A88" w:rsidP="004A2A88">
      <w:r>
        <w:t>Moab HPC Suite / TORQUE Resource Manager</w:t>
      </w:r>
    </w:p>
    <w:p w:rsidR="004A2A88" w:rsidRDefault="004A2A88" w:rsidP="004A2A88">
      <w:bookmarkStart w:id="0" w:name="_GoBack"/>
      <w:bookmarkEnd w:id="0"/>
    </w:p>
    <w:sectPr w:rsidR="004A2A88" w:rsidSect="0047757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88"/>
    <w:rsid w:val="0047757D"/>
    <w:rsid w:val="004A2A88"/>
    <w:rsid w:val="00AB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EA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candyman</dc:creator>
  <cp:keywords/>
  <dc:description/>
  <cp:lastModifiedBy>candyman</cp:lastModifiedBy>
  <cp:revision>1</cp:revision>
  <dcterms:created xsi:type="dcterms:W3CDTF">2012-11-22T01:27:00Z</dcterms:created>
  <dcterms:modified xsi:type="dcterms:W3CDTF">2012-11-22T01:28:00Z</dcterms:modified>
</cp:coreProperties>
</file>