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2 – AI Video Production Script</w:t>
      </w:r>
    </w:p>
    <w:p>
      <w:r>
        <w:t>Status: Version 0.1 (Structure Freeze Draft)</w:t>
        <w:br/>
        <w:t>Target audience: Network / Security / OT Engineers</w:t>
        <w:br/>
        <w:t>Target duration: ~60 minutes</w:t>
        <w:br/>
        <w:t>Source of truth: Semtech Integration Guide</w:t>
      </w:r>
    </w:p>
    <w:p>
      <w:pPr>
        <w:pStyle w:val="Heading2"/>
      </w:pPr>
      <w:r>
        <w:t>Module 1 – Introduction (6 min)</w:t>
      </w:r>
    </w:p>
    <w:p>
      <w:pPr>
        <w:pStyle w:val="ListBullet"/>
      </w:pPr>
      <w:r>
        <w:t>1.1 Welcome</w:t>
      </w:r>
    </w:p>
    <w:p>
      <w:pPr>
        <w:pStyle w:val="ListBullet"/>
      </w:pPr>
      <w:r>
        <w:t>1.2 Solution overview</w:t>
      </w:r>
    </w:p>
    <w:p>
      <w:pPr>
        <w:pStyle w:val="ListBullet"/>
      </w:pPr>
      <w:r>
        <w:t>1.3 Architecture</w:t>
      </w:r>
    </w:p>
    <w:p>
      <w:pPr>
        <w:pStyle w:val="ListBullet"/>
      </w:pPr>
      <w:r>
        <w:t>1.4 Products used</w:t>
      </w:r>
    </w:p>
    <w:p>
      <w:pPr>
        <w:pStyle w:val="ListBullet"/>
      </w:pPr>
      <w:r>
        <w:t>1.5 Overall workflow</w:t>
      </w:r>
    </w:p>
    <w:p>
      <w:pPr>
        <w:pStyle w:val="Heading2"/>
      </w:pPr>
      <w:r>
        <w:t>Module 2 – Identity &amp; Certificate Lifecycle (15 min)</w:t>
      </w:r>
    </w:p>
    <w:p>
      <w:pPr>
        <w:pStyle w:val="ListBullet"/>
      </w:pPr>
      <w:r>
        <w:t>2.1 Why certificates</w:t>
      </w:r>
    </w:p>
    <w:p>
      <w:pPr>
        <w:pStyle w:val="ListBullet"/>
      </w:pPr>
      <w:r>
        <w:t>2.2 Digital signatures</w:t>
      </w:r>
    </w:p>
    <w:p>
      <w:pPr>
        <w:pStyle w:val="ListBullet"/>
      </w:pPr>
      <w:r>
        <w:t>2.3 PKI</w:t>
      </w:r>
    </w:p>
    <w:p>
      <w:pPr>
        <w:pStyle w:val="ListBullet"/>
      </w:pPr>
      <w:r>
        <w:t>2.4 EST</w:t>
      </w:r>
    </w:p>
    <w:p>
      <w:pPr>
        <w:pStyle w:val="ListBullet"/>
      </w:pPr>
      <w:r>
        <w:t>2.5 CyberArk overview</w:t>
      </w:r>
    </w:p>
    <w:p>
      <w:pPr>
        <w:pStyle w:val="ListBullet"/>
      </w:pPr>
      <w:r>
        <w:t>2.6 Verify CA Label</w:t>
      </w:r>
    </w:p>
    <w:p>
      <w:pPr>
        <w:pStyle w:val="ListBullet"/>
      </w:pPr>
      <w:r>
        <w:t>2.7 Generate API Key</w:t>
      </w:r>
    </w:p>
    <w:p>
      <w:pPr>
        <w:pStyle w:val="ListBullet"/>
      </w:pPr>
      <w:r>
        <w:t>2.8 EST CA Chain</w:t>
      </w:r>
    </w:p>
    <w:p>
      <w:pPr>
        <w:pStyle w:val="ListBullet"/>
      </w:pPr>
      <w:r>
        <w:t>2.9 TLS CA Chain</w:t>
      </w:r>
    </w:p>
    <w:p>
      <w:pPr>
        <w:pStyle w:val="ListBullet"/>
      </w:pPr>
      <w:r>
        <w:t>2.10 Airlink EST</w:t>
      </w:r>
    </w:p>
    <w:p>
      <w:pPr>
        <w:pStyle w:val="ListBullet"/>
      </w:pPr>
      <w:r>
        <w:t>2.11 Upload CA Certs</w:t>
      </w:r>
    </w:p>
    <w:p>
      <w:pPr>
        <w:pStyle w:val="ListBullet"/>
      </w:pPr>
      <w:r>
        <w:t>2.12 EST Credentials</w:t>
      </w:r>
    </w:p>
    <w:p>
      <w:pPr>
        <w:pStyle w:val="ListBullet"/>
      </w:pPr>
      <w:r>
        <w:t>2.13 CSR</w:t>
      </w:r>
    </w:p>
    <w:p>
      <w:pPr>
        <w:pStyle w:val="ListBullet"/>
      </w:pPr>
      <w:r>
        <w:t>2.14 Successful Enrollment</w:t>
      </w:r>
    </w:p>
    <w:p>
      <w:pPr>
        <w:pStyle w:val="Heading2"/>
      </w:pPr>
      <w:r>
        <w:t>Module 3 – Airlink IPSec (15 min)</w:t>
      </w:r>
    </w:p>
    <w:p>
      <w:pPr>
        <w:pStyle w:val="ListBullet"/>
      </w:pPr>
      <w:r>
        <w:t>3.1 Networks</w:t>
      </w:r>
    </w:p>
    <w:p>
      <w:pPr>
        <w:pStyle w:val="ListBullet"/>
      </w:pPr>
      <w:r>
        <w:t>3.2 Authentication IDs</w:t>
      </w:r>
    </w:p>
    <w:p>
      <w:pPr>
        <w:pStyle w:val="ListBullet"/>
      </w:pPr>
      <w:r>
        <w:t>3.3 IPSec parameters</w:t>
      </w:r>
    </w:p>
    <w:p>
      <w:pPr>
        <w:pStyle w:val="ListBullet"/>
      </w:pPr>
      <w:r>
        <w:t>3.4 Crypto</w:t>
      </w:r>
    </w:p>
    <w:p>
      <w:pPr>
        <w:pStyle w:val="ListBullet"/>
      </w:pPr>
      <w:r>
        <w:t>3.5 Tunnel</w:t>
      </w:r>
    </w:p>
    <w:p>
      <w:pPr>
        <w:pStyle w:val="ListBullet"/>
      </w:pPr>
      <w:r>
        <w:t>3.6 Tunnel initiation</w:t>
      </w:r>
    </w:p>
    <w:p>
      <w:pPr>
        <w:pStyle w:val="Heading2"/>
      </w:pPr>
      <w:r>
        <w:t>Module 4 – NGFW Configuration (15 min)</w:t>
      </w:r>
    </w:p>
    <w:p>
      <w:pPr>
        <w:pStyle w:val="ListBullet"/>
      </w:pPr>
      <w:r>
        <w:t>4.1 Certificate overview</w:t>
      </w:r>
    </w:p>
    <w:p>
      <w:pPr>
        <w:pStyle w:val="ListBullet"/>
      </w:pPr>
      <w:r>
        <w:t>4.2 Certificate profile</w:t>
      </w:r>
    </w:p>
    <w:p>
      <w:pPr>
        <w:pStyle w:val="ListBullet"/>
      </w:pPr>
      <w:r>
        <w:t>4.3 Generate CSR</w:t>
      </w:r>
    </w:p>
    <w:p>
      <w:pPr>
        <w:pStyle w:val="ListBullet"/>
      </w:pPr>
      <w:r>
        <w:t>4.4 Issue certificate</w:t>
      </w:r>
    </w:p>
    <w:p>
      <w:pPr>
        <w:pStyle w:val="ListBullet"/>
      </w:pPr>
      <w:r>
        <w:t>4.5 Import certificate</w:t>
      </w:r>
    </w:p>
    <w:p>
      <w:pPr>
        <w:pStyle w:val="ListBullet"/>
      </w:pPr>
      <w:r>
        <w:t>4.6 Crypto profiles</w:t>
      </w:r>
    </w:p>
    <w:p>
      <w:pPr>
        <w:pStyle w:val="ListBullet"/>
      </w:pPr>
      <w:r>
        <w:t>4.7 IKE Gateway</w:t>
      </w:r>
    </w:p>
    <w:p>
      <w:pPr>
        <w:pStyle w:val="ListBullet"/>
      </w:pPr>
      <w:r>
        <w:t>4.8 Tunnel interface</w:t>
      </w:r>
    </w:p>
    <w:p>
      <w:pPr>
        <w:pStyle w:val="ListBullet"/>
      </w:pPr>
      <w:r>
        <w:t>4.9 IPSec tunnel</w:t>
      </w:r>
    </w:p>
    <w:p>
      <w:pPr>
        <w:pStyle w:val="Heading2"/>
      </w:pPr>
      <w:r>
        <w:t>Module 5 – Traffic Integration (5 min)</w:t>
      </w:r>
    </w:p>
    <w:p>
      <w:pPr>
        <w:pStyle w:val="ListBullet"/>
      </w:pPr>
      <w:r>
        <w:t>5.1 Logical routers</w:t>
      </w:r>
    </w:p>
    <w:p>
      <w:pPr>
        <w:pStyle w:val="ListBullet"/>
      </w:pPr>
      <w:r>
        <w:t>5.2 Routing</w:t>
      </w:r>
    </w:p>
    <w:p>
      <w:pPr>
        <w:pStyle w:val="ListBullet"/>
      </w:pPr>
      <w:r>
        <w:t>5.3 Security policy</w:t>
      </w:r>
    </w:p>
    <w:p>
      <w:pPr>
        <w:pStyle w:val="ListBullet"/>
      </w:pPr>
      <w:r>
        <w:t>5.4 Validation</w:t>
      </w:r>
    </w:p>
    <w:p>
      <w:pPr>
        <w:pStyle w:val="Heading2"/>
      </w:pPr>
      <w:r>
        <w:t>Module 6 – Troubleshooting (4 min)</w:t>
      </w:r>
    </w:p>
    <w:p>
      <w:pPr>
        <w:pStyle w:val="ListBullet"/>
      </w:pPr>
      <w:r>
        <w:t>6.1 EST</w:t>
      </w:r>
    </w:p>
    <w:p>
      <w:pPr>
        <w:pStyle w:val="ListBullet"/>
      </w:pPr>
      <w:r>
        <w:t>6.2 Certificates</w:t>
      </w:r>
    </w:p>
    <w:p>
      <w:pPr>
        <w:pStyle w:val="ListBullet"/>
      </w:pPr>
      <w:r>
        <w:t>6.3 IKE</w:t>
      </w:r>
    </w:p>
    <w:p>
      <w:pPr>
        <w:pStyle w:val="ListBullet"/>
      </w:pPr>
      <w:r>
        <w:t>6.4 IPSec</w:t>
      </w:r>
    </w:p>
    <w:p>
      <w:pPr>
        <w:pStyle w:val="ListBullet"/>
      </w:pPr>
      <w:r>
        <w:t>6.5 Routing</w:t>
      </w:r>
    </w:p>
    <w:p>
      <w:pPr>
        <w:pStyle w:val="ListBullet"/>
      </w:pPr>
      <w:r>
        <w:t>6.6 MTU/MSS</w:t>
      </w:r>
    </w:p>
    <w:p>
      <w:pPr>
        <w:pStyle w:val="ListBullet"/>
      </w:pPr>
      <w:r>
        <w:t>6.7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